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820A14">
      <w:pPr>
        <w:pStyle w:val="2"/>
        <w:bidi w:val="0"/>
        <w:jc w:val="center"/>
        <w:rPr>
          <w:rFonts w:hint="eastAsia" w:ascii="仿宋" w:hAnsi="仿宋" w:eastAsia="仿宋" w:cs="仿宋"/>
        </w:rPr>
      </w:pPr>
      <w:r>
        <w:rPr>
          <w:rFonts w:hint="eastAsia" w:ascii="仿宋" w:hAnsi="仿宋" w:eastAsia="仿宋" w:cs="仿宋"/>
        </w:rPr>
        <w:t>工贸行业粉尘涉爆钢铁铝加工(深井铸造)企业安全生产风险监测预警系统部署</w:t>
      </w:r>
    </w:p>
    <w:p w14:paraId="5E19C3C4">
      <w:pPr>
        <w:spacing w:line="360" w:lineRule="auto"/>
        <w:ind w:firstLine="480" w:firstLineChars="200"/>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rPr>
        <w:t>采购内容:将应急管理部统一建设的工贸行业粉尘涉爆、钢铁、铝加工(深井铸造)企业安全生产风险监测预警系统，完成在陕西省区域内的系统融合集成、企业监测数据采集和视频监控对接、传输网络租用等工作；主要功能或目标:监测预警系统设置企业应用端和监管应用端，企业应用端具有企业日常安全管理信息维护、关键安全数据实时监测、视频在线监控以及实时报警、智能预警等功能;监管应用端支持应急管理部门对辖区企业实现关键安全数据监测报警、安全风险预警、日常安全管理等情况在线查看、统计分析和跟踪督导等功能；</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hNGJiMWVmZTg4ZjFhYWZhYWFiMzBkODkwYWRkZmUifQ=="/>
    <w:docVar w:name="KSO_WPS_MARK_KEY" w:val="b77a5a86-cc69-4a6b-91cc-0b95bb7509df"/>
  </w:docVars>
  <w:rsids>
    <w:rsidRoot w:val="671223AE"/>
    <w:rsid w:val="2C2B2D15"/>
    <w:rsid w:val="3DAA72F1"/>
    <w:rsid w:val="67122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1241</Words>
  <Characters>1257</Characters>
  <Lines>0</Lines>
  <Paragraphs>0</Paragraphs>
  <TotalTime>2</TotalTime>
  <ScaleCrop>false</ScaleCrop>
  <LinksUpToDate>false</LinksUpToDate>
  <CharactersWithSpaces>1257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2024-08-09T03:01:00Z</dcterms:created>
  <dc:creator>Lenovo</dc:creator>
  <cp:lastModifiedBy>三言两语</cp:lastModifiedBy>
  <dcterms:modified xsi:type="dcterms:W3CDTF">2024-09-07T10:43:31Z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B2E06BADA8FE4628BC635BECA6179E0F_11</vt:lpwstr>
  </property>
</Properties>
</file>