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0678F">
      <w:pPr>
        <w:pStyle w:val="5"/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项目实施方案</w:t>
      </w:r>
    </w:p>
    <w:p w14:paraId="7ECBD7B6">
      <w:pPr>
        <w:pStyle w:val="5"/>
        <w:widowControl w:val="0"/>
        <w:numPr>
          <w:ilvl w:val="0"/>
          <w:numId w:val="1"/>
        </w:numPr>
        <w:jc w:val="both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  <w:t>备货、供货进度、实施进度计划及保证措施</w:t>
      </w:r>
    </w:p>
    <w:p w14:paraId="4BAC2673">
      <w:pPr>
        <w:pStyle w:val="5"/>
        <w:widowControl w:val="0"/>
        <w:numPr>
          <w:ilvl w:val="0"/>
          <w:numId w:val="1"/>
        </w:numPr>
        <w:jc w:val="both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  <w:t>设备安装、检测、调试方案及措施</w:t>
      </w:r>
    </w:p>
    <w:p w14:paraId="5A9A5F03">
      <w:pPr>
        <w:pStyle w:val="5"/>
        <w:widowControl w:val="0"/>
        <w:numPr>
          <w:ilvl w:val="0"/>
          <w:numId w:val="1"/>
        </w:numPr>
        <w:jc w:val="both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  <w:t>拟投入本项目的人员安排及责任制度</w:t>
      </w:r>
    </w:p>
    <w:p w14:paraId="23888B9D">
      <w:pPr>
        <w:pStyle w:val="5"/>
        <w:widowControl w:val="0"/>
        <w:numPr>
          <w:ilvl w:val="0"/>
          <w:numId w:val="1"/>
        </w:numPr>
        <w:jc w:val="both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  <w:t>应急预案及应急处理措施</w:t>
      </w:r>
    </w:p>
    <w:p w14:paraId="2B9D1BFF">
      <w:pPr>
        <w:pStyle w:val="5"/>
        <w:widowControl w:val="0"/>
        <w:numPr>
          <w:ilvl w:val="0"/>
          <w:numId w:val="1"/>
        </w:numPr>
        <w:jc w:val="both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  <w:t>确保文明</w:t>
      </w:r>
      <w:bookmarkStart w:id="0" w:name="_GoBack"/>
      <w:bookmarkEnd w:id="0"/>
      <w:r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  <w:t>施工、安全施工的措施及环境保护措施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CBE3B5"/>
    <w:multiLevelType w:val="singleLevel"/>
    <w:tmpl w:val="25CBE3B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wYjMyM2NkYThhYWU2YjkxNWNiZGFmNzM0OTA5ZWYifQ=="/>
  </w:docVars>
  <w:rsids>
    <w:rsidRoot w:val="00000000"/>
    <w:rsid w:val="01113E2F"/>
    <w:rsid w:val="0B107E9C"/>
    <w:rsid w:val="1D8B3793"/>
    <w:rsid w:val="301D74C3"/>
    <w:rsid w:val="385950D4"/>
    <w:rsid w:val="38F92413"/>
    <w:rsid w:val="445A2B90"/>
    <w:rsid w:val="5B0A6F22"/>
    <w:rsid w:val="5F30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88</Characters>
  <Lines>0</Lines>
  <Paragraphs>0</Paragraphs>
  <TotalTime>0</TotalTime>
  <ScaleCrop>false</ScaleCrop>
  <LinksUpToDate>false</LinksUpToDate>
  <CharactersWithSpaces>88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2024-04-09T07:03:00Z</dcterms:created>
  <dc:creator>Administrator</dc:creator>
  <cp:lastModifiedBy>1553155126</cp:lastModifiedBy>
  <dcterms:modified xsi:type="dcterms:W3CDTF">2024-12-09T02:02:30Z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40F4A2ADD8A247B5A1F71D6A2C2A7597_12</vt:lpwstr>
  </property>
</Properties>
</file>