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707FEF">
      <w:pPr>
        <w:widowControl/>
        <w:kinsoku w:val="0"/>
        <w:autoSpaceDE w:val="0"/>
        <w:autoSpaceDN w:val="0"/>
        <w:adjustRightInd w:val="0"/>
        <w:snapToGrid w:val="0"/>
        <w:spacing w:line="360" w:lineRule="auto"/>
        <w:jc w:val="center"/>
        <w:textAlignment w:val="baseline"/>
        <w:rPr>
          <w:rFonts w:hint="eastAsia" w:ascii="宋体" w:hAnsi="宋体" w:cs="宋体"/>
          <w:b/>
          <w:bCs/>
          <w:sz w:val="28"/>
          <w:szCs w:val="28"/>
          <w:highlight w:val="none"/>
          <w:lang w:eastAsia="zh-CN"/>
        </w:rPr>
      </w:pPr>
      <w:bookmarkStart w:id="0" w:name="_GoBack"/>
      <w:r>
        <w:rPr>
          <w:rFonts w:hint="eastAsia" w:ascii="宋体" w:hAnsi="宋体" w:cs="宋体"/>
          <w:b/>
          <w:bCs/>
          <w:sz w:val="28"/>
          <w:szCs w:val="28"/>
          <w:highlight w:val="none"/>
          <w:lang w:eastAsia="zh-CN"/>
        </w:rPr>
        <w:t>分项报价清单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92"/>
        <w:gridCol w:w="5176"/>
      </w:tblGrid>
      <w:tr w14:paraId="2F62E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6" w:hRule="atLeast"/>
          <w:jc w:val="center"/>
        </w:trPr>
        <w:tc>
          <w:tcPr>
            <w:tcW w:w="3592" w:type="dxa"/>
            <w:noWrap w:val="0"/>
            <w:vAlign w:val="center"/>
          </w:tcPr>
          <w:p w14:paraId="535D3078">
            <w:pPr>
              <w:snapToGrid w:val="0"/>
              <w:spacing w:line="360" w:lineRule="auto"/>
              <w:ind w:right="420"/>
              <w:jc w:val="center"/>
              <w:rPr>
                <w:rFonts w:hint="eastAsia" w:ascii="宋体" w:hAnsi="宋体" w:eastAsia="宋体" w:cs="宋体"/>
                <w:bCs/>
                <w:color w:val="000000"/>
                <w:position w:val="-6"/>
                <w:sz w:val="24"/>
                <w:highlight w:val="none"/>
              </w:rPr>
            </w:pPr>
            <w:r>
              <w:rPr>
                <w:rFonts w:hint="eastAsia" w:ascii="宋体" w:hAnsi="宋体" w:eastAsia="宋体" w:cs="宋体"/>
                <w:bCs/>
                <w:color w:val="000000"/>
                <w:position w:val="-6"/>
                <w:sz w:val="24"/>
                <w:highlight w:val="none"/>
              </w:rPr>
              <w:t xml:space="preserve">   项目名称</w:t>
            </w:r>
          </w:p>
        </w:tc>
        <w:tc>
          <w:tcPr>
            <w:tcW w:w="5176" w:type="dxa"/>
            <w:noWrap w:val="0"/>
            <w:vAlign w:val="center"/>
          </w:tcPr>
          <w:p w14:paraId="1BDF3EFB">
            <w:pPr>
              <w:snapToGrid w:val="0"/>
              <w:spacing w:line="360" w:lineRule="auto"/>
              <w:ind w:right="420"/>
              <w:jc w:val="center"/>
              <w:rPr>
                <w:rFonts w:hint="eastAsia" w:ascii="宋体" w:hAnsi="宋体" w:eastAsia="宋体" w:cs="宋体"/>
                <w:bCs/>
                <w:color w:val="000000"/>
                <w:position w:val="-6"/>
                <w:sz w:val="24"/>
                <w:highlight w:val="none"/>
                <w:lang w:eastAsia="zh-CN"/>
              </w:rPr>
            </w:pPr>
            <w:r>
              <w:rPr>
                <w:rFonts w:hint="eastAsia" w:ascii="宋体" w:hAnsi="宋体" w:eastAsia="宋体" w:cs="宋体"/>
                <w:bCs/>
                <w:color w:val="000000"/>
                <w:position w:val="-6"/>
                <w:sz w:val="24"/>
                <w:highlight w:val="none"/>
                <w:lang w:eastAsia="zh-CN"/>
              </w:rPr>
              <w:t>西安建筑科技大学草堂校区子午书院</w:t>
            </w:r>
          </w:p>
          <w:p w14:paraId="11B65174">
            <w:pPr>
              <w:snapToGrid w:val="0"/>
              <w:spacing w:line="360" w:lineRule="auto"/>
              <w:ind w:right="420"/>
              <w:jc w:val="center"/>
              <w:rPr>
                <w:rFonts w:hint="eastAsia" w:ascii="宋体" w:hAnsi="宋体" w:eastAsia="宋体" w:cs="宋体"/>
                <w:bCs/>
                <w:color w:val="000000"/>
                <w:position w:val="-6"/>
                <w:sz w:val="24"/>
                <w:highlight w:val="none"/>
                <w:lang w:eastAsia="zh-CN"/>
              </w:rPr>
            </w:pPr>
            <w:r>
              <w:rPr>
                <w:rFonts w:hint="eastAsia" w:ascii="宋体" w:hAnsi="宋体" w:eastAsia="宋体" w:cs="宋体"/>
                <w:bCs/>
                <w:color w:val="000000"/>
                <w:position w:val="-6"/>
                <w:sz w:val="24"/>
                <w:highlight w:val="none"/>
                <w:lang w:eastAsia="zh-CN"/>
              </w:rPr>
              <w:t>1号学生公寓楼项目工程监理</w:t>
            </w:r>
          </w:p>
        </w:tc>
      </w:tr>
      <w:tr w14:paraId="57ED4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2" w:type="dxa"/>
            <w:noWrap w:val="0"/>
            <w:vAlign w:val="center"/>
          </w:tcPr>
          <w:p w14:paraId="2C9A3465">
            <w:pPr>
              <w:snapToGrid w:val="0"/>
              <w:spacing w:line="360" w:lineRule="auto"/>
              <w:ind w:right="420"/>
              <w:jc w:val="center"/>
              <w:rPr>
                <w:rFonts w:hint="eastAsia" w:ascii="宋体" w:hAnsi="宋体" w:eastAsia="宋体" w:cs="宋体"/>
                <w:bCs/>
                <w:color w:val="000000"/>
                <w:position w:val="-6"/>
                <w:sz w:val="24"/>
                <w:highlight w:val="none"/>
              </w:rPr>
            </w:pPr>
            <w:r>
              <w:rPr>
                <w:rFonts w:hint="eastAsia" w:ascii="宋体" w:hAnsi="宋体" w:eastAsia="宋体" w:cs="宋体"/>
                <w:bCs/>
                <w:color w:val="000000"/>
                <w:position w:val="-6"/>
                <w:sz w:val="24"/>
                <w:highlight w:val="none"/>
              </w:rPr>
              <w:t xml:space="preserve">   </w:t>
            </w:r>
            <w:r>
              <w:rPr>
                <w:rFonts w:hint="eastAsia" w:ascii="宋体" w:hAnsi="宋体" w:eastAsia="宋体" w:cs="宋体"/>
                <w:bCs/>
                <w:color w:val="000000"/>
                <w:position w:val="-6"/>
                <w:sz w:val="24"/>
                <w:highlight w:val="none"/>
              </w:rPr>
              <w:t>建筑安装工程费（元）</w:t>
            </w:r>
          </w:p>
        </w:tc>
        <w:tc>
          <w:tcPr>
            <w:tcW w:w="5176" w:type="dxa"/>
            <w:noWrap w:val="0"/>
            <w:vAlign w:val="center"/>
          </w:tcPr>
          <w:p w14:paraId="218272C6">
            <w:pPr>
              <w:snapToGrid w:val="0"/>
              <w:spacing w:line="360" w:lineRule="auto"/>
              <w:ind w:right="420"/>
              <w:jc w:val="center"/>
              <w:rPr>
                <w:rFonts w:hint="default" w:ascii="宋体" w:hAnsi="宋体" w:eastAsia="宋体" w:cs="宋体"/>
                <w:bCs/>
                <w:color w:val="000000"/>
                <w:position w:val="-6"/>
                <w:sz w:val="24"/>
                <w:highlight w:val="none"/>
                <w:lang w:val="en-US" w:eastAsia="zh-CN"/>
              </w:rPr>
            </w:pPr>
          </w:p>
        </w:tc>
      </w:tr>
      <w:tr w14:paraId="44073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2" w:type="dxa"/>
            <w:noWrap w:val="0"/>
            <w:vAlign w:val="center"/>
          </w:tcPr>
          <w:p w14:paraId="3425CA30">
            <w:pPr>
              <w:snapToGrid w:val="0"/>
              <w:spacing w:line="360" w:lineRule="auto"/>
              <w:ind w:right="420"/>
              <w:jc w:val="center"/>
              <w:rPr>
                <w:rFonts w:hint="eastAsia" w:ascii="宋体" w:hAnsi="宋体" w:eastAsia="宋体" w:cs="宋体"/>
                <w:bCs/>
                <w:color w:val="000000"/>
                <w:position w:val="-6"/>
                <w:sz w:val="24"/>
                <w:highlight w:val="none"/>
              </w:rPr>
            </w:pPr>
            <w:r>
              <w:rPr>
                <w:rFonts w:hint="eastAsia" w:ascii="宋体" w:hAnsi="宋体" w:eastAsia="宋体" w:cs="宋体"/>
                <w:bCs/>
                <w:color w:val="000000"/>
                <w:position w:val="-6"/>
                <w:sz w:val="24"/>
                <w:highlight w:val="none"/>
              </w:rPr>
              <w:t xml:space="preserve">   </w:t>
            </w:r>
            <w:r>
              <w:rPr>
                <w:rFonts w:hint="eastAsia" w:ascii="宋体" w:hAnsi="宋体" w:eastAsia="宋体" w:cs="宋体"/>
                <w:bCs/>
                <w:color w:val="000000"/>
                <w:position w:val="-6"/>
                <w:sz w:val="24"/>
                <w:highlight w:val="none"/>
              </w:rPr>
              <w:t xml:space="preserve"> 监理酬金（暂定）（元）</w:t>
            </w:r>
          </w:p>
        </w:tc>
        <w:tc>
          <w:tcPr>
            <w:tcW w:w="5176" w:type="dxa"/>
            <w:noWrap w:val="0"/>
            <w:vAlign w:val="center"/>
          </w:tcPr>
          <w:p w14:paraId="4DD2B2EF">
            <w:pPr>
              <w:snapToGrid w:val="0"/>
              <w:spacing w:line="360" w:lineRule="auto"/>
              <w:ind w:right="420"/>
              <w:jc w:val="center"/>
              <w:rPr>
                <w:rFonts w:hint="eastAsia" w:ascii="宋体" w:hAnsi="宋体" w:eastAsia="宋体" w:cs="宋体"/>
                <w:bCs/>
                <w:color w:val="000000"/>
                <w:position w:val="-6"/>
                <w:sz w:val="24"/>
                <w:highlight w:val="none"/>
              </w:rPr>
            </w:pPr>
          </w:p>
        </w:tc>
      </w:tr>
      <w:tr w14:paraId="3AAAD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2" w:type="dxa"/>
            <w:noWrap w:val="0"/>
            <w:vAlign w:val="center"/>
          </w:tcPr>
          <w:p w14:paraId="4AB258C1">
            <w:pPr>
              <w:snapToGrid w:val="0"/>
              <w:spacing w:line="360" w:lineRule="auto"/>
              <w:ind w:right="420"/>
              <w:jc w:val="center"/>
              <w:rPr>
                <w:rFonts w:hint="eastAsia" w:ascii="宋体" w:hAnsi="宋体" w:eastAsia="宋体" w:cs="宋体"/>
                <w:bCs/>
                <w:color w:val="000000"/>
                <w:position w:val="-6"/>
                <w:sz w:val="24"/>
                <w:highlight w:val="none"/>
              </w:rPr>
            </w:pPr>
            <w:r>
              <w:rPr>
                <w:rFonts w:hint="eastAsia" w:ascii="宋体" w:hAnsi="宋体" w:eastAsia="宋体" w:cs="宋体"/>
                <w:bCs/>
                <w:color w:val="000000"/>
                <w:position w:val="-6"/>
                <w:sz w:val="24"/>
                <w:highlight w:val="none"/>
              </w:rPr>
              <w:t xml:space="preserve">    费率（%）</w:t>
            </w:r>
          </w:p>
        </w:tc>
        <w:tc>
          <w:tcPr>
            <w:tcW w:w="5176" w:type="dxa"/>
            <w:noWrap w:val="0"/>
            <w:vAlign w:val="center"/>
          </w:tcPr>
          <w:p w14:paraId="4B894953">
            <w:pPr>
              <w:snapToGrid w:val="0"/>
              <w:spacing w:line="360" w:lineRule="auto"/>
              <w:ind w:right="420"/>
              <w:jc w:val="center"/>
              <w:rPr>
                <w:rFonts w:hint="eastAsia" w:ascii="宋体" w:hAnsi="宋体" w:eastAsia="宋体" w:cs="宋体"/>
                <w:bCs/>
                <w:color w:val="000000"/>
                <w:position w:val="-6"/>
                <w:sz w:val="24"/>
                <w:highlight w:val="none"/>
              </w:rPr>
            </w:pPr>
          </w:p>
        </w:tc>
      </w:tr>
      <w:tr w14:paraId="4E506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2" w:type="dxa"/>
            <w:noWrap w:val="0"/>
            <w:vAlign w:val="center"/>
          </w:tcPr>
          <w:p w14:paraId="079E3B6E">
            <w:pPr>
              <w:snapToGrid w:val="0"/>
              <w:spacing w:line="360" w:lineRule="auto"/>
              <w:ind w:right="420"/>
              <w:jc w:val="center"/>
              <w:rPr>
                <w:rFonts w:hint="eastAsia" w:ascii="宋体" w:hAnsi="宋体" w:eastAsia="宋体" w:cs="宋体"/>
                <w:bCs/>
                <w:color w:val="000000"/>
                <w:position w:val="-6"/>
                <w:sz w:val="24"/>
                <w:highlight w:val="none"/>
                <w:lang w:eastAsia="zh-CN"/>
              </w:rPr>
            </w:pPr>
            <w:r>
              <w:rPr>
                <w:rFonts w:hint="eastAsia" w:ascii="宋体" w:hAnsi="宋体" w:eastAsia="宋体" w:cs="宋体"/>
                <w:bCs/>
                <w:color w:val="000000"/>
                <w:position w:val="-6"/>
                <w:sz w:val="24"/>
                <w:highlight w:val="none"/>
              </w:rPr>
              <w:t xml:space="preserve">    总监理工程师</w:t>
            </w:r>
            <w:r>
              <w:rPr>
                <w:rFonts w:hint="eastAsia" w:ascii="宋体" w:hAnsi="宋体" w:cs="宋体"/>
                <w:bCs/>
                <w:color w:val="000000"/>
                <w:position w:val="-6"/>
                <w:sz w:val="24"/>
                <w:highlight w:val="none"/>
                <w:lang w:eastAsia="zh-CN"/>
              </w:rPr>
              <w:t>（</w:t>
            </w:r>
            <w:r>
              <w:rPr>
                <w:rFonts w:hint="eastAsia" w:ascii="宋体" w:hAnsi="宋体" w:cs="宋体"/>
                <w:bCs/>
                <w:color w:val="000000"/>
                <w:position w:val="-6"/>
                <w:sz w:val="24"/>
                <w:highlight w:val="none"/>
                <w:lang w:val="en-US" w:eastAsia="zh-CN"/>
              </w:rPr>
              <w:t>姓名</w:t>
            </w:r>
            <w:r>
              <w:rPr>
                <w:rFonts w:hint="eastAsia" w:ascii="宋体" w:hAnsi="宋体" w:cs="宋体"/>
                <w:bCs/>
                <w:color w:val="000000"/>
                <w:position w:val="-6"/>
                <w:sz w:val="24"/>
                <w:highlight w:val="none"/>
                <w:lang w:eastAsia="zh-CN"/>
              </w:rPr>
              <w:t>）</w:t>
            </w:r>
          </w:p>
        </w:tc>
        <w:tc>
          <w:tcPr>
            <w:tcW w:w="5176" w:type="dxa"/>
            <w:noWrap w:val="0"/>
            <w:vAlign w:val="center"/>
          </w:tcPr>
          <w:p w14:paraId="2263FE72">
            <w:pPr>
              <w:snapToGrid w:val="0"/>
              <w:spacing w:line="360" w:lineRule="auto"/>
              <w:ind w:right="420"/>
              <w:jc w:val="center"/>
              <w:rPr>
                <w:rFonts w:hint="eastAsia" w:ascii="宋体" w:hAnsi="宋体" w:eastAsia="宋体" w:cs="宋体"/>
                <w:bCs/>
                <w:color w:val="000000"/>
                <w:position w:val="-6"/>
                <w:sz w:val="24"/>
                <w:highlight w:val="none"/>
              </w:rPr>
            </w:pPr>
          </w:p>
        </w:tc>
      </w:tr>
      <w:tr w14:paraId="21899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2" w:type="dxa"/>
            <w:noWrap w:val="0"/>
            <w:vAlign w:val="center"/>
          </w:tcPr>
          <w:p w14:paraId="6FB5E881">
            <w:pPr>
              <w:snapToGrid w:val="0"/>
              <w:spacing w:line="360" w:lineRule="auto"/>
              <w:ind w:right="420"/>
              <w:jc w:val="center"/>
              <w:rPr>
                <w:rFonts w:hint="eastAsia" w:ascii="宋体" w:hAnsi="宋体" w:eastAsia="宋体" w:cs="宋体"/>
                <w:bCs/>
                <w:color w:val="000000"/>
                <w:position w:val="-6"/>
                <w:sz w:val="24"/>
                <w:highlight w:val="none"/>
              </w:rPr>
            </w:pPr>
            <w:r>
              <w:rPr>
                <w:rFonts w:hint="eastAsia" w:ascii="宋体" w:hAnsi="宋体" w:eastAsia="宋体" w:cs="宋体"/>
                <w:bCs/>
                <w:color w:val="000000"/>
                <w:position w:val="-6"/>
                <w:sz w:val="24"/>
                <w:highlight w:val="none"/>
              </w:rPr>
              <w:t xml:space="preserve">   监理服务期（日历天）</w:t>
            </w:r>
          </w:p>
        </w:tc>
        <w:tc>
          <w:tcPr>
            <w:tcW w:w="5176" w:type="dxa"/>
            <w:noWrap w:val="0"/>
            <w:vAlign w:val="center"/>
          </w:tcPr>
          <w:p w14:paraId="6EB423FD">
            <w:pPr>
              <w:snapToGrid w:val="0"/>
              <w:spacing w:line="360" w:lineRule="auto"/>
              <w:ind w:right="420"/>
              <w:jc w:val="center"/>
              <w:rPr>
                <w:rFonts w:hint="eastAsia" w:ascii="宋体" w:hAnsi="宋体" w:eastAsia="宋体" w:cs="宋体"/>
                <w:bCs/>
                <w:color w:val="000000"/>
                <w:position w:val="-6"/>
                <w:sz w:val="24"/>
                <w:highlight w:val="none"/>
              </w:rPr>
            </w:pPr>
          </w:p>
        </w:tc>
      </w:tr>
      <w:tr w14:paraId="76B6C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3592" w:type="dxa"/>
            <w:noWrap w:val="0"/>
            <w:vAlign w:val="center"/>
          </w:tcPr>
          <w:p w14:paraId="41A4AE20">
            <w:pPr>
              <w:snapToGrid w:val="0"/>
              <w:spacing w:line="360" w:lineRule="auto"/>
              <w:ind w:right="420"/>
              <w:jc w:val="center"/>
              <w:rPr>
                <w:rFonts w:hint="eastAsia" w:ascii="宋体" w:hAnsi="宋体" w:eastAsia="宋体" w:cs="宋体"/>
                <w:bCs/>
                <w:color w:val="000000"/>
                <w:position w:val="-6"/>
                <w:sz w:val="24"/>
                <w:highlight w:val="none"/>
              </w:rPr>
            </w:pPr>
            <w:r>
              <w:rPr>
                <w:rFonts w:hint="eastAsia" w:ascii="宋体" w:hAnsi="宋体" w:eastAsia="宋体" w:cs="宋体"/>
                <w:bCs/>
                <w:color w:val="000000"/>
                <w:position w:val="-6"/>
                <w:sz w:val="24"/>
                <w:highlight w:val="none"/>
              </w:rPr>
              <w:t xml:space="preserve">  质量</w:t>
            </w:r>
          </w:p>
        </w:tc>
        <w:tc>
          <w:tcPr>
            <w:tcW w:w="5176" w:type="dxa"/>
            <w:noWrap w:val="0"/>
            <w:vAlign w:val="center"/>
          </w:tcPr>
          <w:p w14:paraId="476C3BD3">
            <w:pPr>
              <w:snapToGrid w:val="0"/>
              <w:spacing w:line="360" w:lineRule="auto"/>
              <w:ind w:right="420"/>
              <w:jc w:val="center"/>
              <w:rPr>
                <w:rFonts w:hint="eastAsia" w:ascii="宋体" w:hAnsi="宋体" w:eastAsia="宋体" w:cs="宋体"/>
                <w:bCs/>
                <w:color w:val="000000"/>
                <w:position w:val="-6"/>
                <w:sz w:val="24"/>
                <w:highlight w:val="none"/>
              </w:rPr>
            </w:pPr>
          </w:p>
        </w:tc>
      </w:tr>
    </w:tbl>
    <w:p w14:paraId="0E1AB6B2">
      <w:pPr>
        <w:spacing w:line="360" w:lineRule="auto"/>
        <w:ind w:firstLine="723" w:firstLineChars="300"/>
        <w:rPr>
          <w:rFonts w:hint="eastAsia" w:ascii="宋体" w:hAnsi="宋体" w:eastAsia="宋体" w:cs="宋体"/>
          <w:b/>
          <w:bCs/>
          <w:color w:val="000000"/>
          <w:sz w:val="24"/>
          <w:highlight w:val="none"/>
        </w:rPr>
      </w:pPr>
      <w:r>
        <w:rPr>
          <w:rFonts w:hint="eastAsia" w:ascii="宋体" w:hAnsi="宋体" w:eastAsia="宋体" w:cs="宋体"/>
          <w:b/>
          <w:bCs/>
          <w:color w:val="000000"/>
          <w:sz w:val="24"/>
          <w:highlight w:val="none"/>
        </w:rPr>
        <w:t>说明：</w:t>
      </w:r>
    </w:p>
    <w:p w14:paraId="79BF7C07">
      <w:pPr>
        <w:spacing w:line="360" w:lineRule="auto"/>
        <w:ind w:firstLine="723" w:firstLineChars="300"/>
        <w:rPr>
          <w:rFonts w:hint="eastAsia" w:ascii="宋体" w:hAnsi="宋体" w:eastAsia="宋体" w:cs="宋体"/>
          <w:b/>
          <w:bCs/>
          <w:color w:val="000000"/>
          <w:sz w:val="24"/>
          <w:highlight w:val="none"/>
        </w:rPr>
      </w:pPr>
      <w:r>
        <w:rPr>
          <w:rFonts w:hint="eastAsia" w:ascii="宋体" w:hAnsi="宋体" w:eastAsia="宋体" w:cs="宋体"/>
          <w:b/>
          <w:bCs/>
          <w:color w:val="000000"/>
          <w:sz w:val="24"/>
          <w:highlight w:val="none"/>
        </w:rPr>
        <w:t>1.监理费报价以</w:t>
      </w:r>
      <w:r>
        <w:rPr>
          <w:rFonts w:hint="eastAsia" w:ascii="宋体" w:hAnsi="宋体" w:eastAsia="宋体" w:cs="宋体"/>
          <w:b/>
          <w:bCs/>
          <w:color w:val="000000"/>
          <w:sz w:val="24"/>
          <w:highlight w:val="none"/>
          <w:lang w:eastAsia="zh-CN"/>
        </w:rPr>
        <w:t>建筑安装工程</w:t>
      </w:r>
      <w:r>
        <w:rPr>
          <w:rFonts w:hint="eastAsia" w:ascii="宋体" w:hAnsi="宋体" w:eastAsia="宋体" w:cs="宋体"/>
          <w:b/>
          <w:bCs/>
          <w:color w:val="000000"/>
          <w:sz w:val="24"/>
          <w:highlight w:val="none"/>
        </w:rPr>
        <w:t>费用</w:t>
      </w:r>
      <w:r>
        <w:rPr>
          <w:rFonts w:hint="eastAsia" w:ascii="宋体" w:hAnsi="宋体" w:eastAsia="宋体" w:cs="宋体"/>
          <w:b/>
          <w:bCs/>
          <w:color w:val="000000"/>
          <w:sz w:val="24"/>
          <w:highlight w:val="none"/>
        </w:rPr>
        <w:t>为计费基数。</w:t>
      </w:r>
    </w:p>
    <w:p w14:paraId="47934815">
      <w:pPr>
        <w:spacing w:line="360" w:lineRule="auto"/>
        <w:ind w:firstLine="723" w:firstLineChars="300"/>
        <w:rPr>
          <w:rFonts w:hint="eastAsia" w:ascii="宋体" w:hAnsi="宋体" w:eastAsia="宋体" w:cs="宋体"/>
          <w:b/>
          <w:bCs/>
          <w:color w:val="000000"/>
          <w:sz w:val="24"/>
          <w:highlight w:val="none"/>
        </w:rPr>
      </w:pPr>
      <w:r>
        <w:rPr>
          <w:rFonts w:hint="eastAsia" w:ascii="宋体" w:hAnsi="宋体" w:eastAsia="宋体" w:cs="宋体"/>
          <w:b/>
          <w:bCs/>
          <w:color w:val="000000"/>
          <w:sz w:val="24"/>
          <w:highlight w:val="none"/>
        </w:rPr>
        <w:t>2.中标后合同履行当中，若实际工程造价发生变化，则按照中标监理费率结合实际工程造价增加或减少的同比例相应调整监理费。</w:t>
      </w:r>
    </w:p>
    <w:p w14:paraId="2411BF87">
      <w:pPr>
        <w:spacing w:line="360" w:lineRule="auto"/>
        <w:ind w:firstLine="723" w:firstLineChars="300"/>
        <w:rPr>
          <w:rFonts w:hint="eastAsia" w:ascii="宋体" w:hAnsi="宋体" w:eastAsia="宋体" w:cs="宋体"/>
          <w:b/>
          <w:bCs/>
          <w:color w:val="000000"/>
          <w:sz w:val="24"/>
          <w:highlight w:val="none"/>
        </w:rPr>
      </w:pPr>
      <w:r>
        <w:rPr>
          <w:rFonts w:hint="eastAsia" w:ascii="宋体" w:hAnsi="宋体" w:eastAsia="宋体" w:cs="宋体"/>
          <w:b/>
          <w:bCs/>
          <w:color w:val="000000"/>
          <w:sz w:val="24"/>
          <w:highlight w:val="none"/>
        </w:rPr>
        <w:t>3.此表格以元为计算单位，</w:t>
      </w:r>
      <w:r>
        <w:rPr>
          <w:rFonts w:hint="eastAsia" w:ascii="宋体" w:hAnsi="宋体" w:eastAsia="宋体" w:cs="宋体"/>
          <w:b/>
          <w:bCs/>
          <w:color w:val="000000"/>
          <w:sz w:val="24"/>
          <w:highlight w:val="none"/>
          <w:lang w:eastAsia="zh-CN"/>
        </w:rPr>
        <w:t>响应</w:t>
      </w:r>
      <w:r>
        <w:rPr>
          <w:rFonts w:hint="eastAsia" w:ascii="宋体" w:hAnsi="宋体" w:eastAsia="宋体" w:cs="宋体"/>
          <w:b/>
          <w:bCs/>
          <w:color w:val="000000"/>
          <w:sz w:val="24"/>
          <w:highlight w:val="none"/>
        </w:rPr>
        <w:t xml:space="preserve">报价保留小数后三位、第四位四舍五入。 </w:t>
      </w:r>
    </w:p>
    <w:p w14:paraId="75CDA446">
      <w:pPr>
        <w:spacing w:line="360" w:lineRule="auto"/>
        <w:ind w:firstLine="723" w:firstLineChars="300"/>
        <w:rPr>
          <w:rFonts w:hint="eastAsia" w:ascii="宋体" w:hAnsi="宋体" w:eastAsia="宋体" w:cs="宋体"/>
          <w:b/>
          <w:bCs/>
          <w:color w:val="000000"/>
          <w:sz w:val="24"/>
          <w:highlight w:val="none"/>
          <w:lang w:val="en-US" w:eastAsia="zh-CN"/>
        </w:rPr>
      </w:pPr>
      <w:r>
        <w:rPr>
          <w:rFonts w:hint="eastAsia" w:ascii="宋体" w:hAnsi="宋体" w:eastAsia="宋体" w:cs="宋体"/>
          <w:b/>
          <w:bCs/>
          <w:color w:val="000000"/>
          <w:sz w:val="24"/>
          <w:highlight w:val="none"/>
        </w:rPr>
        <w:t>4.</w:t>
      </w:r>
      <w:r>
        <w:rPr>
          <w:rFonts w:hint="eastAsia" w:ascii="宋体" w:hAnsi="宋体" w:eastAsia="宋体" w:cs="宋体"/>
          <w:b/>
          <w:bCs/>
          <w:color w:val="000000"/>
          <w:sz w:val="24"/>
          <w:highlight w:val="none"/>
          <w:lang w:val="en-US" w:eastAsia="zh-CN"/>
        </w:rPr>
        <w:t>供应商所填报的“费率”</w:t>
      </w:r>
      <w:r>
        <w:rPr>
          <w:rFonts w:hint="eastAsia" w:ascii="宋体" w:hAnsi="宋体" w:eastAsia="宋体" w:cs="宋体"/>
          <w:b/>
          <w:bCs/>
          <w:color w:val="000000"/>
          <w:sz w:val="24"/>
          <w:highlight w:val="none"/>
        </w:rPr>
        <w:t>不参与</w:t>
      </w:r>
      <w:r>
        <w:rPr>
          <w:rFonts w:hint="eastAsia" w:ascii="宋体" w:hAnsi="宋体" w:eastAsia="宋体" w:cs="宋体"/>
          <w:b/>
          <w:bCs/>
          <w:color w:val="000000"/>
          <w:sz w:val="24"/>
          <w:highlight w:val="none"/>
          <w:lang w:eastAsia="zh-CN"/>
        </w:rPr>
        <w:t>响应</w:t>
      </w:r>
      <w:r>
        <w:rPr>
          <w:rFonts w:hint="eastAsia" w:ascii="宋体" w:hAnsi="宋体" w:eastAsia="宋体" w:cs="宋体"/>
          <w:b/>
          <w:bCs/>
          <w:color w:val="000000"/>
          <w:sz w:val="24"/>
          <w:highlight w:val="none"/>
        </w:rPr>
        <w:t>报价的评审，但</w:t>
      </w:r>
      <w:r>
        <w:rPr>
          <w:rFonts w:hint="eastAsia" w:ascii="宋体" w:hAnsi="宋体" w:eastAsia="宋体" w:cs="宋体"/>
          <w:b/>
          <w:bCs/>
          <w:color w:val="000000"/>
          <w:sz w:val="24"/>
          <w:highlight w:val="none"/>
          <w:lang w:val="en-US" w:eastAsia="zh-CN"/>
        </w:rPr>
        <w:t>供应商所填报的“监理酬金（暂定）”与“费率”对应不上的，则以“监理酬金（暂定）”为准，修正其所填报的“费率”，如供应商不同意修正的，则按无效响应处理。【修正公式为：监理酬金（暂定）/</w:t>
      </w:r>
      <w:r>
        <w:rPr>
          <w:rFonts w:hint="eastAsia" w:ascii="宋体" w:hAnsi="宋体" w:eastAsia="宋体" w:cs="宋体"/>
          <w:b/>
          <w:bCs/>
          <w:color w:val="000000"/>
          <w:sz w:val="24"/>
          <w:highlight w:val="none"/>
          <w:lang w:eastAsia="zh-CN"/>
        </w:rPr>
        <w:t>建筑安装工程</w:t>
      </w:r>
      <w:r>
        <w:rPr>
          <w:rFonts w:hint="eastAsia" w:ascii="宋体" w:hAnsi="宋体" w:eastAsia="宋体" w:cs="宋体"/>
          <w:b/>
          <w:bCs/>
          <w:color w:val="000000"/>
          <w:sz w:val="24"/>
          <w:highlight w:val="none"/>
        </w:rPr>
        <w:t>费用</w:t>
      </w:r>
      <w:r>
        <w:rPr>
          <w:rFonts w:hint="eastAsia" w:ascii="宋体" w:hAnsi="宋体" w:eastAsia="宋体" w:cs="宋体"/>
          <w:b/>
          <w:bCs/>
          <w:color w:val="000000"/>
          <w:sz w:val="24"/>
          <w:highlight w:val="none"/>
          <w:lang w:val="en-US" w:eastAsia="zh-CN"/>
        </w:rPr>
        <w:t>*100%】</w:t>
      </w:r>
    </w:p>
    <w:p w14:paraId="692894F2">
      <w:pPr>
        <w:spacing w:line="360" w:lineRule="auto"/>
        <w:ind w:firstLine="723" w:firstLineChars="300"/>
        <w:rPr>
          <w:rFonts w:hint="eastAsia" w:ascii="宋体" w:hAnsi="宋体" w:eastAsia="宋体" w:cs="宋体"/>
          <w:b/>
          <w:bCs/>
          <w:color w:val="000000"/>
          <w:sz w:val="24"/>
          <w:highlight w:val="none"/>
          <w:lang w:val="en-US" w:eastAsia="zh-CN"/>
        </w:rPr>
      </w:pPr>
      <w:r>
        <w:rPr>
          <w:rFonts w:hint="eastAsia" w:ascii="宋体" w:hAnsi="宋体" w:eastAsia="宋体" w:cs="宋体"/>
          <w:b/>
          <w:bCs/>
          <w:color w:val="000000"/>
          <w:sz w:val="24"/>
          <w:highlight w:val="none"/>
          <w:lang w:val="en-US" w:eastAsia="zh-CN"/>
        </w:rPr>
        <w:t>5.本项目建筑安装工程费用暂定</w:t>
      </w:r>
      <w:r>
        <w:rPr>
          <w:rFonts w:hint="eastAsia" w:ascii="宋体" w:hAnsi="宋体" w:eastAsia="宋体" w:cs="宋体"/>
          <w:b/>
          <w:bCs/>
          <w:color w:val="000000"/>
          <w:kern w:val="2"/>
          <w:sz w:val="24"/>
          <w:highlight w:val="none"/>
          <w:u w:val="none"/>
          <w:lang w:val="en-US" w:eastAsia="zh-CN"/>
        </w:rPr>
        <w:t>10685.84</w:t>
      </w:r>
      <w:r>
        <w:rPr>
          <w:rFonts w:hint="eastAsia" w:ascii="宋体" w:hAnsi="宋体" w:eastAsia="宋体" w:cs="宋体"/>
          <w:b/>
          <w:bCs/>
          <w:color w:val="000000"/>
          <w:kern w:val="2"/>
          <w:sz w:val="24"/>
          <w:highlight w:val="none"/>
          <w:u w:val="none"/>
        </w:rPr>
        <w:t>万元</w:t>
      </w:r>
      <w:r>
        <w:rPr>
          <w:rFonts w:hint="eastAsia" w:ascii="宋体" w:hAnsi="宋体" w:eastAsia="宋体" w:cs="宋体"/>
          <w:b/>
          <w:bCs/>
          <w:color w:val="000000"/>
          <w:kern w:val="2"/>
          <w:sz w:val="24"/>
          <w:highlight w:val="none"/>
          <w:u w:val="none"/>
          <w:lang w:val="en-US" w:eastAsia="zh-CN"/>
        </w:rPr>
        <w:t>。</w:t>
      </w:r>
    </w:p>
    <w:p w14:paraId="44868BEE">
      <w:pPr>
        <w:spacing w:line="360" w:lineRule="auto"/>
        <w:ind w:firstLine="720" w:firstLineChars="300"/>
        <w:rPr>
          <w:rFonts w:hint="eastAsia" w:ascii="宋体" w:hAnsi="宋体" w:eastAsia="宋体" w:cs="宋体"/>
          <w:color w:val="000000"/>
          <w:sz w:val="24"/>
          <w:highlight w:val="none"/>
        </w:rPr>
      </w:pPr>
    </w:p>
    <w:p w14:paraId="3E728653">
      <w:pPr>
        <w:keepNext w:val="0"/>
        <w:keepLines w:val="0"/>
        <w:pageBreakBefore w:val="0"/>
        <w:widowControl w:val="0"/>
        <w:shd w:val="clear" w:color="auto" w:fill="FFFFFF"/>
        <w:kinsoku/>
        <w:wordWrap/>
        <w:overflowPunct/>
        <w:topLinePunct w:val="0"/>
        <w:autoSpaceDE/>
        <w:autoSpaceDN/>
        <w:bidi w:val="0"/>
        <w:adjustRightInd w:val="0"/>
        <w:snapToGrid w:val="0"/>
        <w:spacing w:line="480" w:lineRule="auto"/>
        <w:ind w:firstLine="1320" w:firstLineChars="550"/>
        <w:jc w:val="lef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lang w:eastAsia="zh-CN"/>
        </w:rPr>
        <w:t>供应商</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（公章）</w:t>
      </w:r>
    </w:p>
    <w:p w14:paraId="2210C037">
      <w:pPr>
        <w:keepNext w:val="0"/>
        <w:keepLines w:val="0"/>
        <w:pageBreakBefore w:val="0"/>
        <w:widowControl w:val="0"/>
        <w:shd w:val="clear" w:color="auto" w:fill="FFFFFF"/>
        <w:kinsoku/>
        <w:wordWrap/>
        <w:overflowPunct/>
        <w:topLinePunct w:val="0"/>
        <w:autoSpaceDE/>
        <w:autoSpaceDN/>
        <w:bidi w:val="0"/>
        <w:adjustRightInd w:val="0"/>
        <w:snapToGrid w:val="0"/>
        <w:spacing w:line="480" w:lineRule="auto"/>
        <w:ind w:firstLine="1200" w:firstLineChars="500"/>
        <w:jc w:val="lef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法定代表人或委托代理人:</w:t>
      </w:r>
      <w:r>
        <w:rPr>
          <w:rFonts w:hint="eastAsia" w:ascii="宋体" w:hAnsi="宋体" w:eastAsia="宋体" w:cs="宋体"/>
          <w:color w:val="000000"/>
          <w:sz w:val="24"/>
          <w:highlight w:val="none"/>
          <w:u w:val="single"/>
        </w:rPr>
        <w:t>              </w:t>
      </w:r>
      <w:r>
        <w:rPr>
          <w:rFonts w:hint="eastAsia" w:ascii="宋体" w:hAnsi="宋体" w:eastAsia="宋体" w:cs="宋体"/>
          <w:color w:val="000000"/>
          <w:sz w:val="24"/>
          <w:highlight w:val="none"/>
        </w:rPr>
        <w:t>（签字或盖章）</w:t>
      </w:r>
    </w:p>
    <w:p w14:paraId="186A615C">
      <w:pPr>
        <w:pStyle w:val="4"/>
        <w:jc w:val="right"/>
        <w:rPr>
          <w:rFonts w:hint="eastAsia"/>
          <w:highlight w:val="none"/>
          <w:lang w:eastAsia="zh-CN"/>
        </w:rPr>
      </w:pPr>
      <w:r>
        <w:rPr>
          <w:rFonts w:hint="eastAsia" w:ascii="宋体" w:hAnsi="宋体" w:eastAsia="宋体" w:cs="宋体"/>
          <w:color w:val="000000"/>
          <w:sz w:val="24"/>
          <w:highlight w:val="none"/>
        </w:rPr>
        <w:t>日      期：</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年</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月</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日</w:t>
      </w:r>
    </w:p>
    <w:bookmarkEnd w:id="0"/>
    <w:p w14:paraId="5127D9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266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wordWrap w:val="0"/>
      <w:autoSpaceDE w:val="0"/>
      <w:autoSpaceDN w:val="0"/>
      <w:spacing w:after="120"/>
    </w:pPr>
    <w:rPr>
      <w:rFonts w:ascii="宋体"/>
      <w:sz w:val="20"/>
      <w:lang w:eastAsia="ko-KR"/>
    </w:r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w:basedOn w:val="2"/>
    <w:unhideWhenUsed/>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2025-05-29T09:59:50Z</dcterms:created>
  <dc:creator>A</dc:creator>
  <cp:lastModifiedBy>开瑞</cp:lastModifiedBy>
  <dcterms:modified xsi:type="dcterms:W3CDTF">2025-05-29T10:00:14Z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429C2527C3C946C9AFE2CDC3EC2E96A7_12</vt:lpwstr>
  </property>
</Properties>
</file>