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A32D94" w:rsidRDefault="00A32D94" w:rsidP="00A32D94">
      <w:pPr>
        <w:jc w:val="center"/>
        <w:rPr>
          <w:rFonts w:ascii="仿宋_GB2312" w:eastAsia="仿宋_GB2312"/>
          <w:sz w:val="28"/>
          <w:szCs w:val="28"/>
        </w:rPr>
      </w:pPr>
      <w:r w:rsidRPr="00A32D94">
        <w:rPr>
          <w:rFonts w:ascii="仿宋_GB2312" w:eastAsia="仿宋_GB2312" w:hint="eastAsia"/>
          <w:sz w:val="28"/>
          <w:szCs w:val="28"/>
        </w:rPr>
        <w:t>技术</w:t>
      </w:r>
      <w:r w:rsidR="00755F5D">
        <w:rPr>
          <w:rFonts w:ascii="仿宋_GB2312" w:eastAsia="仿宋_GB2312" w:hint="eastAsia"/>
          <w:sz w:val="28"/>
          <w:szCs w:val="28"/>
        </w:rPr>
        <w:t>参数</w:t>
      </w:r>
      <w:bookmarkStart w:id="0" w:name="_GoBack"/>
      <w:bookmarkEnd w:id="0"/>
    </w:p>
    <w:p w:rsidR="00A32D94" w:rsidRPr="00A32D94" w:rsidRDefault="00A32D94" w:rsidP="00A32D94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sectPr w:rsidR="00A32D94" w:rsidRPr="00A32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4A" w:rsidRDefault="004E414A" w:rsidP="00A32D94">
      <w:r>
        <w:separator/>
      </w:r>
    </w:p>
  </w:endnote>
  <w:endnote w:type="continuationSeparator" w:id="0">
    <w:p w:rsidR="004E414A" w:rsidRDefault="004E414A" w:rsidP="00A3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4A" w:rsidRDefault="004E414A" w:rsidP="00A32D94">
      <w:r>
        <w:separator/>
      </w:r>
    </w:p>
  </w:footnote>
  <w:footnote w:type="continuationSeparator" w:id="0">
    <w:p w:rsidR="004E414A" w:rsidRDefault="004E414A" w:rsidP="00A32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C78"/>
    <w:rsid w:val="004E414A"/>
    <w:rsid w:val="00755F5D"/>
    <w:rsid w:val="00783620"/>
    <w:rsid w:val="00A32D94"/>
    <w:rsid w:val="00D73C78"/>
    <w:rsid w:val="00E5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2024-04-25T05:36:00Z</dcterms:created>
  <dcterms:modified xsi:type="dcterms:W3CDTF">2024-11-22T10:57:00Z</dcterms:modified>
</cp:coreProperties>
</file>