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bookmarkStart w:id="8" w:name="_GoBack"/>
      <w:r>
        <w:rPr>
          <w:rFonts w:hint="eastAsia" w:ascii="仿宋" w:hAnsi="仿宋" w:eastAsia="仿宋" w:cs="仿宋"/>
          <w:b/>
          <w:bCs/>
          <w:color w:val="auto"/>
          <w:sz w:val="32"/>
          <w:szCs w:val="22"/>
          <w:highlight w:val="none"/>
          <w:lang w:val="en-US" w:eastAsia="zh-CN" w:bidi="ar-SA"/>
        </w:rPr>
        <w:t>供应商应提交的相关资格证明材料</w:t>
      </w:r>
    </w:p>
    <w:bookmarkEnd w:id="8"/>
    <w:p w14:paraId="606ACAEC">
      <w:pPr>
        <w:rPr>
          <w:rFonts w:hint="eastAsia" w:ascii="仿宋" w:hAnsi="仿宋" w:eastAsia="仿宋" w:cs="仿宋"/>
          <w:b/>
          <w:color w:val="auto"/>
          <w:sz w:val="36"/>
          <w:highlight w:val="none"/>
        </w:rPr>
      </w:pPr>
    </w:p>
    <w:p w14:paraId="3FA98E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（一）</w:t>
      </w:r>
      <w:r>
        <w:rPr>
          <w:rFonts w:hint="eastAsia" w:ascii="仿宋" w:hAnsi="仿宋" w:eastAsia="仿宋" w:cs="仿宋"/>
          <w:b w:val="0"/>
          <w:bCs/>
          <w:color w:val="auto"/>
          <w:sz w:val="24"/>
          <w:szCs w:val="24"/>
          <w:highlight w:val="none"/>
          <w:lang w:eastAsia="zh-CN"/>
        </w:rPr>
        <w:t xml:space="preserve">具有独立承担民事责任的能力，其他组织或自然人，并出具合法有效的统一社会信用代码的营业执照或事业单位法人证书等国家规定的相关证明，自然人参与的提供其身份证明。 </w:t>
      </w:r>
    </w:p>
    <w:p w14:paraId="035B1B6C">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br w:type="page"/>
      </w:r>
    </w:p>
    <w:p w14:paraId="0F13F2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二</w:t>
      </w:r>
      <w:r>
        <w:rPr>
          <w:rFonts w:hint="eastAsia" w:ascii="仿宋" w:hAnsi="仿宋" w:eastAsia="仿宋" w:cs="仿宋"/>
          <w:b w:val="0"/>
          <w:bCs/>
          <w:color w:val="auto"/>
          <w:sz w:val="24"/>
          <w:szCs w:val="24"/>
          <w:highlight w:val="none"/>
          <w:lang w:eastAsia="zh-CN"/>
        </w:rPr>
        <w:t>）提供2023 年度或2024年度经审计的已赋码且完整的财务报告（包括“四表一注”即《资产负债表》《利润表》《现金流量表》《所有者权益变动表》及其附注和会计师事务所营业执照，报告正文应当有会计师事务所公章，2个注册会计师的签字和盖章）；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p w14:paraId="15301454">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br w:type="page"/>
      </w:r>
    </w:p>
    <w:p w14:paraId="46DEFE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三</w:t>
      </w:r>
      <w:r>
        <w:rPr>
          <w:rFonts w:hint="eastAsia" w:ascii="仿宋" w:hAnsi="仿宋" w:eastAsia="仿宋" w:cs="仿宋"/>
          <w:b w:val="0"/>
          <w:bCs/>
          <w:color w:val="auto"/>
          <w:sz w:val="24"/>
          <w:szCs w:val="24"/>
          <w:highlight w:val="none"/>
          <w:lang w:eastAsia="zh-CN"/>
        </w:rPr>
        <w:t xml:space="preserve">）具有依法缴纳税收的良好记录。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 </w:t>
      </w:r>
    </w:p>
    <w:p w14:paraId="544CACA1">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br w:type="page"/>
      </w:r>
    </w:p>
    <w:p w14:paraId="562A5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四</w:t>
      </w:r>
      <w:r>
        <w:rPr>
          <w:rFonts w:hint="eastAsia" w:ascii="仿宋" w:hAnsi="仿宋" w:eastAsia="仿宋" w:cs="仿宋"/>
          <w:b w:val="0"/>
          <w:bCs/>
          <w:color w:val="auto"/>
          <w:sz w:val="24"/>
          <w:szCs w:val="24"/>
          <w:highlight w:val="none"/>
          <w:lang w:eastAsia="zh-CN"/>
        </w:rPr>
        <w:t xml:space="preserve">）具有依法缴纳社会保障资金的良好记录。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w:t>
      </w:r>
    </w:p>
    <w:p w14:paraId="6C36FFEF">
      <w:pP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p>
    <w:p w14:paraId="1585D2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（五）</w:t>
      </w:r>
      <w:r>
        <w:rPr>
          <w:rFonts w:hint="eastAsia" w:ascii="仿宋" w:hAnsi="仿宋" w:eastAsia="仿宋" w:cs="仿宋"/>
          <w:b w:val="0"/>
          <w:bCs/>
          <w:color w:val="auto"/>
          <w:sz w:val="24"/>
          <w:szCs w:val="24"/>
          <w:highlight w:val="none"/>
          <w:lang w:eastAsia="zh-CN"/>
        </w:rPr>
        <w:t xml:space="preserve">具有履行合同所必需的设备和专业技术能力，提供声明文件。 </w:t>
      </w:r>
    </w:p>
    <w:p w14:paraId="4E377B51">
      <w:pPr>
        <w:wordWrap w:val="0"/>
        <w:topLinePunct/>
        <w:spacing w:line="360" w:lineRule="auto"/>
        <w:jc w:val="center"/>
        <w:rPr>
          <w:rFonts w:hint="eastAsia" w:ascii="仿宋" w:hAnsi="仿宋" w:eastAsia="仿宋" w:cs="仿宋"/>
          <w:b/>
          <w:bCs/>
          <w:color w:val="auto"/>
          <w:spacing w:val="4"/>
          <w:sz w:val="32"/>
          <w:szCs w:val="32"/>
          <w:highlight w:val="none"/>
        </w:rPr>
      </w:pPr>
    </w:p>
    <w:p w14:paraId="15C886CF">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r>
        <w:rPr>
          <w:rFonts w:hint="eastAsia" w:ascii="仿宋" w:hAnsi="仿宋" w:eastAsia="仿宋" w:cs="仿宋"/>
          <w:b/>
          <w:bCs/>
          <w:color w:val="auto"/>
          <w:sz w:val="32"/>
          <w:szCs w:val="22"/>
          <w:highlight w:val="none"/>
          <w:lang w:val="en-US" w:eastAsia="zh-CN" w:bidi="ar-SA"/>
        </w:rPr>
        <w:t>声明函</w:t>
      </w:r>
    </w:p>
    <w:p w14:paraId="38B43A79">
      <w:pPr>
        <w:wordWrap w:val="0"/>
        <w:topLinePunct/>
        <w:spacing w:line="360" w:lineRule="auto"/>
        <w:rPr>
          <w:rFonts w:hint="eastAsia" w:ascii="仿宋" w:hAnsi="仿宋" w:eastAsia="仿宋" w:cs="仿宋"/>
          <w:color w:val="auto"/>
          <w:spacing w:val="4"/>
          <w:sz w:val="24"/>
          <w:highlight w:val="none"/>
        </w:rPr>
      </w:pPr>
    </w:p>
    <w:p w14:paraId="7DA1BA07">
      <w:pPr>
        <w:wordWrap w:val="0"/>
        <w:topLinePunct/>
        <w:spacing w:line="360" w:lineRule="auto"/>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致：</w:t>
      </w:r>
      <w:r>
        <w:rPr>
          <w:rFonts w:hint="eastAsia" w:ascii="仿宋" w:hAnsi="仿宋" w:eastAsia="仿宋" w:cs="仿宋"/>
          <w:color w:val="auto"/>
          <w:spacing w:val="4"/>
          <w:sz w:val="24"/>
          <w:highlight w:val="none"/>
          <w:u w:val="single"/>
        </w:rPr>
        <w:t>（采购人）</w:t>
      </w:r>
    </w:p>
    <w:p w14:paraId="406A886B">
      <w:pPr>
        <w:wordWrap w:val="0"/>
        <w:topLinePunct/>
        <w:spacing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single"/>
        </w:rPr>
        <w:t xml:space="preserve">   （供应商名称）    </w:t>
      </w:r>
      <w:r>
        <w:rPr>
          <w:rFonts w:hint="eastAsia" w:ascii="仿宋" w:hAnsi="仿宋" w:eastAsia="仿宋" w:cs="仿宋"/>
          <w:color w:val="auto"/>
          <w:spacing w:val="4"/>
          <w:sz w:val="24"/>
          <w:highlight w:val="none"/>
        </w:rPr>
        <w:t xml:space="preserve"> 于</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年</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月</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日在中华人民共和国境内</w:t>
      </w:r>
      <w:r>
        <w:rPr>
          <w:rFonts w:hint="eastAsia" w:ascii="仿宋" w:hAnsi="仿宋" w:eastAsia="仿宋" w:cs="仿宋"/>
          <w:color w:val="auto"/>
          <w:spacing w:val="4"/>
          <w:sz w:val="24"/>
          <w:highlight w:val="none"/>
          <w:u w:val="single"/>
        </w:rPr>
        <w:t xml:space="preserve">       （详细注册地址）  </w:t>
      </w:r>
      <w:r>
        <w:rPr>
          <w:rFonts w:hint="eastAsia" w:ascii="仿宋" w:hAnsi="仿宋" w:eastAsia="仿宋" w:cs="仿宋"/>
          <w:color w:val="auto"/>
          <w:spacing w:val="4"/>
          <w:sz w:val="24"/>
          <w:highlight w:val="none"/>
        </w:rPr>
        <w:t>合法注册并经营，公司主营业务为</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，营业（生产经营）面积为</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，现有员工数量为</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。本单位郑重承诺，我单位具有履行合同所必需的设备和专业技术能力。</w:t>
      </w:r>
    </w:p>
    <w:p w14:paraId="52003DAC">
      <w:pPr>
        <w:wordWrap w:val="0"/>
        <w:topLinePunct/>
        <w:spacing w:line="360" w:lineRule="auto"/>
        <w:ind w:firstLine="496" w:firstLineChars="200"/>
        <w:rPr>
          <w:rFonts w:hint="eastAsia" w:ascii="仿宋" w:hAnsi="仿宋" w:eastAsia="仿宋" w:cs="仿宋"/>
          <w:color w:val="auto"/>
          <w:spacing w:val="4"/>
          <w:sz w:val="24"/>
          <w:highlight w:val="none"/>
        </w:rPr>
      </w:pPr>
    </w:p>
    <w:p w14:paraId="6E4AD04A">
      <w:pPr>
        <w:widowControl w:val="0"/>
        <w:wordWrap w:val="0"/>
        <w:topLinePunct/>
        <w:spacing w:after="0" w:line="360" w:lineRule="auto"/>
        <w:ind w:firstLine="496" w:firstLineChars="200"/>
        <w:jc w:val="left"/>
        <w:rPr>
          <w:rFonts w:hint="eastAsia" w:ascii="仿宋" w:hAnsi="仿宋" w:eastAsia="仿宋" w:cs="仿宋"/>
          <w:color w:val="auto"/>
          <w:spacing w:val="4"/>
          <w:kern w:val="2"/>
          <w:sz w:val="24"/>
          <w:szCs w:val="24"/>
          <w:highlight w:val="none"/>
          <w:lang w:val="en-US" w:eastAsia="zh-CN" w:bidi="ar-SA"/>
        </w:rPr>
      </w:pPr>
    </w:p>
    <w:p w14:paraId="47259ACC">
      <w:pPr>
        <w:wordWrap w:val="0"/>
        <w:topLinePunct/>
        <w:spacing w:line="360" w:lineRule="auto"/>
        <w:ind w:firstLine="480" w:firstLineChars="200"/>
        <w:rPr>
          <w:rFonts w:hint="eastAsia" w:ascii="仿宋" w:hAnsi="仿宋" w:eastAsia="仿宋" w:cs="仿宋"/>
          <w:color w:val="auto"/>
          <w:sz w:val="24"/>
          <w:highlight w:val="none"/>
        </w:rPr>
      </w:pPr>
    </w:p>
    <w:p w14:paraId="08B05DF4">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供应商：</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（盖单位章）</w:t>
      </w:r>
    </w:p>
    <w:p w14:paraId="711104F2">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法定代表人或其授权代理人：</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（签字或盖章）</w:t>
      </w:r>
    </w:p>
    <w:p w14:paraId="34F7B7AB">
      <w:pPr>
        <w:wordWrap w:val="0"/>
        <w:topLinePunct/>
        <w:spacing w:line="480" w:lineRule="auto"/>
        <w:ind w:left="2820" w:leftChars="1343"/>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日期：</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日</w:t>
      </w:r>
    </w:p>
    <w:p w14:paraId="0448A575">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br w:type="page"/>
      </w:r>
    </w:p>
    <w:p w14:paraId="5EE3E9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六</w:t>
      </w:r>
      <w:r>
        <w:rPr>
          <w:rFonts w:hint="eastAsia" w:ascii="仿宋" w:hAnsi="仿宋" w:eastAsia="仿宋" w:cs="仿宋"/>
          <w:b w:val="0"/>
          <w:bCs/>
          <w:color w:val="auto"/>
          <w:sz w:val="24"/>
          <w:szCs w:val="24"/>
          <w:highlight w:val="none"/>
          <w:lang w:eastAsia="zh-CN"/>
        </w:rPr>
        <w:t>）参加政府采购活动前3年内在经营活动中没有重大违法记录的书面声明。</w:t>
      </w:r>
    </w:p>
    <w:p w14:paraId="7D4251D5">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r>
        <w:rPr>
          <w:rFonts w:hint="eastAsia" w:ascii="仿宋" w:hAnsi="仿宋" w:eastAsia="仿宋" w:cs="仿宋"/>
          <w:b/>
          <w:bCs/>
          <w:color w:val="auto"/>
          <w:sz w:val="32"/>
          <w:szCs w:val="22"/>
          <w:highlight w:val="none"/>
          <w:lang w:val="en-US" w:eastAsia="zh-CN" w:bidi="ar-SA"/>
        </w:rPr>
        <w:t>声明书</w:t>
      </w:r>
    </w:p>
    <w:p w14:paraId="4578223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96" w:firstLineChars="200"/>
        <w:jc w:val="left"/>
        <w:textAlignment w:val="auto"/>
        <w:rPr>
          <w:rFonts w:hint="eastAsia" w:ascii="仿宋" w:hAnsi="仿宋" w:eastAsia="仿宋" w:cs="仿宋"/>
          <w:color w:val="auto"/>
          <w:spacing w:val="4"/>
          <w:kern w:val="0"/>
          <w:sz w:val="24"/>
          <w:szCs w:val="24"/>
          <w:highlight w:val="none"/>
          <w:lang w:val="en-US" w:eastAsia="zh-CN" w:bidi="ar"/>
        </w:rPr>
      </w:pPr>
    </w:p>
    <w:p w14:paraId="744A5EC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96" w:firstLineChars="200"/>
        <w:jc w:val="left"/>
        <w:textAlignment w:val="auto"/>
        <w:rPr>
          <w:rFonts w:hint="eastAsia" w:ascii="仿宋" w:hAnsi="仿宋" w:eastAsia="仿宋" w:cs="仿宋"/>
          <w:color w:val="auto"/>
          <w:kern w:val="0"/>
          <w:sz w:val="24"/>
          <w:szCs w:val="24"/>
          <w:highlight w:val="none"/>
          <w:u w:val="single"/>
          <w:shd w:val="clear" w:color="auto" w:fill="FFFFFF"/>
          <w:lang w:val="en-US" w:eastAsia="zh-CN" w:bidi="ar"/>
        </w:rPr>
      </w:pPr>
      <w:r>
        <w:rPr>
          <w:rFonts w:hint="eastAsia" w:ascii="仿宋" w:hAnsi="仿宋" w:eastAsia="仿宋" w:cs="仿宋"/>
          <w:color w:val="auto"/>
          <w:spacing w:val="4"/>
          <w:kern w:val="0"/>
          <w:sz w:val="24"/>
          <w:szCs w:val="24"/>
          <w:highlight w:val="none"/>
          <w:lang w:val="en-US" w:eastAsia="zh-CN" w:bidi="ar"/>
        </w:rPr>
        <w:t>致：</w:t>
      </w:r>
      <w:r>
        <w:rPr>
          <w:rFonts w:hint="eastAsia" w:ascii="仿宋" w:hAnsi="仿宋" w:eastAsia="仿宋" w:cs="仿宋"/>
          <w:color w:val="auto"/>
          <w:spacing w:val="4"/>
          <w:kern w:val="0"/>
          <w:sz w:val="24"/>
          <w:szCs w:val="24"/>
          <w:highlight w:val="none"/>
          <w:u w:val="single"/>
          <w:lang w:val="en-US" w:eastAsia="zh-CN" w:bidi="ar"/>
        </w:rPr>
        <w:t>（采购人）</w:t>
      </w:r>
    </w:p>
    <w:p w14:paraId="6423B33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我方作为</w:t>
      </w:r>
      <w:r>
        <w:rPr>
          <w:rFonts w:hint="eastAsia" w:ascii="仿宋" w:hAnsi="仿宋" w:eastAsia="仿宋" w:cs="仿宋"/>
          <w:color w:val="auto"/>
          <w:kern w:val="0"/>
          <w:sz w:val="24"/>
          <w:szCs w:val="24"/>
          <w:highlight w:val="none"/>
          <w:lang w:val="en-US" w:eastAsia="zh-CN" w:bidi="ar"/>
        </w:rPr>
        <w:t>项目名称：</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w:t>
      </w:r>
      <w:r>
        <w:rPr>
          <w:rFonts w:hint="eastAsia" w:ascii="仿宋" w:hAnsi="仿宋" w:eastAsia="仿宋" w:cs="仿宋"/>
          <w:color w:val="auto"/>
          <w:kern w:val="0"/>
          <w:sz w:val="24"/>
          <w:szCs w:val="24"/>
          <w:highlight w:val="none"/>
          <w:shd w:val="clear" w:color="auto" w:fill="FFFFFF"/>
          <w:lang w:val="en-US" w:eastAsia="zh-CN" w:bidi="ar"/>
        </w:rPr>
        <w:t xml:space="preserve">的供应商，在此郑重声明： </w:t>
      </w:r>
    </w:p>
    <w:p w14:paraId="489F2F9A">
      <w:pPr>
        <w:keepNext w:val="0"/>
        <w:keepLines w:val="0"/>
        <w:pageBreakBefore w:val="0"/>
        <w:widowControl w:val="0"/>
        <w:numPr>
          <w:ilvl w:val="0"/>
          <w:numId w:val="1"/>
        </w:numPr>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在参加本次政府采购活动前3年内的经营活动中</w:t>
      </w:r>
      <w:r>
        <w:rPr>
          <w:rFonts w:hint="eastAsia" w:ascii="仿宋" w:hAnsi="仿宋" w:eastAsia="仿宋" w:cs="仿宋"/>
          <w:color w:val="auto"/>
          <w:kern w:val="0"/>
          <w:sz w:val="24"/>
          <w:szCs w:val="24"/>
          <w:highlight w:val="none"/>
          <w:u w:val="single"/>
          <w:shd w:val="clear" w:color="auto" w:fill="FFFFFF"/>
          <w:lang w:val="en-US" w:eastAsia="zh-CN" w:bidi="ar"/>
        </w:rPr>
        <w:t xml:space="preserve">          </w:t>
      </w:r>
      <w:r>
        <w:rPr>
          <w:rFonts w:hint="eastAsia" w:ascii="仿宋" w:hAnsi="仿宋" w:eastAsia="仿宋" w:cs="仿宋"/>
          <w:color w:val="auto"/>
          <w:kern w:val="0"/>
          <w:sz w:val="24"/>
          <w:szCs w:val="24"/>
          <w:highlight w:val="none"/>
          <w:shd w:val="clear" w:color="auto" w:fill="FFFFFF"/>
          <w:lang w:val="en-US" w:eastAsia="zh-CN" w:bidi="ar"/>
        </w:rPr>
        <w:t>（填“没有”或“有”）重大违法记录。</w:t>
      </w:r>
    </w:p>
    <w:p w14:paraId="1DF212F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 xml:space="preserve">供应商在参加政府采购活动前3年内因违法经营被禁止在一定期限内参加政府采购活动，期限届满的，可以参加政府采购活动，但应提供期限届满的证明材料。 </w:t>
      </w:r>
    </w:p>
    <w:p w14:paraId="6ACF714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2、我方</w:t>
      </w:r>
      <w:r>
        <w:rPr>
          <w:rFonts w:hint="eastAsia" w:ascii="仿宋" w:hAnsi="仿宋" w:eastAsia="仿宋" w:cs="仿宋"/>
          <w:color w:val="auto"/>
          <w:kern w:val="0"/>
          <w:sz w:val="24"/>
          <w:szCs w:val="24"/>
          <w:highlight w:val="none"/>
          <w:u w:val="single"/>
          <w:shd w:val="clear" w:color="auto" w:fill="FFFFFF"/>
          <w:lang w:val="en-US" w:eastAsia="zh-CN" w:bidi="ar"/>
        </w:rPr>
        <w:t xml:space="preserve">                  </w:t>
      </w:r>
      <w:r>
        <w:rPr>
          <w:rFonts w:hint="eastAsia" w:ascii="仿宋" w:hAnsi="仿宋" w:eastAsia="仿宋" w:cs="仿宋"/>
          <w:color w:val="auto"/>
          <w:kern w:val="0"/>
          <w:sz w:val="24"/>
          <w:szCs w:val="24"/>
          <w:highlight w:val="none"/>
          <w:shd w:val="clear" w:color="auto" w:fill="FFFFFF"/>
          <w:lang w:val="en-US" w:eastAsia="zh-CN" w:bidi="ar"/>
        </w:rPr>
        <w:t>（填“未被列入”或“被列入”）失信被执行人名单。</w:t>
      </w:r>
    </w:p>
    <w:p w14:paraId="3339131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3、我方</w:t>
      </w:r>
      <w:r>
        <w:rPr>
          <w:rFonts w:hint="eastAsia" w:ascii="仿宋" w:hAnsi="仿宋" w:eastAsia="仿宋" w:cs="仿宋"/>
          <w:color w:val="auto"/>
          <w:kern w:val="0"/>
          <w:sz w:val="24"/>
          <w:szCs w:val="24"/>
          <w:highlight w:val="none"/>
          <w:u w:val="single"/>
          <w:shd w:val="clear" w:color="auto" w:fill="FFFFFF"/>
          <w:lang w:val="en-US" w:eastAsia="zh-CN" w:bidi="ar"/>
        </w:rPr>
        <w:t xml:space="preserve">                  </w:t>
      </w:r>
      <w:r>
        <w:rPr>
          <w:rFonts w:hint="eastAsia" w:ascii="仿宋" w:hAnsi="仿宋" w:eastAsia="仿宋" w:cs="仿宋"/>
          <w:color w:val="auto"/>
          <w:kern w:val="0"/>
          <w:sz w:val="24"/>
          <w:szCs w:val="24"/>
          <w:highlight w:val="none"/>
          <w:shd w:val="clear" w:color="auto" w:fill="FFFFFF"/>
          <w:lang w:val="en-US" w:eastAsia="zh-CN" w:bidi="ar"/>
        </w:rPr>
        <w:t xml:space="preserve">（填“未被列入”或“被列入”）重大税收违法案件当事人名单。 </w:t>
      </w:r>
    </w:p>
    <w:p w14:paraId="2F9F68CD">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4、我方</w:t>
      </w:r>
      <w:r>
        <w:rPr>
          <w:rFonts w:hint="eastAsia" w:ascii="仿宋" w:hAnsi="仿宋" w:eastAsia="仿宋" w:cs="仿宋"/>
          <w:color w:val="auto"/>
          <w:kern w:val="0"/>
          <w:sz w:val="24"/>
          <w:szCs w:val="24"/>
          <w:highlight w:val="none"/>
          <w:u w:val="single"/>
          <w:shd w:val="clear" w:color="auto" w:fill="FFFFFF"/>
          <w:lang w:val="en-US" w:eastAsia="zh-CN" w:bidi="ar"/>
        </w:rPr>
        <w:t xml:space="preserve">                  </w:t>
      </w:r>
      <w:r>
        <w:rPr>
          <w:rFonts w:hint="eastAsia" w:ascii="仿宋" w:hAnsi="仿宋" w:eastAsia="仿宋" w:cs="仿宋"/>
          <w:color w:val="auto"/>
          <w:kern w:val="0"/>
          <w:sz w:val="24"/>
          <w:szCs w:val="24"/>
          <w:highlight w:val="none"/>
          <w:shd w:val="clear" w:color="auto" w:fill="FFFFFF"/>
          <w:lang w:val="en-US" w:eastAsia="zh-CN" w:bidi="ar"/>
        </w:rPr>
        <w:t xml:space="preserve">（填“未被列入”或“被列入”）政府采购严重违法失信行为记录名单。 </w:t>
      </w:r>
    </w:p>
    <w:p w14:paraId="1184407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5、我方</w:t>
      </w:r>
      <w:r>
        <w:rPr>
          <w:rFonts w:hint="eastAsia" w:ascii="仿宋" w:hAnsi="仿宋" w:eastAsia="仿宋" w:cs="仿宋"/>
          <w:color w:val="auto"/>
          <w:kern w:val="0"/>
          <w:sz w:val="24"/>
          <w:szCs w:val="24"/>
          <w:highlight w:val="none"/>
          <w:u w:val="single"/>
          <w:shd w:val="clear" w:color="auto" w:fill="FFFFFF"/>
          <w:lang w:val="en-US" w:eastAsia="zh-CN" w:bidi="ar"/>
        </w:rPr>
        <w:t xml:space="preserve">                  </w:t>
      </w:r>
      <w:r>
        <w:rPr>
          <w:rFonts w:hint="eastAsia" w:ascii="仿宋" w:hAnsi="仿宋" w:eastAsia="仿宋" w:cs="仿宋"/>
          <w:color w:val="auto"/>
          <w:kern w:val="0"/>
          <w:sz w:val="24"/>
          <w:szCs w:val="24"/>
          <w:highlight w:val="none"/>
          <w:shd w:val="clear" w:color="auto" w:fill="FFFFFF"/>
          <w:lang w:val="en-US" w:eastAsia="zh-CN" w:bidi="ar"/>
        </w:rPr>
        <w:t>（填“未有”或“有”）</w:t>
      </w:r>
      <w:r>
        <w:rPr>
          <w:rFonts w:hint="eastAsia" w:ascii="仿宋" w:hAnsi="仿宋" w:eastAsia="仿宋" w:cs="仿宋"/>
          <w:color w:val="auto"/>
          <w:kern w:val="0"/>
          <w:sz w:val="24"/>
          <w:szCs w:val="22"/>
          <w:highlight w:val="none"/>
          <w:lang w:val="en-US" w:eastAsia="zh-CN" w:bidi="ar"/>
        </w:rPr>
        <w:t>围标串标、弄虚作假的不良行为记录。</w:t>
      </w:r>
    </w:p>
    <w:p w14:paraId="19A9CD5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6、我方</w:t>
      </w:r>
      <w:r>
        <w:rPr>
          <w:rFonts w:hint="eastAsia" w:ascii="仿宋" w:hAnsi="仿宋" w:eastAsia="仿宋" w:cs="仿宋"/>
          <w:color w:val="auto"/>
          <w:kern w:val="0"/>
          <w:sz w:val="24"/>
          <w:szCs w:val="24"/>
          <w:highlight w:val="none"/>
          <w:u w:val="single"/>
          <w:shd w:val="clear" w:color="auto" w:fill="FFFFFF"/>
          <w:lang w:val="en-US" w:eastAsia="zh-CN" w:bidi="ar"/>
        </w:rPr>
        <w:t xml:space="preserve">                  </w:t>
      </w:r>
      <w:r>
        <w:rPr>
          <w:rFonts w:hint="eastAsia" w:ascii="仿宋" w:hAnsi="仿宋" w:eastAsia="仿宋" w:cs="仿宋"/>
          <w:color w:val="auto"/>
          <w:kern w:val="0"/>
          <w:sz w:val="24"/>
          <w:szCs w:val="24"/>
          <w:highlight w:val="none"/>
          <w:shd w:val="clear" w:color="auto" w:fill="FFFFFF"/>
          <w:lang w:val="en-US" w:eastAsia="zh-CN" w:bidi="ar"/>
        </w:rPr>
        <w:t>（填“未有”或“有”）与西北妇女儿童医院有涉诉或关联涉诉案件。</w:t>
      </w:r>
    </w:p>
    <w:p w14:paraId="2237D16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 xml:space="preserve">如有不实，我方将无条件地退出本项目的采购活动，并遵照《中华人民共和国政府采购法》有关“提供虚假材料的规定”接受处罚。 </w:t>
      </w:r>
    </w:p>
    <w:p w14:paraId="5269693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 xml:space="preserve">特此声明。 </w:t>
      </w:r>
    </w:p>
    <w:p w14:paraId="30F5FBB5">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供应商：</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（盖单位章）</w:t>
      </w:r>
    </w:p>
    <w:p w14:paraId="67C62658">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法定代表人或其授权代理人：</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（签字或盖章）</w:t>
      </w:r>
    </w:p>
    <w:p w14:paraId="37B9E4C5">
      <w:pPr>
        <w:wordWrap w:val="0"/>
        <w:topLinePunct/>
        <w:spacing w:line="480" w:lineRule="auto"/>
        <w:ind w:left="2820" w:leftChars="1343"/>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日期：</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日</w:t>
      </w:r>
    </w:p>
    <w:p w14:paraId="3C84A7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七</w:t>
      </w:r>
      <w:r>
        <w:rPr>
          <w:rFonts w:hint="eastAsia" w:ascii="仿宋" w:hAnsi="仿宋" w:eastAsia="仿宋" w:cs="仿宋"/>
          <w:b w:val="0"/>
          <w:bCs/>
          <w:color w:val="auto"/>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1C0B3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p>
    <w:p w14:paraId="6B975DDF">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r>
        <w:rPr>
          <w:rFonts w:hint="eastAsia" w:ascii="仿宋" w:hAnsi="仿宋" w:eastAsia="仿宋" w:cs="仿宋"/>
          <w:b/>
          <w:bCs/>
          <w:color w:val="auto"/>
          <w:sz w:val="32"/>
          <w:szCs w:val="22"/>
          <w:highlight w:val="none"/>
          <w:lang w:val="en-US" w:eastAsia="zh-CN" w:bidi="ar-SA"/>
        </w:rPr>
        <w:t>供应商企业关联关系说明书</w:t>
      </w:r>
    </w:p>
    <w:p w14:paraId="28F91246">
      <w:pPr>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763ECE62">
      <w:pPr>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w:t>
      </w: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在本次采购项目中，与其它供应商负责人为同一人或者有控股、管理等关联关系承诺：</w:t>
      </w:r>
    </w:p>
    <w:p w14:paraId="62808654">
      <w:pPr>
        <w:snapToGrid w:val="0"/>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1、管理关系说明：</w:t>
      </w:r>
    </w:p>
    <w:p w14:paraId="77AE20C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E2B5697">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FA5CDFA">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2、股权关系说明：</w:t>
      </w:r>
    </w:p>
    <w:p w14:paraId="66DBB1AE">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53C5374">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65A4A8E">
      <w:pPr>
        <w:autoSpaceDE w:val="0"/>
        <w:autoSpaceDN w:val="0"/>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3、其他与本项目有关的利害关系说明：</w:t>
      </w:r>
    </w:p>
    <w:p w14:paraId="10EAF305">
      <w:pPr>
        <w:autoSpaceDE w:val="0"/>
        <w:autoSpaceDN w:val="0"/>
        <w:adjustRightInd w:val="0"/>
        <w:snapToGrid w:val="0"/>
        <w:spacing w:line="360" w:lineRule="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4、我单位</w:t>
      </w:r>
      <w:r>
        <w:rPr>
          <w:rFonts w:hint="eastAsia" w:ascii="仿宋" w:hAnsi="仿宋" w:eastAsia="仿宋" w:cs="仿宋"/>
          <w:color w:val="auto"/>
          <w:sz w:val="24"/>
          <w:highlight w:val="none"/>
          <w:u w:val="single"/>
          <w:lang w:val="en-US" w:eastAsia="zh-CN"/>
        </w:rPr>
        <w:t xml:space="preserve">  （是/不是）  </w:t>
      </w:r>
      <w:r>
        <w:rPr>
          <w:rFonts w:hint="eastAsia" w:ascii="仿宋" w:hAnsi="仿宋" w:eastAsia="仿宋" w:cs="仿宋"/>
          <w:b w:val="0"/>
          <w:bCs/>
          <w:color w:val="auto"/>
          <w:sz w:val="24"/>
          <w:szCs w:val="24"/>
          <w:highlight w:val="none"/>
          <w:lang w:eastAsia="zh-CN"/>
        </w:rPr>
        <w:t>为本项目提供整体设计、规范编制或者项目管理、监理、检测等服务的供应商。</w:t>
      </w:r>
    </w:p>
    <w:p w14:paraId="2079BA98">
      <w:pPr>
        <w:widowControl w:val="0"/>
        <w:jc w:val="left"/>
        <w:rPr>
          <w:rFonts w:hint="eastAsia" w:ascii="仿宋" w:hAnsi="仿宋" w:eastAsia="仿宋" w:cs="仿宋"/>
          <w:color w:val="auto"/>
          <w:kern w:val="2"/>
          <w:sz w:val="24"/>
          <w:szCs w:val="24"/>
          <w:highlight w:val="none"/>
          <w:lang w:val="en-US" w:eastAsia="zh-CN" w:bidi="ar-SA"/>
        </w:rPr>
      </w:pPr>
    </w:p>
    <w:p w14:paraId="78F82066">
      <w:pPr>
        <w:rPr>
          <w:rFonts w:hint="eastAsia" w:ascii="仿宋" w:hAnsi="仿宋" w:eastAsia="仿宋" w:cs="仿宋"/>
          <w:color w:val="auto"/>
          <w:sz w:val="24"/>
          <w:highlight w:val="none"/>
        </w:rPr>
      </w:pPr>
    </w:p>
    <w:p w14:paraId="61FFD852">
      <w:pPr>
        <w:widowControl w:val="0"/>
        <w:jc w:val="left"/>
        <w:rPr>
          <w:rFonts w:hint="eastAsia" w:ascii="仿宋" w:hAnsi="仿宋" w:eastAsia="仿宋" w:cs="仿宋"/>
          <w:color w:val="auto"/>
          <w:kern w:val="2"/>
          <w:sz w:val="24"/>
          <w:szCs w:val="24"/>
          <w:highlight w:val="none"/>
          <w:lang w:val="en-US" w:eastAsia="zh-CN" w:bidi="ar-SA"/>
        </w:rPr>
      </w:pPr>
    </w:p>
    <w:p w14:paraId="2F1AB7F4">
      <w:pPr>
        <w:rPr>
          <w:rFonts w:hint="eastAsia" w:ascii="仿宋" w:hAnsi="仿宋" w:eastAsia="仿宋" w:cs="仿宋"/>
          <w:color w:val="auto"/>
          <w:highlight w:val="none"/>
        </w:rPr>
      </w:pPr>
    </w:p>
    <w:p w14:paraId="2F0FD047">
      <w:pPr>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0CB5F5F5">
      <w:pPr>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12B50FB1">
      <w:pPr>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4727C55A">
      <w:pPr>
        <w:autoSpaceDE w:val="0"/>
        <w:autoSpaceDN w:val="0"/>
        <w:adjustRightInd w:val="0"/>
        <w:snapToGrid w:val="0"/>
        <w:spacing w:line="360" w:lineRule="auto"/>
        <w:rPr>
          <w:rFonts w:hint="eastAsia" w:ascii="仿宋" w:hAnsi="仿宋" w:eastAsia="仿宋" w:cs="仿宋"/>
          <w:color w:val="auto"/>
          <w:sz w:val="24"/>
          <w:highlight w:val="none"/>
        </w:rPr>
      </w:pPr>
    </w:p>
    <w:p w14:paraId="5BCAF58B">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供应商：</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（盖单位章）</w:t>
      </w:r>
    </w:p>
    <w:p w14:paraId="143ACC43">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法定代表人或其授权代理人：</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（签字或盖章）</w:t>
      </w:r>
    </w:p>
    <w:p w14:paraId="2EBAD5FF">
      <w:pPr>
        <w:wordWrap w:val="0"/>
        <w:topLinePunct/>
        <w:spacing w:line="480" w:lineRule="auto"/>
        <w:ind w:left="2820" w:leftChars="1343"/>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日期：</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日</w:t>
      </w:r>
    </w:p>
    <w:p w14:paraId="6B218958">
      <w:pPr>
        <w:rPr>
          <w:rFonts w:hint="eastAsia" w:ascii="仿宋" w:hAnsi="仿宋" w:eastAsia="仿宋" w:cs="仿宋"/>
          <w:b w:val="0"/>
          <w:bCs/>
          <w:color w:val="auto"/>
          <w:sz w:val="24"/>
          <w:szCs w:val="24"/>
          <w:highlight w:val="none"/>
          <w:lang w:eastAsia="zh-CN"/>
        </w:rPr>
      </w:pPr>
    </w:p>
    <w:p w14:paraId="6ED1141E">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br w:type="page"/>
      </w:r>
    </w:p>
    <w:p w14:paraId="56EF5C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八</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法定代表人参加投标须提供《法定代表人身份证明》及身份证复印件；法定代表人授权他人参加投标，须提供《法定代表人授权委托书》及委托代理人身份证复印件。</w:t>
      </w:r>
    </w:p>
    <w:p w14:paraId="509414D9">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bookmarkStart w:id="0" w:name="_Toc26850"/>
      <w:r>
        <w:rPr>
          <w:rFonts w:hint="eastAsia" w:ascii="仿宋" w:hAnsi="仿宋" w:eastAsia="仿宋" w:cs="仿宋"/>
          <w:b/>
          <w:bCs/>
          <w:color w:val="auto"/>
          <w:sz w:val="32"/>
          <w:szCs w:val="22"/>
          <w:highlight w:val="none"/>
          <w:lang w:val="en-US" w:eastAsia="zh-CN" w:bidi="ar-SA"/>
        </w:rPr>
        <w:t>8-1 法定代表人/单位负责人身份证明</w:t>
      </w:r>
      <w:bookmarkEnd w:id="0"/>
    </w:p>
    <w:p w14:paraId="5BF0B002">
      <w:pPr>
        <w:spacing w:line="500" w:lineRule="exact"/>
        <w:ind w:firstLine="480" w:firstLineChars="200"/>
        <w:rPr>
          <w:rFonts w:hint="eastAsia" w:ascii="仿宋" w:hAnsi="仿宋" w:eastAsia="仿宋" w:cs="仿宋"/>
          <w:color w:val="auto"/>
          <w:sz w:val="24"/>
          <w:highlight w:val="none"/>
        </w:rPr>
      </w:pPr>
    </w:p>
    <w:p w14:paraId="3B9D1B23">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供应商名称： </w:t>
      </w:r>
      <w:r>
        <w:rPr>
          <w:rFonts w:hint="eastAsia" w:ascii="仿宋" w:hAnsi="仿宋" w:eastAsia="仿宋" w:cs="仿宋"/>
          <w:color w:val="auto"/>
          <w:sz w:val="24"/>
          <w:highlight w:val="none"/>
        </w:rPr>
        <w:tab/>
      </w:r>
    </w:p>
    <w:p w14:paraId="1526E276">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sz w:val="24"/>
          <w:highlight w:val="none"/>
        </w:rPr>
        <w:t xml:space="preserve"> 年龄：</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sz w:val="24"/>
          <w:highlight w:val="none"/>
        </w:rPr>
        <w:t xml:space="preserve"> 职务：</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（供应商名称）的法定代表人/单位负责人。</w:t>
      </w:r>
    </w:p>
    <w:p w14:paraId="0FCA8D0E">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689210CC">
      <w:pPr>
        <w:widowControl w:val="0"/>
        <w:spacing w:after="0" w:line="360" w:lineRule="auto"/>
        <w:ind w:left="40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附：法定代表人/单位负责人身份证复印件。</w:t>
      </w:r>
    </w:p>
    <w:tbl>
      <w:tblPr>
        <w:tblStyle w:val="2"/>
        <w:tblpPr w:leftFromText="180" w:rightFromText="180" w:vertAnchor="text" w:horzAnchor="margin" w:tblpXSpec="center" w:tblpY="10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893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trPr>
        <w:tc>
          <w:tcPr>
            <w:tcW w:w="8522" w:type="dxa"/>
            <w:vAlign w:val="center"/>
          </w:tcPr>
          <w:p w14:paraId="469B6396">
            <w:pPr>
              <w:snapToGrid w:val="0"/>
              <w:spacing w:line="440" w:lineRule="exact"/>
              <w:jc w:val="center"/>
              <w:rPr>
                <w:rFonts w:hint="eastAsia" w:ascii="仿宋" w:hAnsi="仿宋" w:eastAsia="仿宋" w:cs="仿宋"/>
                <w:color w:val="auto"/>
                <w:szCs w:val="21"/>
                <w:highlight w:val="none"/>
              </w:rPr>
            </w:pPr>
          </w:p>
          <w:p w14:paraId="52484689">
            <w:pPr>
              <w:snapToGrid w:val="0"/>
              <w:spacing w:line="440" w:lineRule="exact"/>
              <w:jc w:val="center"/>
              <w:rPr>
                <w:rFonts w:hint="eastAsia" w:ascii="仿宋" w:hAnsi="仿宋" w:eastAsia="仿宋" w:cs="仿宋"/>
                <w:color w:val="auto"/>
                <w:szCs w:val="21"/>
                <w:highlight w:val="none"/>
              </w:rPr>
            </w:pPr>
          </w:p>
          <w:p w14:paraId="39C6D5D4">
            <w:pPr>
              <w:autoSpaceDE w:val="0"/>
              <w:autoSpaceDN w:val="0"/>
              <w:adjustRightInd w:val="0"/>
              <w:snapToGrid w:val="0"/>
              <w:spacing w:line="44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法定代表人/单位负责人身份证复印件</w:t>
            </w:r>
            <w:r>
              <w:rPr>
                <w:rFonts w:hint="eastAsia" w:ascii="仿宋" w:hAnsi="仿宋" w:eastAsia="仿宋" w:cs="仿宋"/>
                <w:b/>
                <w:bCs/>
                <w:color w:val="auto"/>
                <w:szCs w:val="21"/>
                <w:highlight w:val="none"/>
              </w:rPr>
              <w:t>正反面</w:t>
            </w:r>
            <w:r>
              <w:rPr>
                <w:rFonts w:hint="eastAsia" w:ascii="仿宋" w:hAnsi="仿宋" w:eastAsia="仿宋" w:cs="仿宋"/>
                <w:color w:val="auto"/>
                <w:szCs w:val="21"/>
                <w:highlight w:val="none"/>
              </w:rPr>
              <w:t>粘贴处</w:t>
            </w:r>
          </w:p>
          <w:p w14:paraId="1C05FA9D">
            <w:pPr>
              <w:snapToGrid w:val="0"/>
              <w:spacing w:line="440" w:lineRule="exact"/>
              <w:jc w:val="center"/>
              <w:rPr>
                <w:rFonts w:hint="eastAsia" w:ascii="仿宋" w:hAnsi="仿宋" w:eastAsia="仿宋" w:cs="仿宋"/>
                <w:color w:val="auto"/>
                <w:szCs w:val="21"/>
                <w:highlight w:val="none"/>
              </w:rPr>
            </w:pPr>
          </w:p>
          <w:p w14:paraId="2C6C0F49">
            <w:pPr>
              <w:snapToGrid w:val="0"/>
              <w:spacing w:line="440" w:lineRule="exact"/>
              <w:jc w:val="center"/>
              <w:rPr>
                <w:rFonts w:hint="eastAsia" w:ascii="仿宋" w:hAnsi="仿宋" w:eastAsia="仿宋" w:cs="仿宋"/>
                <w:color w:val="auto"/>
                <w:szCs w:val="21"/>
                <w:highlight w:val="none"/>
              </w:rPr>
            </w:pPr>
          </w:p>
        </w:tc>
      </w:tr>
    </w:tbl>
    <w:p w14:paraId="50D164AF">
      <w:pPr>
        <w:rPr>
          <w:rFonts w:hint="eastAsia" w:ascii="仿宋" w:hAnsi="仿宋" w:eastAsia="仿宋" w:cs="仿宋"/>
          <w:color w:val="auto"/>
          <w:highlight w:val="none"/>
        </w:rPr>
      </w:pPr>
    </w:p>
    <w:p w14:paraId="0C1069AA">
      <w:p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注：本身份证明需由供应商加盖单位公章。</w:t>
      </w:r>
    </w:p>
    <w:p w14:paraId="6CB25B4C">
      <w:pPr>
        <w:spacing w:line="480" w:lineRule="auto"/>
        <w:rPr>
          <w:rFonts w:hint="eastAsia" w:ascii="仿宋" w:hAnsi="仿宋" w:eastAsia="仿宋" w:cs="仿宋"/>
          <w:color w:val="auto"/>
          <w:sz w:val="24"/>
          <w:highlight w:val="none"/>
        </w:rPr>
      </w:pPr>
    </w:p>
    <w:p w14:paraId="116569D3">
      <w:pPr>
        <w:spacing w:line="500" w:lineRule="exact"/>
        <w:rPr>
          <w:rFonts w:hint="eastAsia" w:ascii="仿宋" w:hAnsi="仿宋" w:eastAsia="仿宋" w:cs="仿宋"/>
          <w:color w:val="auto"/>
          <w:sz w:val="24"/>
          <w:highlight w:val="none"/>
        </w:rPr>
      </w:pPr>
    </w:p>
    <w:p w14:paraId="7A9976D3">
      <w:pPr>
        <w:spacing w:line="500" w:lineRule="exact"/>
        <w:jc w:val="right"/>
        <w:rPr>
          <w:rFonts w:hint="eastAsia" w:ascii="仿宋" w:hAnsi="仿宋" w:eastAsia="仿宋" w:cs="仿宋"/>
          <w:color w:val="auto"/>
          <w:sz w:val="24"/>
          <w:highlight w:val="none"/>
        </w:rPr>
      </w:pPr>
    </w:p>
    <w:p w14:paraId="6C707F2D">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供应商：</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（盖单位章）</w:t>
      </w:r>
    </w:p>
    <w:p w14:paraId="32CBCB5F">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法定代表人/单位负责人：</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（签字或盖章）</w:t>
      </w:r>
    </w:p>
    <w:p w14:paraId="4F45D640">
      <w:pPr>
        <w:wordWrap w:val="0"/>
        <w:topLinePunct/>
        <w:spacing w:line="480" w:lineRule="auto"/>
        <w:ind w:left="2820" w:leftChars="1343"/>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日期：</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日</w:t>
      </w:r>
    </w:p>
    <w:p w14:paraId="2C85D512">
      <w:pPr>
        <w:rPr>
          <w:rFonts w:hint="eastAsia" w:ascii="仿宋" w:hAnsi="仿宋" w:eastAsia="仿宋" w:cs="仿宋"/>
          <w:b/>
          <w:bCs/>
          <w:color w:val="auto"/>
          <w:sz w:val="32"/>
          <w:szCs w:val="22"/>
          <w:highlight w:val="none"/>
          <w:lang w:val="en-US" w:eastAsia="zh-CN"/>
        </w:rPr>
      </w:pPr>
      <w:bookmarkStart w:id="1" w:name="_Toc23082"/>
      <w:bookmarkStart w:id="2" w:name="_Toc24477"/>
      <w:bookmarkStart w:id="3" w:name="_Toc11741"/>
      <w:bookmarkStart w:id="4" w:name="_Toc31377"/>
      <w:bookmarkStart w:id="5" w:name="_Toc9127"/>
      <w:bookmarkStart w:id="6" w:name="_Toc12907"/>
      <w:bookmarkStart w:id="7" w:name="_Toc10356"/>
      <w:r>
        <w:rPr>
          <w:rFonts w:hint="eastAsia" w:ascii="仿宋" w:hAnsi="仿宋" w:eastAsia="仿宋" w:cs="仿宋"/>
          <w:b/>
          <w:bCs/>
          <w:color w:val="auto"/>
          <w:sz w:val="32"/>
          <w:szCs w:val="22"/>
          <w:highlight w:val="none"/>
          <w:lang w:val="en-US" w:eastAsia="zh-CN"/>
        </w:rPr>
        <w:br w:type="page"/>
      </w:r>
    </w:p>
    <w:p w14:paraId="45392DD1">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r>
        <w:rPr>
          <w:rFonts w:hint="eastAsia" w:ascii="仿宋" w:hAnsi="仿宋" w:eastAsia="仿宋" w:cs="仿宋"/>
          <w:b/>
          <w:bCs/>
          <w:color w:val="auto"/>
          <w:sz w:val="32"/>
          <w:szCs w:val="22"/>
          <w:highlight w:val="none"/>
          <w:lang w:val="en-US" w:eastAsia="zh-CN" w:bidi="ar-SA"/>
        </w:rPr>
        <w:t>8-2 法定代表人/单位负责人授权委托书</w:t>
      </w:r>
      <w:bookmarkEnd w:id="1"/>
      <w:bookmarkEnd w:id="2"/>
      <w:bookmarkEnd w:id="3"/>
      <w:bookmarkEnd w:id="4"/>
      <w:bookmarkEnd w:id="5"/>
      <w:bookmarkEnd w:id="6"/>
      <w:bookmarkEnd w:id="7"/>
    </w:p>
    <w:p w14:paraId="3D9F793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（法定代表人/单位负责人直接参加的，只须提交其身份证</w:t>
      </w:r>
      <w:r>
        <w:rPr>
          <w:rFonts w:hint="eastAsia" w:ascii="仿宋" w:hAnsi="仿宋" w:eastAsia="仿宋" w:cs="仿宋"/>
          <w:color w:val="auto"/>
          <w:sz w:val="24"/>
          <w:highlight w:val="none"/>
          <w:lang w:val="en-US" w:eastAsia="zh-CN"/>
        </w:rPr>
        <w:t>复印件</w:t>
      </w:r>
      <w:r>
        <w:rPr>
          <w:rFonts w:hint="eastAsia" w:ascii="仿宋" w:hAnsi="仿宋" w:eastAsia="仿宋" w:cs="仿宋"/>
          <w:color w:val="auto"/>
          <w:sz w:val="24"/>
          <w:highlight w:val="none"/>
        </w:rPr>
        <w:t>和法定代表人/单位负责人身份证明）</w:t>
      </w:r>
    </w:p>
    <w:p w14:paraId="08F8CB9B">
      <w:pPr>
        <w:widowControl w:val="0"/>
        <w:spacing w:line="500" w:lineRule="exact"/>
        <w:ind w:left="-120" w:leftChars="-57" w:firstLine="600" w:firstLineChars="25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本授权书声明：注册于（</w:t>
      </w:r>
      <w:r>
        <w:rPr>
          <w:rFonts w:hint="eastAsia" w:ascii="仿宋" w:hAnsi="仿宋" w:eastAsia="仿宋" w:cs="仿宋"/>
          <w:color w:val="auto"/>
          <w:kern w:val="0"/>
          <w:sz w:val="24"/>
          <w:szCs w:val="24"/>
          <w:highlight w:val="none"/>
          <w:u w:val="single"/>
          <w:lang w:val="en-US" w:eastAsia="zh-CN" w:bidi="ar-SA"/>
        </w:rPr>
        <w:t xml:space="preserve"> 市场监督管理局名称）之（委托单位全称） </w:t>
      </w:r>
      <w:r>
        <w:rPr>
          <w:rFonts w:hint="eastAsia" w:ascii="仿宋" w:hAnsi="仿宋" w:eastAsia="仿宋" w:cs="仿宋"/>
          <w:color w:val="auto"/>
          <w:kern w:val="0"/>
          <w:sz w:val="24"/>
          <w:szCs w:val="24"/>
          <w:highlight w:val="none"/>
          <w:lang w:val="en-US" w:eastAsia="zh-CN" w:bidi="ar-SA"/>
        </w:rPr>
        <w:t>的法定代表人/单位负责人</w:t>
      </w:r>
      <w:r>
        <w:rPr>
          <w:rFonts w:hint="eastAsia" w:ascii="仿宋" w:hAnsi="仿宋" w:eastAsia="仿宋" w:cs="仿宋"/>
          <w:color w:val="auto"/>
          <w:kern w:val="0"/>
          <w:sz w:val="24"/>
          <w:szCs w:val="24"/>
          <w:highlight w:val="none"/>
          <w:u w:val="single"/>
          <w:lang w:val="en-US" w:eastAsia="zh-CN" w:bidi="ar-SA"/>
        </w:rPr>
        <w:t>（姓名、性别、职务、身份证号）</w:t>
      </w:r>
      <w:r>
        <w:rPr>
          <w:rFonts w:hint="eastAsia" w:ascii="仿宋" w:hAnsi="仿宋" w:eastAsia="仿宋" w:cs="仿宋"/>
          <w:color w:val="auto"/>
          <w:kern w:val="0"/>
          <w:sz w:val="24"/>
          <w:szCs w:val="24"/>
          <w:highlight w:val="none"/>
          <w:lang w:val="en-US" w:eastAsia="zh-CN" w:bidi="ar-SA"/>
        </w:rPr>
        <w:t>授权本公司的</w:t>
      </w:r>
      <w:r>
        <w:rPr>
          <w:rFonts w:hint="eastAsia" w:ascii="仿宋" w:hAnsi="仿宋" w:eastAsia="仿宋" w:cs="仿宋"/>
          <w:color w:val="auto"/>
          <w:kern w:val="0"/>
          <w:sz w:val="24"/>
          <w:szCs w:val="24"/>
          <w:highlight w:val="none"/>
          <w:u w:val="single"/>
          <w:lang w:val="en-US" w:eastAsia="zh-CN" w:bidi="ar-SA"/>
        </w:rPr>
        <w:t>（被授权人姓名、性别、职务、身份证号）</w:t>
      </w:r>
      <w:r>
        <w:rPr>
          <w:rFonts w:hint="eastAsia" w:ascii="仿宋" w:hAnsi="仿宋" w:eastAsia="仿宋" w:cs="仿宋"/>
          <w:color w:val="auto"/>
          <w:kern w:val="0"/>
          <w:sz w:val="24"/>
          <w:szCs w:val="24"/>
          <w:highlight w:val="none"/>
          <w:lang w:val="en-US" w:eastAsia="zh-CN" w:bidi="ar-SA"/>
        </w:rPr>
        <w:t>为合法代理人，就贵方组织的有关</w:t>
      </w:r>
      <w:r>
        <w:rPr>
          <w:rFonts w:hint="eastAsia" w:ascii="仿宋" w:hAnsi="仿宋" w:eastAsia="仿宋" w:cs="仿宋"/>
          <w:color w:val="auto"/>
          <w:kern w:val="0"/>
          <w:sz w:val="24"/>
          <w:szCs w:val="24"/>
          <w:highlight w:val="none"/>
          <w:u w:val="single"/>
          <w:lang w:val="en-US" w:eastAsia="zh-CN" w:bidi="ar-SA"/>
        </w:rPr>
        <w:t xml:space="preserve">项目名称：       ，项目编号：        </w:t>
      </w:r>
      <w:r>
        <w:rPr>
          <w:rFonts w:hint="eastAsia" w:ascii="仿宋" w:hAnsi="仿宋" w:eastAsia="仿宋" w:cs="仿宋"/>
          <w:color w:val="auto"/>
          <w:kern w:val="0"/>
          <w:sz w:val="24"/>
          <w:szCs w:val="24"/>
          <w:highlight w:val="none"/>
          <w:lang w:val="en-US" w:eastAsia="zh-CN" w:bidi="ar-SA"/>
        </w:rPr>
        <w:t>，的磋商、洽谈、执行等具体事务，签署全部有关响应文件、文书、协议、合同，本公司对被授权人在本项目中的签名承担全部法律责任。本授权书自响应文件递交截止时间之日起90日历天。</w:t>
      </w:r>
    </w:p>
    <w:p w14:paraId="4BA7B434">
      <w:pPr>
        <w:widowControl w:val="0"/>
        <w:spacing w:line="500" w:lineRule="exact"/>
        <w:ind w:firstLine="2760" w:firstLineChars="1150"/>
        <w:jc w:val="both"/>
        <w:rPr>
          <w:rFonts w:hint="eastAsia" w:ascii="仿宋" w:hAnsi="仿宋" w:eastAsia="仿宋" w:cs="仿宋"/>
          <w:color w:val="auto"/>
          <w:kern w:val="0"/>
          <w:sz w:val="24"/>
          <w:szCs w:val="24"/>
          <w:highlight w:val="none"/>
          <w:lang w:val="en-US" w:eastAsia="zh-CN" w:bidi="ar-SA"/>
        </w:rPr>
      </w:pPr>
    </w:p>
    <w:p w14:paraId="7BB8FFE3">
      <w:pPr>
        <w:widowControl w:val="0"/>
        <w:spacing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法定代表人/单位负责人、被授权人身份证</w:t>
      </w:r>
    </w:p>
    <w:tbl>
      <w:tblPr>
        <w:tblStyle w:val="2"/>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261"/>
      </w:tblGrid>
      <w:tr w14:paraId="4090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7" w:hRule="atLeast"/>
          <w:jc w:val="center"/>
        </w:trPr>
        <w:tc>
          <w:tcPr>
            <w:tcW w:w="4259" w:type="dxa"/>
            <w:vAlign w:val="center"/>
          </w:tcPr>
          <w:p w14:paraId="033D8EDF">
            <w:pPr>
              <w:widowControl w:val="0"/>
              <w:snapToGrid w:val="0"/>
              <w:spacing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法定代表人/单位负责人身份证正反面</w:t>
            </w:r>
          </w:p>
        </w:tc>
        <w:tc>
          <w:tcPr>
            <w:tcW w:w="4261" w:type="dxa"/>
            <w:vAlign w:val="center"/>
          </w:tcPr>
          <w:p w14:paraId="6B9EA799">
            <w:pPr>
              <w:widowControl w:val="0"/>
              <w:snapToGrid w:val="0"/>
              <w:spacing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被授权人身份证正反面</w:t>
            </w:r>
          </w:p>
        </w:tc>
      </w:tr>
    </w:tbl>
    <w:p w14:paraId="03A47DE8">
      <w:pPr>
        <w:spacing w:line="360" w:lineRule="auto"/>
        <w:rPr>
          <w:rFonts w:hint="eastAsia" w:ascii="仿宋" w:hAnsi="仿宋" w:eastAsia="仿宋" w:cs="仿宋"/>
          <w:color w:val="auto"/>
          <w:sz w:val="24"/>
          <w:highlight w:val="none"/>
        </w:rPr>
      </w:pPr>
    </w:p>
    <w:p w14:paraId="587EDF55">
      <w:pPr>
        <w:wordWrap w:val="0"/>
        <w:topLinePunct/>
        <w:spacing w:line="360" w:lineRule="auto"/>
        <w:ind w:left="2820" w:leftChars="1343"/>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供应商名称：</w:t>
      </w:r>
      <w:r>
        <w:rPr>
          <w:rFonts w:hint="eastAsia" w:ascii="仿宋" w:hAnsi="仿宋" w:eastAsia="仿宋" w:cs="仿宋"/>
          <w:b/>
          <w:bCs/>
          <w:color w:val="auto"/>
          <w:sz w:val="24"/>
          <w:highlight w:val="none"/>
          <w:u w:val="single"/>
        </w:rPr>
        <w:t xml:space="preserve">                          （公章）</w:t>
      </w:r>
    </w:p>
    <w:p w14:paraId="164AA69C">
      <w:pPr>
        <w:wordWrap w:val="0"/>
        <w:topLinePunct/>
        <w:spacing w:line="360" w:lineRule="auto"/>
        <w:ind w:left="2820" w:leftChars="1343"/>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法定代表人/单位负责人：</w:t>
      </w:r>
      <w:r>
        <w:rPr>
          <w:rFonts w:hint="eastAsia" w:ascii="仿宋" w:hAnsi="仿宋" w:eastAsia="仿宋" w:cs="仿宋"/>
          <w:b/>
          <w:bCs/>
          <w:color w:val="auto"/>
          <w:sz w:val="24"/>
          <w:highlight w:val="none"/>
          <w:u w:val="single"/>
        </w:rPr>
        <w:t xml:space="preserve">         （签字或盖章）</w:t>
      </w:r>
    </w:p>
    <w:p w14:paraId="48E66345">
      <w:pPr>
        <w:wordWrap w:val="0"/>
        <w:topLinePunct/>
        <w:spacing w:line="360" w:lineRule="auto"/>
        <w:ind w:left="2820" w:leftChars="1343"/>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授权代理人（被授权人）：</w:t>
      </w:r>
      <w:r>
        <w:rPr>
          <w:rFonts w:hint="eastAsia" w:ascii="仿宋" w:hAnsi="仿宋" w:eastAsia="仿宋" w:cs="仿宋"/>
          <w:b/>
          <w:bCs/>
          <w:color w:val="auto"/>
          <w:sz w:val="24"/>
          <w:highlight w:val="none"/>
          <w:u w:val="single"/>
        </w:rPr>
        <w:t xml:space="preserve">              （签字）</w:t>
      </w:r>
    </w:p>
    <w:p w14:paraId="497B3B89">
      <w:pPr>
        <w:wordWrap w:val="0"/>
        <w:topLinePunct/>
        <w:spacing w:line="360" w:lineRule="auto"/>
        <w:ind w:left="2820" w:leftChars="1343"/>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rPr>
        <w:t>日期：</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u w:val="none"/>
        </w:rPr>
        <w:t>年</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u w:val="none"/>
        </w:rPr>
        <w:t xml:space="preserve"> 月 </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u w:val="none"/>
        </w:rPr>
        <w:t>日</w:t>
      </w:r>
    </w:p>
    <w:p w14:paraId="6F8FF551">
      <w:pPr>
        <w:rPr>
          <w:rFonts w:hint="eastAsia" w:ascii="仿宋" w:hAnsi="仿宋" w:eastAsia="仿宋" w:cs="仿宋"/>
          <w:b w:val="0"/>
          <w:bCs/>
          <w:color w:val="auto"/>
          <w:sz w:val="24"/>
          <w:szCs w:val="24"/>
          <w:highlight w:val="none"/>
          <w:lang w:val="en-US" w:eastAsia="zh-CN"/>
        </w:rPr>
      </w:pPr>
    </w:p>
    <w:p w14:paraId="3474EE78">
      <w:pP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p>
    <w:p w14:paraId="4BFA48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SA"/>
        </w:rPr>
        <w:t>（九）</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lang w:eastAsia="zh-CN"/>
        </w:rPr>
        <w:t>应在</w:t>
      </w:r>
      <w:r>
        <w:rPr>
          <w:rFonts w:hint="eastAsia" w:ascii="仿宋" w:hAnsi="仿宋" w:eastAsia="仿宋" w:cs="仿宋"/>
          <w:b w:val="0"/>
          <w:bCs/>
          <w:color w:val="auto"/>
          <w:sz w:val="24"/>
          <w:szCs w:val="24"/>
          <w:highlight w:val="none"/>
          <w:lang w:val="en-US" w:eastAsia="zh-CN"/>
        </w:rPr>
        <w:t>磋商</w:t>
      </w:r>
      <w:r>
        <w:rPr>
          <w:rFonts w:hint="eastAsia" w:ascii="仿宋" w:hAnsi="仿宋" w:eastAsia="仿宋" w:cs="仿宋"/>
          <w:b w:val="0"/>
          <w:bCs/>
          <w:color w:val="auto"/>
          <w:sz w:val="24"/>
          <w:szCs w:val="24"/>
          <w:highlight w:val="none"/>
          <w:lang w:eastAsia="zh-CN"/>
        </w:rPr>
        <w:t>截止日前未被列入失信被执行人、重大税收违法失信主体、政府采购严重违法失信行为记录名单（处罚期限届满的除外）（以“信用中国”网站（www.creditchina.gov.cn）或中国政府采购网（www.ccgp.gov.cn）查询结果为准。</w:t>
      </w:r>
    </w:p>
    <w:p w14:paraId="5A908B6A">
      <w:pP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p>
    <w:p w14:paraId="5BC2CF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（十）</w:t>
      </w:r>
    </w:p>
    <w:p w14:paraId="52331173">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r>
        <w:rPr>
          <w:rFonts w:hint="eastAsia" w:ascii="仿宋" w:hAnsi="仿宋" w:eastAsia="仿宋" w:cs="仿宋"/>
          <w:b/>
          <w:bCs/>
          <w:color w:val="auto"/>
          <w:sz w:val="32"/>
          <w:szCs w:val="22"/>
          <w:highlight w:val="none"/>
          <w:lang w:val="en-US" w:eastAsia="zh-CN" w:bidi="ar-SA"/>
        </w:rPr>
        <w:t>承诺书</w:t>
      </w:r>
    </w:p>
    <w:p w14:paraId="0C314A56">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（采购人名称）    ：</w:t>
      </w:r>
    </w:p>
    <w:p w14:paraId="6EE71BAA">
      <w:pPr>
        <w:snapToGrid w:val="0"/>
        <w:spacing w:line="560" w:lineRule="exact"/>
        <w:ind w:firstLine="480" w:firstLineChars="200"/>
        <w:rPr>
          <w:rFonts w:hint="eastAsia" w:ascii="仿宋" w:hAnsi="仿宋" w:eastAsia="仿宋" w:cs="仿宋"/>
          <w:b/>
          <w:color w:val="auto"/>
          <w:spacing w:val="4"/>
          <w:sz w:val="24"/>
          <w:szCs w:val="24"/>
          <w:highlight w:val="none"/>
        </w:rPr>
      </w:pPr>
      <w:r>
        <w:rPr>
          <w:rFonts w:hint="eastAsia" w:ascii="仿宋" w:hAnsi="仿宋" w:eastAsia="仿宋" w:cs="仿宋"/>
          <w:bCs/>
          <w:color w:val="auto"/>
          <w:sz w:val="24"/>
          <w:szCs w:val="24"/>
          <w:highlight w:val="none"/>
        </w:rPr>
        <w:t>我公司截止至竞争性磋商响应文件递交截止时间之前，未被“中国执行信息公开网”网站（http://zxgk.court.gov.cn/）列入失信被执行人，未被“信用中国”网站（www.creditchina.gov.cn）列为重大税收违法失信主体，未被“中国政府采购网”（http://www.ccgp.gov.cn/）列入政府采购严重违法失信行为记录名单，如有隐瞒或未能提供真实信息的，将承担一切不利后果。</w:t>
      </w:r>
    </w:p>
    <w:p w14:paraId="4868633A">
      <w:pPr>
        <w:bidi w:val="0"/>
        <w:rPr>
          <w:rFonts w:hint="eastAsia" w:ascii="仿宋" w:hAnsi="仿宋" w:eastAsia="仿宋" w:cs="仿宋"/>
          <w:color w:val="auto"/>
          <w:highlight w:val="none"/>
          <w:lang w:eastAsia="zh-CN"/>
        </w:rPr>
      </w:pPr>
    </w:p>
    <w:p w14:paraId="7CB226FB">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供应商：</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（盖单位章）</w:t>
      </w:r>
    </w:p>
    <w:p w14:paraId="3ECF13CD">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法定代表人或其授权代理人：</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（签字或盖章）</w:t>
      </w:r>
    </w:p>
    <w:p w14:paraId="326718B4">
      <w:pPr>
        <w:wordWrap w:val="0"/>
        <w:topLinePunct/>
        <w:spacing w:line="480" w:lineRule="auto"/>
        <w:ind w:left="2820" w:leftChars="1343"/>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日期：</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日</w:t>
      </w:r>
    </w:p>
    <w:p w14:paraId="77364FB6">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br w:type="page"/>
      </w:r>
    </w:p>
    <w:p w14:paraId="30C10D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十一</w:t>
      </w:r>
      <w:r>
        <w:rPr>
          <w:rFonts w:hint="eastAsia" w:ascii="仿宋" w:hAnsi="仿宋" w:eastAsia="仿宋" w:cs="仿宋"/>
          <w:b w:val="0"/>
          <w:bCs/>
          <w:color w:val="auto"/>
          <w:sz w:val="24"/>
          <w:szCs w:val="24"/>
          <w:highlight w:val="none"/>
          <w:lang w:eastAsia="zh-CN"/>
        </w:rPr>
        <w:t>）非联合体声明</w:t>
      </w:r>
    </w:p>
    <w:p w14:paraId="30119F96">
      <w:pPr>
        <w:autoSpaceDE w:val="0"/>
        <w:autoSpaceDN w:val="0"/>
        <w:adjustRightInd w:val="0"/>
        <w:spacing w:line="360" w:lineRule="auto"/>
        <w:jc w:val="center"/>
        <w:rPr>
          <w:rFonts w:hint="eastAsia" w:ascii="仿宋" w:hAnsi="仿宋" w:eastAsia="仿宋" w:cs="仿宋"/>
          <w:b/>
          <w:color w:val="auto"/>
          <w:sz w:val="28"/>
          <w:highlight w:val="none"/>
        </w:rPr>
      </w:pPr>
    </w:p>
    <w:p w14:paraId="64F2D1CC">
      <w:pPr>
        <w:autoSpaceDE w:val="0"/>
        <w:autoSpaceDN w:val="0"/>
        <w:adjustRightInd w:val="0"/>
        <w:spacing w:line="360" w:lineRule="auto"/>
        <w:jc w:val="center"/>
        <w:rPr>
          <w:rFonts w:hint="eastAsia" w:ascii="仿宋" w:hAnsi="仿宋" w:eastAsia="仿宋" w:cs="仿宋"/>
          <w:b/>
          <w:color w:val="auto"/>
          <w:sz w:val="28"/>
          <w:highlight w:val="none"/>
        </w:rPr>
      </w:pPr>
    </w:p>
    <w:p w14:paraId="3D7ED5C7">
      <w:pPr>
        <w:widowControl w:val="0"/>
        <w:wordWrap w:val="0"/>
        <w:topLinePunct/>
        <w:spacing w:before="0" w:after="0" w:line="360" w:lineRule="auto"/>
        <w:jc w:val="center"/>
        <w:rPr>
          <w:rFonts w:hint="eastAsia" w:ascii="仿宋" w:hAnsi="仿宋" w:eastAsia="仿宋" w:cs="仿宋"/>
          <w:b/>
          <w:bCs/>
          <w:color w:val="auto"/>
          <w:sz w:val="32"/>
          <w:szCs w:val="22"/>
          <w:highlight w:val="none"/>
          <w:lang w:val="en-US" w:eastAsia="zh-CN" w:bidi="ar-SA"/>
        </w:rPr>
      </w:pPr>
      <w:r>
        <w:rPr>
          <w:rFonts w:hint="eastAsia" w:ascii="仿宋" w:hAnsi="仿宋" w:eastAsia="仿宋" w:cs="仿宋"/>
          <w:b/>
          <w:bCs/>
          <w:color w:val="auto"/>
          <w:sz w:val="32"/>
          <w:szCs w:val="22"/>
          <w:highlight w:val="none"/>
          <w:lang w:val="en-US" w:eastAsia="zh-CN" w:bidi="ar-SA"/>
        </w:rPr>
        <w:t>非联合体磋商承诺书</w:t>
      </w:r>
    </w:p>
    <w:p w14:paraId="45DC1779">
      <w:pPr>
        <w:spacing w:line="360" w:lineRule="auto"/>
        <w:jc w:val="left"/>
        <w:rPr>
          <w:rFonts w:hint="eastAsia" w:ascii="仿宋" w:hAnsi="仿宋" w:eastAsia="仿宋" w:cs="仿宋"/>
          <w:color w:val="auto"/>
          <w:spacing w:val="4"/>
          <w:sz w:val="24"/>
          <w:highlight w:val="none"/>
        </w:rPr>
      </w:pPr>
    </w:p>
    <w:p w14:paraId="277D512E">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pacing w:val="4"/>
          <w:sz w:val="24"/>
          <w:highlight w:val="none"/>
        </w:rPr>
        <w:t>致：</w:t>
      </w:r>
      <w:r>
        <w:rPr>
          <w:rFonts w:hint="eastAsia" w:ascii="仿宋" w:hAnsi="仿宋" w:eastAsia="仿宋" w:cs="仿宋"/>
          <w:color w:val="auto"/>
          <w:spacing w:val="4"/>
          <w:sz w:val="24"/>
          <w:highlight w:val="none"/>
          <w:u w:val="single"/>
        </w:rPr>
        <w:t>（采购人）</w:t>
      </w:r>
    </w:p>
    <w:p w14:paraId="0DA00B7C">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FE5493F">
      <w:pPr>
        <w:widowControl w:val="0"/>
        <w:jc w:val="left"/>
        <w:rPr>
          <w:rFonts w:hint="eastAsia" w:ascii="仿宋" w:hAnsi="仿宋" w:eastAsia="仿宋" w:cs="仿宋"/>
          <w:color w:val="auto"/>
          <w:spacing w:val="4"/>
          <w:kern w:val="2"/>
          <w:sz w:val="24"/>
          <w:szCs w:val="24"/>
          <w:highlight w:val="none"/>
          <w:lang w:val="en-US" w:eastAsia="zh-CN" w:bidi="ar-SA"/>
        </w:rPr>
      </w:pPr>
      <w:r>
        <w:rPr>
          <w:rFonts w:hint="eastAsia" w:ascii="仿宋" w:hAnsi="仿宋" w:eastAsia="仿宋" w:cs="仿宋"/>
          <w:color w:val="auto"/>
          <w:spacing w:val="4"/>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val="en-US" w:eastAsia="zh-CN" w:bidi="ar-SA"/>
        </w:rPr>
        <w:t>我单位</w:t>
      </w:r>
      <w:r>
        <w:rPr>
          <w:rFonts w:hint="eastAsia" w:ascii="仿宋" w:hAnsi="仿宋" w:eastAsia="仿宋" w:cs="仿宋"/>
          <w:color w:val="auto"/>
          <w:kern w:val="2"/>
          <w:sz w:val="24"/>
          <w:szCs w:val="24"/>
          <w:highlight w:val="none"/>
          <w:u w:val="single"/>
          <w:lang w:val="en-US" w:eastAsia="zh-CN" w:bidi="ar-SA"/>
        </w:rPr>
        <w:t xml:space="preserve">   （供应商）       </w:t>
      </w:r>
      <w:r>
        <w:rPr>
          <w:rFonts w:hint="eastAsia" w:ascii="仿宋" w:hAnsi="仿宋" w:eastAsia="仿宋" w:cs="仿宋"/>
          <w:color w:val="auto"/>
          <w:kern w:val="2"/>
          <w:sz w:val="24"/>
          <w:szCs w:val="24"/>
          <w:highlight w:val="none"/>
          <w:lang w:val="en-US" w:eastAsia="zh-CN" w:bidi="ar-SA"/>
        </w:rPr>
        <w:t>以非联合体形式</w:t>
      </w:r>
      <w:r>
        <w:rPr>
          <w:rFonts w:hint="eastAsia" w:ascii="仿宋" w:hAnsi="仿宋" w:eastAsia="仿宋" w:cs="仿宋"/>
          <w:color w:val="auto"/>
          <w:spacing w:val="4"/>
          <w:kern w:val="2"/>
          <w:sz w:val="24"/>
          <w:szCs w:val="24"/>
          <w:highlight w:val="none"/>
          <w:lang w:val="en-US" w:eastAsia="zh-CN" w:bidi="ar-SA"/>
        </w:rPr>
        <w:t>参与本项目采购活动，本项目不以任何理由对外分包。</w:t>
      </w:r>
    </w:p>
    <w:p w14:paraId="2A37CE61">
      <w:pPr>
        <w:widowControl w:val="0"/>
        <w:jc w:val="left"/>
        <w:rPr>
          <w:rFonts w:hint="eastAsia" w:ascii="仿宋" w:hAnsi="仿宋" w:eastAsia="仿宋" w:cs="仿宋"/>
          <w:color w:val="auto"/>
          <w:spacing w:val="4"/>
          <w:kern w:val="2"/>
          <w:sz w:val="24"/>
          <w:szCs w:val="24"/>
          <w:highlight w:val="none"/>
          <w:lang w:val="en-US" w:eastAsia="zh-CN" w:bidi="ar-SA"/>
        </w:rPr>
      </w:pPr>
    </w:p>
    <w:p w14:paraId="39F52692">
      <w:pPr>
        <w:spacing w:line="360" w:lineRule="auto"/>
        <w:ind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特此承诺。</w:t>
      </w:r>
    </w:p>
    <w:p w14:paraId="0CD585E2">
      <w:pPr>
        <w:widowControl w:val="0"/>
        <w:wordWrap w:val="0"/>
        <w:spacing w:before="0" w:beforeAutospacing="0" w:after="0" w:afterAutospacing="0" w:line="360" w:lineRule="auto"/>
        <w:ind w:left="0" w:right="0"/>
        <w:jc w:val="both"/>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highlight w:val="none"/>
          <w:shd w:val="clear" w:color="auto" w:fill="FFFFFF"/>
          <w:lang w:val="en-US" w:eastAsia="zh-CN" w:bidi="ar"/>
        </w:rPr>
        <w:t> </w:t>
      </w:r>
    </w:p>
    <w:p w14:paraId="767DF695">
      <w:pPr>
        <w:widowControl w:val="0"/>
        <w:wordWrap w:val="0"/>
        <w:spacing w:before="0" w:beforeAutospacing="0" w:after="0" w:afterAutospacing="0" w:line="360" w:lineRule="auto"/>
        <w:ind w:left="0" w:right="0"/>
        <w:jc w:val="both"/>
        <w:rPr>
          <w:rFonts w:hint="eastAsia" w:ascii="仿宋" w:hAnsi="仿宋" w:eastAsia="仿宋" w:cs="仿宋"/>
          <w:color w:val="auto"/>
          <w:kern w:val="0"/>
          <w:sz w:val="24"/>
          <w:szCs w:val="24"/>
          <w:highlight w:val="none"/>
          <w:shd w:val="clear" w:color="auto" w:fill="FFFFFF"/>
          <w:lang w:val="en-US" w:eastAsia="zh-CN" w:bidi="ar"/>
        </w:rPr>
      </w:pPr>
    </w:p>
    <w:p w14:paraId="596996E8">
      <w:pPr>
        <w:widowControl w:val="0"/>
        <w:wordWrap w:val="0"/>
        <w:spacing w:before="0" w:beforeAutospacing="0" w:after="0" w:afterAutospacing="0" w:line="360" w:lineRule="auto"/>
        <w:ind w:left="0" w:right="0"/>
        <w:jc w:val="both"/>
        <w:rPr>
          <w:rFonts w:hint="eastAsia" w:ascii="仿宋" w:hAnsi="仿宋" w:eastAsia="仿宋" w:cs="仿宋"/>
          <w:color w:val="auto"/>
          <w:kern w:val="0"/>
          <w:sz w:val="24"/>
          <w:szCs w:val="24"/>
          <w:highlight w:val="none"/>
          <w:shd w:val="clear" w:color="auto" w:fill="FFFFFF"/>
          <w:lang w:val="en-US" w:eastAsia="zh-CN" w:bidi="ar"/>
        </w:rPr>
      </w:pPr>
    </w:p>
    <w:p w14:paraId="42CF27F6">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供应商：</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（盖单位章）</w:t>
      </w:r>
    </w:p>
    <w:p w14:paraId="203CCE81">
      <w:pPr>
        <w:wordWrap w:val="0"/>
        <w:topLinePunct/>
        <w:spacing w:line="480" w:lineRule="auto"/>
        <w:ind w:left="2820" w:leftChars="1343"/>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法定代表人或其授权代理人：</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rPr>
        <w:t>（签字或盖章）</w:t>
      </w:r>
    </w:p>
    <w:p w14:paraId="57CADEF0">
      <w:pPr>
        <w:wordWrap w:val="0"/>
        <w:topLinePunct/>
        <w:spacing w:line="480" w:lineRule="auto"/>
        <w:ind w:left="2820" w:leftChars="1343"/>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日期：</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 xml:space="preserve">年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月</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日</w:t>
      </w:r>
    </w:p>
    <w:p w14:paraId="6910691D">
      <w:pPr>
        <w:rPr>
          <w:rFonts w:hint="eastAsia" w:ascii="仿宋" w:hAnsi="仿宋" w:eastAsia="仿宋" w:cs="仿宋"/>
          <w:color w:val="auto"/>
          <w:highlight w:val="none"/>
        </w:rPr>
      </w:pPr>
    </w:p>
    <w:p w14:paraId="145942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93BA5"/>
    <w:rsid w:val="57E93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2025-10-11T02:39:00Z</dcterms:created>
  <dc:creator>澈泉若然</dc:creator>
  <cp:lastModifiedBy>澈泉若然</cp:lastModifiedBy>
  <dcterms:modified xsi:type="dcterms:W3CDTF">2025-10-11T02:39:37Z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21FACFC563964E8B8B539BA957A4B966_11</vt:lpwstr>
  </property>
  <property fmtid="{D5CDD505-2E9C-101B-9397-08002B2CF9AE}" pid="4" name="KSOTemplateDocerSaveRecord">
    <vt:lpwstr>eyJoZGlkIjoiODdmNzZjNjZjZjUxNmNlNDZlMGRhODllZGI5OGM5NTciLCJ1c2VySWQiOiIzNDM3MDY1MDgifQ==</vt:lpwstr>
  </property>
</Properties>
</file>