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31744">
      <w:pPr>
        <w:pStyle w:val="2"/>
        <w:spacing w:before="0" w:after="480" w:afterLines="200" w:line="240" w:lineRule="auto"/>
        <w:jc w:val="center"/>
        <w:rPr>
          <w:rFonts w:hint="eastAsia" w:ascii="黑体" w:hAnsi="宋体"/>
          <w:b w:val="0"/>
          <w:bCs/>
          <w:kern w:val="0"/>
          <w:sz w:val="36"/>
          <w:szCs w:val="36"/>
        </w:rPr>
      </w:pPr>
      <w:r>
        <w:rPr>
          <w:rFonts w:hint="eastAsia" w:ascii="黑体" w:hAnsi="宋体"/>
          <w:b w:val="0"/>
          <w:bCs/>
          <w:kern w:val="0"/>
          <w:sz w:val="36"/>
          <w:szCs w:val="36"/>
        </w:rPr>
        <w:t>技术参数偏离表</w:t>
      </w:r>
    </w:p>
    <w:p w14:paraId="7FE35395">
      <w:pPr>
        <w:pStyle w:val="3"/>
        <w:spacing w:before="120" w:beforeLines="50" w:after="120" w:afterLines="50"/>
        <w:ind w:firstLine="0"/>
        <w:rPr>
          <w:rFonts w:hint="eastAsia" w:ascii="宋体" w:hAnsi="宋体"/>
        </w:rPr>
      </w:pPr>
      <w:r>
        <w:rPr>
          <w:rFonts w:hint="eastAsia" w:ascii="宋体" w:hAnsi="宋体"/>
        </w:rPr>
        <w:t>投标人名称：                            包号：       采购项目编号：ZDXXXX-XXXZ</w:t>
      </w:r>
    </w:p>
    <w:tbl>
      <w:tblPr>
        <w:tblStyle w:val="4"/>
        <w:tblW w:w="9247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841"/>
        <w:gridCol w:w="1684"/>
      </w:tblGrid>
      <w:tr w14:paraId="548124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noWrap w:val="0"/>
            <w:vAlign w:val="center"/>
          </w:tcPr>
          <w:p w14:paraId="3DC04D2B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 w14:paraId="1419D2EA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865" w:type="dxa"/>
            <w:noWrap w:val="0"/>
            <w:vAlign w:val="center"/>
          </w:tcPr>
          <w:p w14:paraId="51F89B0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招标文件规格及</w:t>
            </w:r>
          </w:p>
          <w:p w14:paraId="762D7100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技术要求</w:t>
            </w:r>
          </w:p>
        </w:tc>
        <w:tc>
          <w:tcPr>
            <w:tcW w:w="2542" w:type="dxa"/>
            <w:noWrap w:val="0"/>
            <w:vAlign w:val="center"/>
          </w:tcPr>
          <w:p w14:paraId="4BAE5724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投标文件规格及</w:t>
            </w:r>
          </w:p>
          <w:p w14:paraId="2E65AE5D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技术参数</w:t>
            </w:r>
          </w:p>
        </w:tc>
        <w:tc>
          <w:tcPr>
            <w:tcW w:w="841" w:type="dxa"/>
            <w:noWrap w:val="0"/>
            <w:vAlign w:val="center"/>
          </w:tcPr>
          <w:p w14:paraId="47D7564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684" w:type="dxa"/>
            <w:noWrap w:val="0"/>
            <w:vAlign w:val="center"/>
          </w:tcPr>
          <w:p w14:paraId="05845076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偏离及其影响</w:t>
            </w:r>
          </w:p>
        </w:tc>
      </w:tr>
      <w:tr w14:paraId="30B8A9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404C6C1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217DC1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7DE3B70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1A56F5F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EF1F37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5528AA1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899CD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2FB35A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5682E55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AC19DB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0F15E05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74B3D1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7F60821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048E4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0287219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5C57ED7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6B12A08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1D95229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E4696A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3457F1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B3C2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E21C81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1E5354D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7174DF9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0BC14AB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31E659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2FB0A32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8881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0FC695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003FAF1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18CB092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9CF2B2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64794A2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25EF17D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3F5FC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2E9678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6A04571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12C259D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4FC4208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49F61F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2A6C5B5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0958E9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4AFF2B6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783926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775243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5A61F63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1632B6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6169C2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940D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3CDF549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1F49EA7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784578D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9E8B48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94786C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38374CB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CD40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00651C1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52F5C1A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1C01F2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4DA3E03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30306C1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5E02029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95974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E12EF2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6659EEE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63443F3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6830491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A52E70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2572710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0088AB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4638FFB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25AA16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8F7834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47F21DF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674F9E5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391587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8BB73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C34D3F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78F703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555DF30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7D9E99C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27F2C2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0A07D5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58694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EEE815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5C58A4C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8C74F3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59A90A5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350FD1E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78A8FC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54753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3A062D7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6ADE2CA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4D31CB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2562F05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4E39205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5F6B77C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E51A7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D3BA9F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2F5BCAB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29D37F6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096A585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DD154E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7C07F4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081E7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41D328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25D03C3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2574D05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5C5B119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35D932B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7208A6A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765C0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41" w:type="dxa"/>
            <w:noWrap w:val="0"/>
            <w:vAlign w:val="center"/>
          </w:tcPr>
          <w:p w14:paraId="531FE494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406" w:type="dxa"/>
            <w:gridSpan w:val="5"/>
            <w:noWrap w:val="0"/>
            <w:vAlign w:val="center"/>
          </w:tcPr>
          <w:p w14:paraId="108BD5B3">
            <w:pPr>
              <w:rPr>
                <w:rFonts w:hint="eastAsia" w:ascii="宋体" w:hAnsi="宋体"/>
                <w:szCs w:val="21"/>
              </w:rPr>
            </w:pPr>
            <w:bookmarkStart w:id="0" w:name="OLE_LINK6"/>
            <w:r>
              <w:rPr>
                <w:rFonts w:hint="eastAsia" w:ascii="宋体" w:hAnsi="宋体"/>
                <w:szCs w:val="21"/>
              </w:rPr>
              <w:t>1.</w:t>
            </w:r>
            <w:bookmarkStart w:id="2" w:name="_GoBack"/>
            <w:bookmarkEnd w:id="2"/>
            <w:r>
              <w:rPr>
                <w:rFonts w:hint="eastAsia" w:ascii="宋体" w:hAnsi="宋体"/>
                <w:szCs w:val="21"/>
              </w:rPr>
              <w:t>本表只填写有偏离的情况。</w:t>
            </w:r>
          </w:p>
          <w:p w14:paraId="1B0E1CA7">
            <w:pPr>
              <w:adjustRightInd w:val="0"/>
              <w:snapToGrid w:val="0"/>
              <w:ind w:right="24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2.如投标人响应招标文件所有技术条款（参数）没有偏离情况的，必须提交空白表，否则其</w:t>
            </w:r>
            <w:r>
              <w:rPr>
                <w:rFonts w:hint="eastAsia" w:ascii="宋体" w:hAnsi="宋体"/>
                <w:b/>
                <w:szCs w:val="21"/>
              </w:rPr>
              <w:t>投标无效</w:t>
            </w:r>
            <w:r>
              <w:rPr>
                <w:rFonts w:hint="eastAsia" w:ascii="宋体" w:hAnsi="宋体"/>
                <w:szCs w:val="21"/>
              </w:rPr>
              <w:t>。</w:t>
            </w:r>
            <w:bookmarkEnd w:id="0"/>
          </w:p>
        </w:tc>
      </w:tr>
    </w:tbl>
    <w:p w14:paraId="309F4A91">
      <w:pPr>
        <w:adjustRightInd w:val="0"/>
        <w:spacing w:line="400" w:lineRule="exact"/>
        <w:ind w:firstLine="367" w:firstLineChars="175"/>
        <w:jc w:val="left"/>
        <w:rPr>
          <w:rFonts w:hint="eastAsia" w:ascii="仿宋_GB2312" w:hAnsi="宋体" w:eastAsia="仿宋_GB2312"/>
          <w:bCs/>
          <w:szCs w:val="21"/>
        </w:rPr>
      </w:pPr>
    </w:p>
    <w:p w14:paraId="62320C67">
      <w:pPr>
        <w:adjustRightInd w:val="0"/>
        <w:spacing w:after="240" w:afterLines="100"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投 标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073EE6C5">
      <w:pPr>
        <w:adjustRightInd w:val="0"/>
        <w:spacing w:before="360" w:beforeLines="150"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（签名）</w:t>
      </w:r>
    </w:p>
    <w:p w14:paraId="747916AA">
      <w:r>
        <w:rPr>
          <w:rFonts w:hint="eastAsia" w:ascii="宋体" w:hAnsi="宋体"/>
          <w:bCs/>
          <w:szCs w:val="21"/>
        </w:rPr>
        <w:t>日    期:</w:t>
      </w:r>
      <w:bookmarkStart w:id="1" w:name="_Toc217446088"/>
      <w:r>
        <w:rPr>
          <w:rFonts w:hint="eastAsia" w:ascii="宋体" w:hAnsi="宋体"/>
          <w:bCs/>
          <w:szCs w:val="21"/>
        </w:rPr>
        <w:t>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DE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2025-10-14T02:27:10Z</dcterms:created>
  <dc:creator>Administrator</dc:creator>
  <cp:lastModifiedBy>mggLlQiii</cp:lastModifiedBy>
  <dcterms:modified xsi:type="dcterms:W3CDTF">2025-10-14T02:28:58Z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eyJoZGlkIjoiZTAzOTMyNzk1YmZjYTZhZTllMTA0MWNlNWZmOWI1NWYiLCJ1c2VySWQiOiIxNTMzNjg2MDc5In0=</vt:lpwstr>
  </property>
  <property fmtid="{D5CDD505-2E9C-101B-9397-08002B2CF9AE}" pid="4" name="ICV">
    <vt:lpwstr>A3CBF1CDEB36410FAE0673CEFC2333FF_12</vt:lpwstr>
  </property>
</Properties>
</file>