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采购包号：{请填写采购包编号}</w:t>
      </w:r>
    </w:p>
    <w:p>
      <w:pPr>
        <w:rPr>
          <w:color w:val="auto"/>
        </w:rPr>
      </w:pPr>
    </w:p>
    <w:p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92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配置清单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auto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highlight w:val="none"/>
                <w:lang w:eastAsia="zh-CN" w:bidi="ar"/>
              </w:rPr>
              <w:t>射频辉光放电光谱仪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2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1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pStyle w:val="5"/>
        <w:snapToGrid w:val="0"/>
        <w:spacing w:line="360" w:lineRule="auto"/>
        <w:ind w:firstLine="500" w:firstLineChars="200"/>
        <w:rPr>
          <w:rFonts w:hint="eastAsia"/>
          <w:color w:val="auto"/>
          <w:sz w:val="25"/>
          <w:szCs w:val="25"/>
          <w:highlight w:val="none"/>
          <w:shd w:val="clear" w:color="auto" w:fill="FFFFFF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3.投标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</w:p>
    <w:p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</w:p>
    <w:p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7D0C73BD"/>
    <w:rsid w:val="0B0922EE"/>
    <w:rsid w:val="7D0C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284</Characters>
  <Lines>0</Lines>
  <Paragraphs>0</Paragraphs>
  <TotalTime>0</TotalTime>
  <ScaleCrop>false</ScaleCrop>
  <LinksUpToDate>false</LinksUpToDate>
  <CharactersWithSpaces>314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2025-10-12T15:02:00Z</dcterms:created>
  <dc:creator>开瑞</dc:creator>
  <cp:lastModifiedBy>开瑞</cp:lastModifiedBy>
  <dcterms:modified xsi:type="dcterms:W3CDTF">2025-10-12T15:26:20Z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3D9A8E6C35F94395BDBD099241F78228_11</vt:lpwstr>
  </property>
</Properties>
</file>