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napToGrid w:val="0"/>
        <w:spacing w:beforeAutospacing="0" w:afterAutospacing="0" w:line="360" w:lineRule="auto"/>
        <w:jc w:val="center"/>
        <w:rPr>
          <w:rFonts w:hint="eastAsia" w:ascii="宋体" w:hAnsi="宋体"/>
          <w:b/>
          <w:bCs/>
          <w:color w:val="auto"/>
          <w:highlight w:val="none"/>
        </w:rPr>
      </w:pPr>
      <w:r>
        <w:rPr>
          <w:rFonts w:hint="eastAsia" w:ascii="宋体" w:hAnsi="宋体"/>
          <w:b/>
          <w:bCs/>
          <w:color w:val="auto"/>
          <w:highlight w:val="none"/>
        </w:rPr>
        <w:t>技术条款响应偏离表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采购项目名称：{请填写采购项目名称}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采购项目编号：{请填写采购项目编号}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采购包号：{请填写采购包编号}</w:t>
      </w:r>
    </w:p>
    <w:p>
      <w:pPr>
        <w:rPr>
          <w:color w:val="auto"/>
        </w:rPr>
      </w:pPr>
    </w:p>
    <w:p>
      <w:pPr>
        <w:pStyle w:val="4"/>
        <w:widowControl/>
        <w:snapToGrid w:val="0"/>
        <w:spacing w:beforeAutospacing="0" w:afterAutospacing="0" w:line="360" w:lineRule="auto"/>
        <w:jc w:val="center"/>
        <w:rPr>
          <w:rFonts w:hint="eastAsia" w:ascii="宋体" w:hAnsi="宋体"/>
          <w:b/>
          <w:bCs/>
          <w:color w:val="auto"/>
          <w:highlight w:val="none"/>
        </w:rPr>
      </w:pPr>
      <w:r>
        <w:rPr>
          <w:rFonts w:hint="eastAsia" w:ascii="宋体" w:hAnsi="宋体"/>
          <w:b/>
          <w:bCs/>
          <w:color w:val="auto"/>
          <w:highlight w:val="none"/>
        </w:rPr>
        <w:t>技术条款响应偏离表</w:t>
      </w:r>
    </w:p>
    <w:tbl>
      <w:tblPr>
        <w:tblStyle w:val="2"/>
        <w:tblW w:w="110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3"/>
        <w:gridCol w:w="1592"/>
        <w:gridCol w:w="1704"/>
        <w:gridCol w:w="1200"/>
        <w:gridCol w:w="1201"/>
        <w:gridCol w:w="1100"/>
        <w:gridCol w:w="782"/>
        <w:gridCol w:w="811"/>
        <w:gridCol w:w="1189"/>
        <w:gridCol w:w="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  <w:jc w:val="center"/>
        </w:trPr>
        <w:tc>
          <w:tcPr>
            <w:tcW w:w="613" w:type="dxa"/>
            <w:vMerge w:val="restart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1592" w:type="dxa"/>
            <w:vMerge w:val="restart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品目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名称</w:t>
            </w:r>
          </w:p>
        </w:tc>
        <w:tc>
          <w:tcPr>
            <w:tcW w:w="1704" w:type="dxa"/>
            <w:vMerge w:val="restart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招标文件要求的技术参数</w:t>
            </w:r>
          </w:p>
        </w:tc>
        <w:tc>
          <w:tcPr>
            <w:tcW w:w="5094" w:type="dxa"/>
            <w:gridSpan w:val="5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投标人拟投产品技术参数响应情况</w:t>
            </w:r>
          </w:p>
        </w:tc>
        <w:tc>
          <w:tcPr>
            <w:tcW w:w="1189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841" w:type="dxa"/>
            <w:vMerge w:val="restart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证明材料页码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Merge w:val="continue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92" w:type="dxa"/>
            <w:vMerge w:val="continue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200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品牌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型号和规格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宋体" w:hAnsi="宋体" w:eastAsia="宋体"/>
                <w:b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原产地及制造厂名</w:t>
            </w:r>
          </w:p>
        </w:tc>
        <w:tc>
          <w:tcPr>
            <w:tcW w:w="1100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拟投产品技术参数</w:t>
            </w:r>
          </w:p>
        </w:tc>
        <w:tc>
          <w:tcPr>
            <w:tcW w:w="782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  <w:lang w:val="en-US" w:eastAsia="zh-CN"/>
              </w:rPr>
              <w:t>配置清单</w:t>
            </w:r>
          </w:p>
        </w:tc>
        <w:tc>
          <w:tcPr>
            <w:tcW w:w="811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质保</w:t>
            </w:r>
          </w:p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期限</w:t>
            </w:r>
          </w:p>
        </w:tc>
        <w:tc>
          <w:tcPr>
            <w:tcW w:w="1189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（正偏离/响应/负偏离）</w:t>
            </w:r>
          </w:p>
        </w:tc>
        <w:tc>
          <w:tcPr>
            <w:tcW w:w="841" w:type="dxa"/>
            <w:vMerge w:val="continue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592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/>
                <w:b w:val="0"/>
                <w:bCs w:val="0"/>
                <w:color w:val="auto"/>
                <w:kern w:val="0"/>
                <w:sz w:val="24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auto"/>
                <w:kern w:val="0"/>
                <w:sz w:val="24"/>
                <w:highlight w:val="none"/>
                <w:lang w:eastAsia="zh-CN" w:bidi="ar"/>
              </w:rPr>
              <w:t>稳态瞬态荧光光谱仪</w:t>
            </w:r>
            <w:bookmarkStart w:id="0" w:name="_GoBack"/>
            <w:bookmarkEnd w:id="0"/>
          </w:p>
        </w:tc>
        <w:tc>
          <w:tcPr>
            <w:tcW w:w="1704" w:type="dxa"/>
            <w:vAlign w:val="center"/>
          </w:tcPr>
          <w:p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00" w:type="dxa"/>
            <w:vAlign w:val="center"/>
          </w:tcPr>
          <w:p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01" w:type="dxa"/>
            <w:vAlign w:val="center"/>
          </w:tcPr>
          <w:p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00" w:type="dxa"/>
            <w:vAlign w:val="center"/>
          </w:tcPr>
          <w:p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82" w:type="dxa"/>
            <w:vAlign w:val="center"/>
          </w:tcPr>
          <w:p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1" w:type="dxa"/>
            <w:vAlign w:val="center"/>
          </w:tcPr>
          <w:p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9" w:type="dxa"/>
            <w:vAlign w:val="center"/>
          </w:tcPr>
          <w:p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vAlign w:val="center"/>
          </w:tcPr>
          <w:p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</w:tbl>
    <w:p>
      <w:pPr>
        <w:pStyle w:val="5"/>
        <w:snapToGrid w:val="0"/>
        <w:spacing w:line="360" w:lineRule="auto"/>
        <w:ind w:firstLine="500" w:firstLineChars="200"/>
        <w:rPr>
          <w:rFonts w:hint="eastAsia"/>
          <w:color w:val="auto"/>
          <w:sz w:val="25"/>
          <w:szCs w:val="25"/>
          <w:highlight w:val="none"/>
          <w:shd w:val="clear" w:color="auto" w:fill="FFFFFF"/>
        </w:rPr>
      </w:pPr>
      <w:r>
        <w:rPr>
          <w:rFonts w:hint="eastAsia"/>
          <w:color w:val="auto"/>
          <w:sz w:val="25"/>
          <w:szCs w:val="25"/>
          <w:highlight w:val="none"/>
          <w:shd w:val="clear" w:color="auto" w:fill="FFFFFF"/>
        </w:rPr>
        <w:t>注：1.以上表格格式行、列可增减。</w:t>
      </w:r>
      <w:r>
        <w:rPr>
          <w:rFonts w:hint="eastAsia"/>
          <w:color w:val="auto"/>
          <w:sz w:val="25"/>
          <w:szCs w:val="25"/>
          <w:highlight w:val="none"/>
          <w:shd w:val="clear" w:color="auto" w:fill="FFFFFF"/>
          <w:lang w:val="en-US" w:bidi="ar-SA"/>
        </w:rPr>
        <w:t>2.</w:t>
      </w:r>
      <w:r>
        <w:rPr>
          <w:rFonts w:hint="eastAsia"/>
          <w:color w:val="auto"/>
          <w:sz w:val="25"/>
          <w:szCs w:val="25"/>
          <w:highlight w:val="none"/>
          <w:shd w:val="clear" w:color="auto" w:fill="FFFFFF"/>
        </w:rPr>
        <w:t>投标人根据采购项目的全部技术参数逐条填写此表，并按招标文件要求提供相应的证明材料。</w:t>
      </w:r>
      <w:r>
        <w:rPr>
          <w:rFonts w:hint="eastAsia"/>
          <w:color w:val="auto"/>
          <w:sz w:val="25"/>
          <w:szCs w:val="25"/>
          <w:highlight w:val="none"/>
          <w:shd w:val="clear" w:color="auto" w:fill="FFFFFF"/>
          <w:lang w:val="en-US" w:bidi="ar-SA"/>
        </w:rPr>
        <w:t>3.投标</w:t>
      </w:r>
      <w:r>
        <w:rPr>
          <w:rFonts w:hint="eastAsia"/>
          <w:color w:val="auto"/>
          <w:sz w:val="25"/>
          <w:szCs w:val="25"/>
          <w:highlight w:val="none"/>
          <w:shd w:val="clear" w:color="auto" w:fill="FFFFFF"/>
        </w:rPr>
        <w:t>人响应产品的制造商家、规格型号进行在此表中明确响应，否则视为未实质性响应本项目。</w:t>
      </w:r>
    </w:p>
    <w:p>
      <w:pPr>
        <w:rPr>
          <w:rFonts w:hint="eastAsia" w:ascii="宋体" w:hAnsi="宋体"/>
          <w:color w:val="auto"/>
          <w:highlight w:val="none"/>
          <w:shd w:val="clear" w:color="auto" w:fill="FFFFFF"/>
        </w:rPr>
      </w:pPr>
    </w:p>
    <w:p>
      <w:pPr>
        <w:pStyle w:val="4"/>
        <w:widowControl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/>
          <w:color w:val="auto"/>
          <w:highlight w:val="none"/>
          <w:shd w:val="clear" w:color="auto" w:fill="FFFFFF"/>
        </w:rPr>
      </w:pPr>
      <w:r>
        <w:rPr>
          <w:rFonts w:hint="eastAsia" w:ascii="宋体" w:hAnsi="宋体"/>
          <w:color w:val="auto"/>
          <w:highlight w:val="none"/>
          <w:shd w:val="clear" w:color="auto" w:fill="FFFFFF"/>
        </w:rPr>
        <w:t>投标人盖章：</w:t>
      </w: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   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>（加盖公章）</w:t>
      </w:r>
    </w:p>
    <w:p>
      <w:pPr>
        <w:pStyle w:val="4"/>
        <w:widowControl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</w:pP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 xml:space="preserve">年 </w:t>
      </w: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 xml:space="preserve">月 </w:t>
      </w: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>日</w:t>
      </w:r>
    </w:p>
    <w:p>
      <w:pPr>
        <w:rPr>
          <w:rFonts w:hint="eastAsia" w:ascii="宋体" w:hAnsi="宋体"/>
          <w:color w:val="auto"/>
          <w:highlight w:val="none"/>
          <w:shd w:val="clear" w:color="auto" w:fill="FFFFFF"/>
        </w:rPr>
      </w:pPr>
    </w:p>
    <w:p>
      <w:pPr>
        <w:pStyle w:val="4"/>
        <w:widowControl/>
        <w:snapToGrid w:val="0"/>
        <w:spacing w:beforeAutospacing="0" w:afterAutospacing="0" w:line="360" w:lineRule="auto"/>
        <w:rPr>
          <w:rFonts w:hint="eastAsia" w:ascii="宋体" w:hAnsi="宋体"/>
          <w:b/>
          <w:bCs/>
          <w:color w:val="auto"/>
          <w:highlight w:val="none"/>
          <w:shd w:val="clear" w:color="auto" w:fill="FFFFFF"/>
        </w:rPr>
      </w:pPr>
    </w:p>
    <w:p>
      <w:pPr>
        <w:pStyle w:val="4"/>
        <w:widowControl/>
        <w:snapToGrid w:val="0"/>
        <w:spacing w:beforeAutospacing="0" w:afterAutospacing="0" w:line="360" w:lineRule="auto"/>
        <w:rPr>
          <w:rFonts w:hint="eastAsia" w:ascii="宋体" w:hAnsi="宋体"/>
          <w:b/>
          <w:bCs/>
          <w:color w:val="auto"/>
          <w:highlight w:val="none"/>
          <w:shd w:val="clear" w:color="auto" w:fill="FFFFFF"/>
        </w:rPr>
      </w:pP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MGQzZDYyZDllN2FiNWZmNjA3M2VhMzJjOWRhNzYifQ=="/>
  </w:docVars>
  <w:rsids>
    <w:rsidRoot w:val="7D0C73BD"/>
    <w:rsid w:val="08D0257F"/>
    <w:rsid w:val="0B0922EE"/>
    <w:rsid w:val="7D0C7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普通(网站)1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customStyle="1" w:styleId="5">
    <w:name w:val="正文文本1"/>
    <w:basedOn w:val="1"/>
    <w:qFormat/>
    <w:uiPriority w:val="0"/>
    <w:rPr>
      <w:rFonts w:ascii="宋体" w:hAnsi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281</Words>
  <Characters>284</Characters>
  <Lines>0</Lines>
  <Paragraphs>0</Paragraphs>
  <TotalTime>0</TotalTime>
  <ScaleCrop>false</ScaleCrop>
  <LinksUpToDate>false</LinksUpToDate>
  <CharactersWithSpaces>314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2025-10-12T15:02:00Z</dcterms:created>
  <dc:creator>开瑞</dc:creator>
  <cp:lastModifiedBy>开瑞</cp:lastModifiedBy>
  <dcterms:modified xsi:type="dcterms:W3CDTF">2025-10-12T15:33:46Z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3D9A8E6C35F94395BDBD099241F78228_11</vt:lpwstr>
  </property>
</Properties>
</file>