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E800B">
      <w:pPr>
        <w:pStyle w:val="2"/>
        <w:adjustRightInd w:val="0"/>
        <w:snapToGrid w:val="0"/>
        <w:spacing w:line="400" w:lineRule="exact"/>
        <w:jc w:val="center"/>
        <w:rPr>
          <w:rFonts w:hint="eastAsia" w:ascii="黑体" w:hAnsi="华文中宋" w:eastAsia="黑体" w:cs="Times New Roman"/>
          <w:b w:val="0"/>
          <w:bCs w:val="0"/>
          <w:sz w:val="28"/>
          <w:szCs w:val="28"/>
        </w:rPr>
      </w:pPr>
      <w:r>
        <w:rPr>
          <w:rFonts w:hint="eastAsia" w:ascii="黑体" w:hAnsi="黑体" w:eastAsia="黑体" w:cs="Times New Roman"/>
          <w:b w:val="0"/>
          <w:bCs w:val="0"/>
          <w:sz w:val="28"/>
          <w:szCs w:val="28"/>
        </w:rPr>
        <w:t xml:space="preserve">第一节 </w:t>
      </w:r>
      <w:r>
        <w:rPr>
          <w:rFonts w:hint="eastAsia" w:ascii="黑体" w:hAnsi="华文中宋" w:eastAsia="黑体" w:cs="Times New Roman"/>
          <w:b w:val="0"/>
          <w:bCs w:val="0"/>
          <w:sz w:val="28"/>
          <w:szCs w:val="28"/>
        </w:rPr>
        <w:t>政府采购合同协议书</w:t>
      </w:r>
    </w:p>
    <w:p w14:paraId="29E86DD5">
      <w:pPr>
        <w:pStyle w:val="2"/>
        <w:adjustRightInd w:val="0"/>
        <w:snapToGrid w:val="0"/>
        <w:spacing w:line="400" w:lineRule="exact"/>
        <w:jc w:val="center"/>
        <w:rPr>
          <w:rFonts w:hint="eastAsia" w:ascii="黑体" w:hAnsi="华文中宋" w:eastAsia="黑体" w:cs="Times New Roman"/>
          <w:b w:val="0"/>
          <w:bCs w:val="0"/>
          <w:sz w:val="28"/>
          <w:szCs w:val="28"/>
        </w:rPr>
      </w:pPr>
    </w:p>
    <w:p w14:paraId="71401570">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eastAsia="宋体" w:cs="Times New Roman"/>
          <w:szCs w:val="21"/>
          <w:u w:val="single"/>
        </w:rPr>
        <w:t xml:space="preserve">                        </w:t>
      </w:r>
      <w:r>
        <w:rPr>
          <w:rFonts w:hint="eastAsia" w:ascii="宋体" w:hAnsi="宋体" w:eastAsia="宋体" w:cs="Times New Roman"/>
          <w:szCs w:val="21"/>
        </w:rPr>
        <w:t>（采购人、受采购人委托签订合同的单位或采购</w:t>
      </w:r>
      <w:r>
        <w:rPr>
          <w:rFonts w:hint="eastAsia" w:ascii="宋体" w:hAnsi="宋体" w:eastAsia="宋体" w:cs="Times New Roman"/>
          <w:szCs w:val="21"/>
        </w:rPr>
        <w:tab/>
      </w:r>
      <w:r>
        <w:rPr>
          <w:rFonts w:hint="eastAsia" w:ascii="宋体" w:hAnsi="宋体" w:eastAsia="宋体" w:cs="Times New Roman"/>
          <w:szCs w:val="21"/>
        </w:rPr>
        <w:t xml:space="preserve">                                   文件约定的合同甲方）</w:t>
      </w:r>
    </w:p>
    <w:p w14:paraId="5ADC18AA">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14:paraId="2CC857C6">
      <w:pPr>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乙方2（全称）：</w:t>
      </w:r>
      <w:r>
        <w:rPr>
          <w:rFonts w:hint="eastAsia" w:ascii="宋体" w:hAnsi="宋体" w:eastAsia="宋体" w:cs="Times New Roman"/>
          <w:szCs w:val="21"/>
          <w:u w:val="single"/>
        </w:rPr>
        <w:t xml:space="preserve">                        </w:t>
      </w:r>
      <w:r>
        <w:rPr>
          <w:rFonts w:hint="eastAsia" w:ascii="宋体" w:hAnsi="宋体" w:eastAsia="宋体" w:cs="Times New Roman"/>
          <w:szCs w:val="21"/>
        </w:rPr>
        <w:t>（联合体成员供应商或其他合同主体）（如有）</w:t>
      </w:r>
    </w:p>
    <w:p w14:paraId="59F8F13B">
      <w:pPr>
        <w:adjustRightInd w:val="0"/>
        <w:snapToGrid w:val="0"/>
        <w:spacing w:line="400" w:lineRule="exact"/>
        <w:rPr>
          <w:rFonts w:hint="eastAsia" w:ascii="宋体" w:hAnsi="宋体" w:eastAsia="宋体" w:cs="Times New Roman"/>
          <w:szCs w:val="21"/>
        </w:rPr>
      </w:pPr>
      <w:r>
        <w:rPr>
          <w:rFonts w:hint="eastAsia" w:ascii="Calibri" w:hAnsi="Calibri" w:eastAsia="宋体" w:cs="Times New Roman"/>
        </w:rPr>
        <w:t>乙方</w:t>
      </w:r>
      <w:r>
        <w:rPr>
          <w:rFonts w:hint="eastAsia" w:ascii="宋体" w:hAnsi="宋体" w:eastAsia="宋体" w:cs="Times New Roman"/>
          <w:szCs w:val="21"/>
        </w:rPr>
        <w:t>3</w:t>
      </w:r>
      <w:r>
        <w:rPr>
          <w:rFonts w:hint="eastAsia" w:ascii="Calibri" w:hAnsi="Calibri" w:eastAsia="宋体" w:cs="Times New Roman"/>
        </w:rPr>
        <w:t>（全称）</w:t>
      </w:r>
      <w:r>
        <w:rPr>
          <w:rFonts w:hint="eastAsia" w:ascii="宋体" w:hAnsi="宋体" w:eastAsia="宋体" w:cs="Times New Roman"/>
          <w:szCs w:val="21"/>
          <w:u w:val="single"/>
        </w:rPr>
        <w:t xml:space="preserve">                          </w:t>
      </w:r>
      <w:r>
        <w:rPr>
          <w:rFonts w:hint="eastAsia" w:ascii="宋体" w:hAnsi="宋体" w:eastAsia="宋体" w:cs="Times New Roman"/>
          <w:szCs w:val="21"/>
        </w:rPr>
        <w:t>（联合体成员供应商或其他合同主体）（如有）</w:t>
      </w:r>
    </w:p>
    <w:p w14:paraId="146F420D">
      <w:pPr>
        <w:spacing w:line="400" w:lineRule="exact"/>
        <w:rPr>
          <w:rFonts w:ascii="Calibri" w:hAnsi="Calibri" w:eastAsia="宋体" w:cs="Times New Roman"/>
        </w:rPr>
      </w:pPr>
    </w:p>
    <w:p w14:paraId="79701632">
      <w:pPr>
        <w:pStyle w:val="4"/>
        <w:adjustRightInd w:val="0"/>
        <w:snapToGrid w:val="0"/>
        <w:spacing w:after="0" w:line="400" w:lineRule="exact"/>
        <w:ind w:left="0" w:leftChars="0" w:firstLine="420" w:firstLineChars="200"/>
        <w:rPr>
          <w:rFonts w:ascii="宋体" w:hAnsi="宋体" w:eastAsia="宋体" w:cs="Times New Roman"/>
          <w:szCs w:val="21"/>
        </w:rPr>
      </w:pPr>
      <w:r>
        <w:rPr>
          <w:rFonts w:hint="eastAsia" w:ascii="宋体" w:hAnsi="宋体" w:eastAsia="宋体" w:cs="Times New Roman"/>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C94FB4F">
      <w:pPr>
        <w:numPr>
          <w:ilvl w:val="0"/>
          <w:numId w:val="1"/>
        </w:numPr>
        <w:adjustRightInd w:val="0"/>
        <w:snapToGrid w:val="0"/>
        <w:spacing w:line="400" w:lineRule="exact"/>
        <w:ind w:firstLine="422" w:firstLineChars="200"/>
        <w:outlineLvl w:val="2"/>
        <w:rPr>
          <w:rFonts w:ascii="宋体" w:hAnsi="宋体" w:eastAsia="宋体" w:cs="Times New Roman"/>
          <w:b/>
          <w:szCs w:val="21"/>
        </w:rPr>
      </w:pPr>
      <w:bookmarkStart w:id="0" w:name="_Toc16791"/>
      <w:r>
        <w:rPr>
          <w:rFonts w:hint="eastAsia" w:ascii="宋体" w:hAnsi="宋体" w:eastAsia="宋体" w:cs="Times New Roman"/>
          <w:b/>
          <w:szCs w:val="21"/>
        </w:rPr>
        <w:t>项目信息</w:t>
      </w:r>
      <w:bookmarkEnd w:id="0"/>
    </w:p>
    <w:p w14:paraId="472987C1">
      <w:pPr>
        <w:pStyle w:val="4"/>
        <w:numPr>
          <w:ilvl w:val="0"/>
          <w:numId w:val="2"/>
        </w:numPr>
        <w:adjustRightInd w:val="0"/>
        <w:snapToGrid w:val="0"/>
        <w:spacing w:after="0" w:line="400" w:lineRule="exact"/>
        <w:ind w:left="0" w:leftChars="0" w:firstLine="420" w:firstLineChars="200"/>
        <w:rPr>
          <w:rFonts w:ascii="宋体" w:hAnsi="宋体" w:eastAsia="宋体" w:cs="Times New Roman"/>
          <w:szCs w:val="21"/>
          <w:u w:val="single"/>
        </w:rPr>
      </w:pPr>
      <w:r>
        <w:rPr>
          <w:rFonts w:hint="eastAsia" w:ascii="宋体" w:hAnsi="宋体" w:eastAsia="宋体" w:cs="Times New Roman"/>
          <w:szCs w:val="21"/>
        </w:rPr>
        <w:t>采购项目名称：</w:t>
      </w:r>
      <w:r>
        <w:rPr>
          <w:rFonts w:ascii="宋体" w:hAnsi="宋体" w:eastAsia="宋体" w:cs="Times New Roman"/>
          <w:szCs w:val="21"/>
          <w:u w:val="single"/>
        </w:rPr>
        <w:t xml:space="preserve">                                          </w:t>
      </w:r>
    </w:p>
    <w:p w14:paraId="0BE0675B">
      <w:pPr>
        <w:pStyle w:val="4"/>
        <w:tabs>
          <w:tab w:val="left" w:pos="999"/>
        </w:tabs>
        <w:adjustRightInd w:val="0"/>
        <w:snapToGrid w:val="0"/>
        <w:spacing w:after="0" w:line="400" w:lineRule="exact"/>
        <w:ind w:left="0" w:leftChars="0"/>
        <w:rPr>
          <w:rFonts w:ascii="宋体" w:hAnsi="宋体" w:eastAsia="宋体" w:cs="Times New Roman"/>
          <w:szCs w:val="21"/>
        </w:rPr>
      </w:pPr>
      <w:r>
        <w:rPr>
          <w:rFonts w:hint="eastAsia" w:ascii="宋体" w:hAnsi="宋体" w:eastAsia="宋体" w:cs="Times New Roman"/>
          <w:szCs w:val="21"/>
        </w:rPr>
        <w:t xml:space="preserve">         采购项目编号：</w:t>
      </w:r>
      <w:r>
        <w:rPr>
          <w:rFonts w:ascii="宋体" w:hAnsi="宋体" w:eastAsia="宋体" w:cs="Times New Roman"/>
          <w:szCs w:val="21"/>
          <w:u w:val="single"/>
        </w:rPr>
        <w:t xml:space="preserve">                                          </w:t>
      </w:r>
    </w:p>
    <w:p w14:paraId="4B13A0D3">
      <w:pPr>
        <w:pStyle w:val="4"/>
        <w:adjustRightInd w:val="0"/>
        <w:snapToGrid w:val="0"/>
        <w:spacing w:after="0" w:line="400" w:lineRule="exact"/>
        <w:ind w:left="0" w:leftChars="0" w:firstLine="420" w:firstLineChars="200"/>
        <w:rPr>
          <w:rFonts w:ascii="宋体" w:hAnsi="宋体" w:eastAsia="宋体" w:cs="Times New Roman"/>
          <w:szCs w:val="21"/>
        </w:rPr>
      </w:pPr>
      <w:r>
        <w:rPr>
          <w:rFonts w:hint="eastAsia" w:ascii="宋体" w:hAnsi="宋体" w:eastAsia="宋体" w:cs="Times New Roman"/>
          <w:szCs w:val="21"/>
        </w:rPr>
        <w:t>（2）采购计划编号：</w:t>
      </w:r>
      <w:r>
        <w:rPr>
          <w:rFonts w:ascii="宋体" w:hAnsi="宋体" w:eastAsia="宋体" w:cs="Times New Roman"/>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14:paraId="7DD898E5">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（3）项目内容：</w:t>
      </w:r>
    </w:p>
    <w:p w14:paraId="16C75105">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14:paraId="1EE468EE">
      <w:p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Times New Roman"/>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14:paraId="702137CA">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14:paraId="11C12021">
      <w:pPr>
        <w:adjustRightInd w:val="0"/>
        <w:snapToGrid w:val="0"/>
        <w:spacing w:line="400" w:lineRule="exact"/>
        <w:ind w:firstLine="945" w:firstLineChars="450"/>
        <w:rPr>
          <w:rFonts w:hint="eastAsia"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14:paraId="7F732AA1">
      <w:pPr>
        <w:adjustRightInd w:val="0"/>
        <w:snapToGrid w:val="0"/>
        <w:spacing w:line="400" w:lineRule="exact"/>
        <w:ind w:firstLine="420" w:firstLineChars="200"/>
        <w:rPr>
          <w:rFonts w:hint="eastAsia"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14:paraId="2A6B58C5">
      <w:pPr>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696FCE5D">
      <w:pPr>
        <w:pStyle w:val="8"/>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6557EB56">
      <w:pPr>
        <w:pStyle w:val="8"/>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772CA658">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3DA0C369">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3BF438E7">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65B4BFAD">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14:paraId="677A8D2C">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A8"/>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14:paraId="5CD32F20">
      <w:pPr>
        <w:pStyle w:val="8"/>
        <w:snapToGrid w:val="0"/>
        <w:ind w:firstLine="420" w:firstLineChars="0"/>
        <w:rPr>
          <w:rFonts w:hint="eastAsia"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14:paraId="309A2E40">
      <w:pPr>
        <w:pStyle w:val="8"/>
        <w:snapToGrid w:val="0"/>
        <w:ind w:firstLine="420" w:firstLineChars="0"/>
        <w:rPr>
          <w:rFonts w:hint="eastAsia"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14:paraId="05EA8E59">
      <w:pPr>
        <w:pStyle w:val="8"/>
        <w:snapToGrid w:val="0"/>
        <w:ind w:firstLine="420" w:firstLineChars="0"/>
        <w:rPr>
          <w:rFonts w:ascii="宋体" w:hAnsi="宋体" w:eastAsia="宋体" w:cs="宋体"/>
          <w:sz w:val="21"/>
        </w:rPr>
      </w:pPr>
      <w:r>
        <w:rPr>
          <w:rFonts w:hint="eastAsia" w:ascii="宋体" w:hAnsi="宋体" w:eastAsia="宋体" w:cs="宋体"/>
          <w:sz w:val="21"/>
        </w:rPr>
        <w:t>（注：在框架协议采购的第二阶段，可选择使用该合同文本）</w:t>
      </w:r>
    </w:p>
    <w:p w14:paraId="1AD7BE27">
      <w:pPr>
        <w:pStyle w:val="8"/>
        <w:snapToGrid w:val="0"/>
        <w:ind w:firstLine="220" w:firstLineChars="100"/>
        <w:rPr>
          <w:rFonts w:hint="eastAsia"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0FB9BE18">
      <w:pPr>
        <w:adjustRightInd w:val="0"/>
        <w:snapToGrid w:val="0"/>
        <w:spacing w:line="400" w:lineRule="exact"/>
        <w:rPr>
          <w:rFonts w:hint="eastAsia"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17946E79">
      <w:pPr>
        <w:adjustRightInd w:val="0"/>
        <w:snapToGrid w:val="0"/>
        <w:spacing w:line="400" w:lineRule="exact"/>
        <w:rPr>
          <w:rFonts w:hint="eastAsia" w:ascii="宋体" w:hAnsi="宋体" w:eastAsia="宋体" w:cs="Times New Roman"/>
          <w:iCs/>
          <w:szCs w:val="21"/>
        </w:rPr>
      </w:pPr>
      <w:r>
        <w:rPr>
          <w:rFonts w:hint="eastAsia" w:ascii="Calibri" w:hAnsi="Calibri"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209C602C">
      <w:pPr>
        <w:adjustRightInd w:val="0"/>
        <w:snapToGrid w:val="0"/>
        <w:spacing w:line="400" w:lineRule="exact"/>
        <w:rPr>
          <w:rFonts w:hint="eastAsia" w:ascii="宋体" w:hAnsi="宋体" w:eastAsia="宋体" w:cs="Times New Roman"/>
          <w:iCs/>
          <w:szCs w:val="21"/>
        </w:rPr>
      </w:pPr>
      <w:r>
        <w:rPr>
          <w:rFonts w:hint="eastAsia" w:ascii="Calibri" w:hAnsi="Calibri"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6F3C1180">
      <w:pPr>
        <w:snapToGrid w:val="0"/>
        <w:spacing w:line="400" w:lineRule="exact"/>
        <w:rPr>
          <w:rFonts w:ascii="Calibri" w:hAnsi="Calibri" w:eastAsia="宋体" w:cs="Times New Roman"/>
        </w:rPr>
      </w:pPr>
      <w:r>
        <w:rPr>
          <w:rFonts w:hint="eastAsia" w:ascii="Calibri" w:hAnsi="Calibri"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5BB4B5D9">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3251DE45">
      <w:pPr>
        <w:adjustRightInd w:val="0"/>
        <w:snapToGrid w:val="0"/>
        <w:spacing w:line="400" w:lineRule="exact"/>
        <w:ind w:firstLine="840" w:firstLineChars="400"/>
        <w:rPr>
          <w:rFonts w:hint="eastAsia"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14:paraId="31614F9E">
      <w:pPr>
        <w:adjustRightInd w:val="0"/>
        <w:snapToGrid w:val="0"/>
        <w:spacing w:line="400" w:lineRule="exact"/>
        <w:ind w:firstLine="840" w:firstLineChars="400"/>
        <w:rPr>
          <w:rFonts w:hint="eastAsia"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14:paraId="4F923AE2">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14:paraId="670AE44C">
      <w:pPr>
        <w:adjustRightInd w:val="0"/>
        <w:snapToGrid w:val="0"/>
        <w:spacing w:line="400" w:lineRule="exact"/>
        <w:ind w:firstLine="840" w:firstLineChars="400"/>
        <w:rPr>
          <w:rFonts w:hint="eastAsia"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14:paraId="4FF9DA67">
      <w:pPr>
        <w:adjustRightInd w:val="0"/>
        <w:snapToGrid w:val="0"/>
        <w:spacing w:line="400" w:lineRule="exact"/>
        <w:ind w:firstLine="840" w:firstLineChars="400"/>
        <w:rPr>
          <w:rFonts w:hint="eastAsia"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14:paraId="09F0498C">
      <w:pPr>
        <w:adjustRightInd w:val="0"/>
        <w:snapToGrid w:val="0"/>
        <w:spacing w:line="400" w:lineRule="exact"/>
        <w:ind w:firstLine="840" w:firstLineChars="400"/>
        <w:rPr>
          <w:rFonts w:ascii="Calibri" w:hAnsi="Calibri"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14:paraId="458D3C63">
      <w:pPr>
        <w:adjustRightInd w:val="0"/>
        <w:snapToGrid w:val="0"/>
        <w:spacing w:line="400" w:lineRule="exact"/>
        <w:rPr>
          <w:rFonts w:hint="eastAsia"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A8"/>
      </w:r>
      <w:r>
        <w:rPr>
          <w:rFonts w:hint="eastAsia" w:ascii="宋体" w:hAnsi="宋体" w:eastAsia="宋体" w:cs="宋体"/>
          <w:iCs/>
          <w:szCs w:val="21"/>
        </w:rPr>
        <w:t>否</w:t>
      </w:r>
    </w:p>
    <w:p w14:paraId="77E9F045">
      <w:pPr>
        <w:pStyle w:val="8"/>
        <w:tabs>
          <w:tab w:val="left" w:pos="1340"/>
        </w:tabs>
        <w:ind w:firstLine="420"/>
        <w:rPr>
          <w:rFonts w:hint="eastAsia"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12F0522D">
      <w:pPr>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14:paraId="729A154D">
      <w:pPr>
        <w:adjustRightInd w:val="0"/>
        <w:snapToGrid w:val="0"/>
        <w:spacing w:line="400" w:lineRule="exact"/>
        <w:ind w:firstLine="840" w:firstLineChars="400"/>
        <w:rPr>
          <w:rFonts w:hint="eastAsia"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14:paraId="3F143857">
      <w:pPr>
        <w:adjustRightInd w:val="0"/>
        <w:snapToGrid w:val="0"/>
        <w:spacing w:line="400" w:lineRule="exact"/>
        <w:ind w:firstLine="840" w:firstLineChars="400"/>
        <w:rPr>
          <w:rFonts w:hint="eastAsia"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14:paraId="325571DB">
      <w:pPr>
        <w:adjustRightInd w:val="0"/>
        <w:snapToGrid w:val="0"/>
        <w:spacing w:line="400" w:lineRule="exact"/>
        <w:ind w:firstLine="840" w:firstLineChars="400"/>
        <w:rPr>
          <w:rFonts w:hint="eastAsia"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否</w:t>
      </w:r>
    </w:p>
    <w:p w14:paraId="46F11B44">
      <w:pPr>
        <w:tabs>
          <w:tab w:val="left" w:pos="740"/>
        </w:tabs>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14:paraId="763797F0">
      <w:pPr>
        <w:tabs>
          <w:tab w:val="left" w:pos="740"/>
        </w:tabs>
        <w:adjustRightInd w:val="0"/>
        <w:snapToGrid w:val="0"/>
        <w:spacing w:line="400" w:lineRule="exact"/>
        <w:rPr>
          <w:rFonts w:hint="eastAsia"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775C6053">
      <w:pPr>
        <w:tabs>
          <w:tab w:val="left" w:pos="740"/>
        </w:tabs>
        <w:adjustRightInd w:val="0"/>
        <w:snapToGrid w:val="0"/>
        <w:spacing w:line="400" w:lineRule="exact"/>
        <w:rPr>
          <w:rFonts w:hint="eastAsia"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27C8D390">
      <w:pPr>
        <w:tabs>
          <w:tab w:val="left" w:pos="740"/>
        </w:tabs>
        <w:adjustRightInd w:val="0"/>
        <w:snapToGrid w:val="0"/>
        <w:spacing w:line="400" w:lineRule="exact"/>
        <w:rPr>
          <w:rFonts w:hint="eastAsia"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否</w:t>
      </w:r>
    </w:p>
    <w:p w14:paraId="3B5873C8">
      <w:pPr>
        <w:tabs>
          <w:tab w:val="left" w:pos="740"/>
        </w:tabs>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是否涉及环境标志产品：</w:t>
      </w:r>
    </w:p>
    <w:p w14:paraId="42408963">
      <w:pPr>
        <w:tabs>
          <w:tab w:val="left" w:pos="740"/>
        </w:tabs>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60B0551D">
      <w:pPr>
        <w:tabs>
          <w:tab w:val="left" w:pos="740"/>
        </w:tabs>
        <w:adjustRightInd w:val="0"/>
        <w:snapToGrid w:val="0"/>
        <w:spacing w:line="400" w:lineRule="exact"/>
        <w:rPr>
          <w:rFonts w:hint="eastAsia"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69D93328">
      <w:pPr>
        <w:tabs>
          <w:tab w:val="left" w:pos="740"/>
        </w:tabs>
        <w:adjustRightInd w:val="0"/>
        <w:snapToGrid w:val="0"/>
        <w:spacing w:line="400" w:lineRule="exact"/>
        <w:rPr>
          <w:rFonts w:hint="eastAsia"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否</w:t>
      </w:r>
    </w:p>
    <w:p w14:paraId="55BEC870">
      <w:pPr>
        <w:pStyle w:val="8"/>
        <w:snapToGrid w:val="0"/>
        <w:ind w:firstLine="0" w:firstLineChars="0"/>
        <w:rPr>
          <w:rFonts w:hint="eastAsia"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50F19585">
      <w:pPr>
        <w:pStyle w:val="8"/>
        <w:ind w:firstLine="420" w:firstLineChars="0"/>
        <w:rPr>
          <w:rFonts w:hint="eastAsia"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1ED2DDF4">
      <w:pPr>
        <w:tabs>
          <w:tab w:val="left" w:pos="740"/>
        </w:tabs>
        <w:adjustRightInd w:val="0"/>
        <w:snapToGrid w:val="0"/>
        <w:spacing w:line="400" w:lineRule="exact"/>
        <w:rPr>
          <w:rFonts w:hint="eastAsia"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0E5C8B6F">
      <w:pPr>
        <w:pStyle w:val="8"/>
        <w:ind w:firstLine="420" w:firstLineChars="0"/>
        <w:rPr>
          <w:rFonts w:hint="eastAsia"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4528E4EB">
      <w:pPr>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14:paraId="0F540686">
      <w:pPr>
        <w:adjustRightInd w:val="0"/>
        <w:snapToGrid w:val="0"/>
        <w:spacing w:line="400" w:lineRule="exact"/>
        <w:ind w:firstLine="840" w:firstLineChars="400"/>
        <w:rPr>
          <w:rFonts w:hint="eastAsia"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14:paraId="1F3A439D">
      <w:pPr>
        <w:numPr>
          <w:ilvl w:val="0"/>
          <w:numId w:val="1"/>
        </w:numPr>
        <w:adjustRightInd w:val="0"/>
        <w:snapToGrid w:val="0"/>
        <w:spacing w:line="400" w:lineRule="exact"/>
        <w:ind w:firstLine="422" w:firstLineChars="200"/>
        <w:outlineLvl w:val="2"/>
        <w:rPr>
          <w:rFonts w:ascii="宋体" w:hAnsi="宋体" w:eastAsia="宋体" w:cs="Times New Roman"/>
          <w:b/>
          <w:szCs w:val="21"/>
        </w:rPr>
      </w:pPr>
      <w:bookmarkStart w:id="1" w:name="_Toc26575"/>
      <w:r>
        <w:rPr>
          <w:rFonts w:hint="eastAsia" w:ascii="宋体" w:hAnsi="宋体" w:eastAsia="宋体" w:cs="Times New Roman"/>
          <w:b/>
          <w:szCs w:val="21"/>
        </w:rPr>
        <w:t>合同金额</w:t>
      </w:r>
      <w:bookmarkEnd w:id="1"/>
    </w:p>
    <w:p w14:paraId="362F25D5">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14:paraId="12049D9C">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01EDDEBE">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14:paraId="6544D392">
      <w:pPr>
        <w:adjustRightInd w:val="0"/>
        <w:snapToGrid w:val="0"/>
        <w:spacing w:line="400" w:lineRule="exact"/>
        <w:rPr>
          <w:rFonts w:hint="eastAsia"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079BD1A0">
      <w:pPr>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（注：固定单价合同应填写单价和最高限价）</w:t>
      </w:r>
    </w:p>
    <w:p w14:paraId="0C5AC5AF">
      <w:pPr>
        <w:adjustRightInd w:val="0"/>
        <w:snapToGrid w:val="0"/>
        <w:spacing w:line="400" w:lineRule="exact"/>
        <w:rPr>
          <w:rFonts w:hint="eastAsia"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14:paraId="07760E23">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14:paraId="738ACE9D">
      <w:pPr>
        <w:pStyle w:val="9"/>
        <w:spacing w:line="400" w:lineRule="exact"/>
        <w:rPr>
          <w:rFonts w:ascii="Calibri" w:hAnsi="Calibri" w:eastAsia="宋体" w:cs="Times New Roman"/>
        </w:rPr>
      </w:pPr>
      <w:r>
        <w:rPr>
          <w:rFonts w:hint="eastAsia" w:ascii="宋体" w:hAnsi="宋体" w:eastAsia="宋体" w:cs="Times New Roman"/>
        </w:rPr>
        <w:t>（3）付款方式（按项目实际勾选填写）：</w:t>
      </w:r>
    </w:p>
    <w:p w14:paraId="01BB3331">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14:paraId="2E887AA3">
      <w:pPr>
        <w:snapToGrid w:val="0"/>
        <w:spacing w:line="400" w:lineRule="exact"/>
        <w:ind w:firstLine="630" w:firstLineChars="300"/>
        <w:rPr>
          <w:rFonts w:ascii="Calibri" w:hAnsi="Calibri"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14:paraId="092E7011">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14:paraId="0FDD645C">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14:paraId="4AFA9BD1">
      <w:pPr>
        <w:numPr>
          <w:ilvl w:val="0"/>
          <w:numId w:val="1"/>
        </w:numPr>
        <w:adjustRightInd w:val="0"/>
        <w:snapToGrid w:val="0"/>
        <w:spacing w:line="400" w:lineRule="exact"/>
        <w:ind w:firstLine="422" w:firstLineChars="200"/>
        <w:outlineLvl w:val="2"/>
        <w:rPr>
          <w:rFonts w:ascii="宋体" w:hAnsi="宋体" w:eastAsia="宋体" w:cs="Times New Roman"/>
          <w:b/>
          <w:szCs w:val="21"/>
          <w:u w:val="single"/>
        </w:rPr>
      </w:pPr>
      <w:bookmarkStart w:id="2" w:name="_Toc16700"/>
      <w:r>
        <w:rPr>
          <w:rFonts w:hint="eastAsia" w:ascii="宋体" w:hAnsi="宋体" w:eastAsia="宋体" w:cs="Times New Roman"/>
          <w:b/>
          <w:szCs w:val="21"/>
        </w:rPr>
        <w:t>合同履行</w:t>
      </w:r>
      <w:bookmarkEnd w:id="2"/>
    </w:p>
    <w:p w14:paraId="12328C62">
      <w:pPr>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16067E6E">
      <w:pPr>
        <w:adjustRightInd w:val="0"/>
        <w:snapToGrid w:val="0"/>
        <w:spacing w:line="400" w:lineRule="exact"/>
        <w:ind w:firstLine="420" w:firstLineChars="200"/>
        <w:rPr>
          <w:rFonts w:hint="eastAsia"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14:paraId="0E4F6580">
      <w:pPr>
        <w:adjustRightInd w:val="0"/>
        <w:snapToGrid w:val="0"/>
        <w:spacing w:line="400" w:lineRule="exact"/>
        <w:ind w:firstLine="420" w:firstLineChars="200"/>
        <w:rPr>
          <w:rFonts w:hint="eastAsia"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14:paraId="2F3971A8">
      <w:pPr>
        <w:pStyle w:val="8"/>
        <w:rPr>
          <w:rFonts w:hint="eastAsia"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12177066">
      <w:pPr>
        <w:pStyle w:val="8"/>
        <w:ind w:firstLine="420"/>
        <w:rPr>
          <w:rFonts w:hint="eastAsia"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78A5C81E">
      <w:pPr>
        <w:snapToGrid w:val="0"/>
        <w:spacing w:line="400" w:lineRule="exact"/>
        <w:ind w:firstLine="420" w:firstLineChars="200"/>
        <w:rPr>
          <w:rFonts w:hint="eastAsia"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14:paraId="1D4BAF21">
      <w:pPr>
        <w:adjustRightInd w:val="0"/>
        <w:snapToGrid w:val="0"/>
        <w:spacing w:line="400" w:lineRule="exact"/>
        <w:ind w:firstLine="420" w:firstLineChars="200"/>
        <w:rPr>
          <w:rFonts w:hint="eastAsia"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14:paraId="6F7304F8">
      <w:pPr>
        <w:adjustRightInd w:val="0"/>
        <w:snapToGrid w:val="0"/>
        <w:spacing w:line="400" w:lineRule="exact"/>
        <w:ind w:firstLine="420" w:firstLineChars="200"/>
        <w:rPr>
          <w:rFonts w:hint="eastAsia"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14:paraId="1E670FA3">
      <w:pPr>
        <w:numPr>
          <w:ilvl w:val="0"/>
          <w:numId w:val="1"/>
        </w:numPr>
        <w:adjustRightInd w:val="0"/>
        <w:snapToGrid w:val="0"/>
        <w:spacing w:line="400" w:lineRule="exact"/>
        <w:ind w:firstLine="422" w:firstLineChars="200"/>
        <w:outlineLvl w:val="2"/>
        <w:rPr>
          <w:rFonts w:ascii="宋体" w:hAnsi="宋体" w:eastAsia="宋体" w:cs="Times New Roman"/>
          <w:b/>
          <w:szCs w:val="21"/>
        </w:rPr>
      </w:pPr>
      <w:bookmarkStart w:id="3" w:name="_Toc15721"/>
      <w:r>
        <w:rPr>
          <w:rFonts w:hint="eastAsia" w:ascii="宋体" w:hAnsi="宋体" w:eastAsia="宋体" w:cs="Times New Roman"/>
          <w:b/>
          <w:szCs w:val="21"/>
        </w:rPr>
        <w:t>合同验收</w:t>
      </w:r>
      <w:bookmarkEnd w:id="3"/>
    </w:p>
    <w:p w14:paraId="3D9E772E">
      <w:pPr>
        <w:numPr>
          <w:ilvl w:val="0"/>
          <w:numId w:val="3"/>
        </w:numPr>
        <w:adjustRightInd w:val="0"/>
        <w:snapToGrid w:val="0"/>
        <w:spacing w:line="400" w:lineRule="exact"/>
        <w:ind w:firstLine="420" w:firstLineChars="200"/>
        <w:rPr>
          <w:rFonts w:hint="eastAsia"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14:paraId="0FB4FD43">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14:paraId="029B868B">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1A5C526B">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1D6F0612">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30D40805">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30756A49">
      <w:pPr>
        <w:adjustRightInd w:val="0"/>
        <w:snapToGrid w:val="0"/>
        <w:spacing w:line="400" w:lineRule="exact"/>
        <w:ind w:firstLine="840" w:firstLineChars="400"/>
        <w:rPr>
          <w:rFonts w:hint="eastAsia"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72D59367">
      <w:pPr>
        <w:adjustRightInd w:val="0"/>
        <w:snapToGrid w:val="0"/>
        <w:spacing w:line="400" w:lineRule="exact"/>
        <w:ind w:firstLine="840" w:firstLineChars="400"/>
        <w:rPr>
          <w:rFonts w:hint="eastAsia"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14:paraId="29B1619D">
      <w:pPr>
        <w:adjustRightInd w:val="0"/>
        <w:snapToGrid w:val="0"/>
        <w:spacing w:line="400" w:lineRule="exact"/>
        <w:ind w:firstLine="840" w:firstLineChars="400"/>
        <w:rPr>
          <w:rFonts w:hint="eastAsia"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7E067D36">
      <w:pPr>
        <w:adjustRightInd w:val="0"/>
        <w:snapToGrid w:val="0"/>
        <w:spacing w:line="400" w:lineRule="exact"/>
        <w:ind w:firstLine="840" w:firstLineChars="400"/>
        <w:rPr>
          <w:rFonts w:hint="eastAsia"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14:paraId="2CCB0FEF">
      <w:pPr>
        <w:adjustRightInd w:val="0"/>
        <w:snapToGrid w:val="0"/>
        <w:spacing w:line="400" w:lineRule="exact"/>
        <w:ind w:firstLine="420" w:firstLineChars="200"/>
        <w:rPr>
          <w:rFonts w:hint="eastAsia"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14:paraId="33379532">
      <w:pPr>
        <w:adjustRightInd w:val="0"/>
        <w:snapToGrid w:val="0"/>
        <w:spacing w:line="400" w:lineRule="exact"/>
        <w:ind w:firstLine="420" w:firstLineChars="200"/>
        <w:rPr>
          <w:rFonts w:hint="eastAsia"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14:paraId="76A6437D">
      <w:pPr>
        <w:adjustRightInd w:val="0"/>
        <w:snapToGrid w:val="0"/>
        <w:spacing w:line="400" w:lineRule="exact"/>
        <w:rPr>
          <w:rFonts w:hint="eastAsia"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14:paraId="22C31003">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14:paraId="1A93E7DA">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14:paraId="644E4E36">
      <w:pPr>
        <w:adjustRightInd w:val="0"/>
        <w:snapToGrid w:val="0"/>
        <w:spacing w:line="400" w:lineRule="exact"/>
        <w:ind w:firstLine="420" w:firstLineChars="200"/>
        <w:rPr>
          <w:rFonts w:hint="eastAsia"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14:paraId="374B9759">
      <w:pPr>
        <w:pStyle w:val="8"/>
        <w:ind w:firstLine="420"/>
        <w:rPr>
          <w:rFonts w:hint="eastAsia"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63EAAF00">
      <w:pPr>
        <w:adjustRightInd w:val="0"/>
        <w:snapToGrid w:val="0"/>
        <w:spacing w:line="400" w:lineRule="exact"/>
        <w:ind w:firstLine="420" w:firstLineChars="200"/>
        <w:rPr>
          <w:rFonts w:hint="eastAsia"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14:paraId="50977CAC">
      <w:pPr>
        <w:numPr>
          <w:ilvl w:val="0"/>
          <w:numId w:val="1"/>
        </w:numPr>
        <w:adjustRightInd w:val="0"/>
        <w:snapToGrid w:val="0"/>
        <w:spacing w:line="400" w:lineRule="exact"/>
        <w:ind w:firstLine="422" w:firstLineChars="200"/>
        <w:outlineLvl w:val="2"/>
        <w:rPr>
          <w:rFonts w:hint="eastAsia" w:ascii="宋体" w:hAnsi="宋体" w:eastAsia="宋体" w:cs="Times New Roman"/>
          <w:b/>
          <w:szCs w:val="21"/>
        </w:rPr>
      </w:pPr>
      <w:bookmarkStart w:id="4" w:name="_Toc10611"/>
      <w:r>
        <w:rPr>
          <w:rFonts w:hint="eastAsia" w:ascii="宋体" w:hAnsi="宋体" w:eastAsia="宋体" w:cs="Times New Roman"/>
          <w:b/>
          <w:szCs w:val="21"/>
        </w:rPr>
        <w:t>组成合同的文件</w:t>
      </w:r>
      <w:bookmarkEnd w:id="4"/>
    </w:p>
    <w:p w14:paraId="385C0A80">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14:paraId="75713810">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（1）政府采购合同协议书及其变更、补充协议</w:t>
      </w:r>
    </w:p>
    <w:p w14:paraId="424ECAA3">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14:paraId="1B9F8EAD">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14:paraId="03D4344E">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14:paraId="51F9524D">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14:paraId="26528E1C">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14:paraId="4B758017">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14:paraId="3C25A6C8">
      <w:pPr>
        <w:pStyle w:val="8"/>
        <w:ind w:firstLine="420"/>
        <w:rPr>
          <w:rFonts w:hint="eastAsia"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14:paraId="6CB8F029">
      <w:pPr>
        <w:numPr>
          <w:ilvl w:val="0"/>
          <w:numId w:val="1"/>
        </w:numPr>
        <w:adjustRightInd w:val="0"/>
        <w:snapToGrid w:val="0"/>
        <w:spacing w:line="400" w:lineRule="exact"/>
        <w:ind w:firstLine="422" w:firstLineChars="200"/>
        <w:outlineLvl w:val="2"/>
        <w:rPr>
          <w:rFonts w:hint="eastAsia" w:ascii="宋体" w:hAnsi="宋体" w:eastAsia="宋体" w:cs="Times New Roman"/>
          <w:b/>
          <w:szCs w:val="21"/>
        </w:rPr>
      </w:pPr>
      <w:bookmarkStart w:id="5" w:name="_Toc5593"/>
      <w:r>
        <w:rPr>
          <w:rFonts w:hint="eastAsia" w:ascii="宋体" w:hAnsi="宋体" w:eastAsia="宋体" w:cs="Times New Roman"/>
          <w:b/>
          <w:szCs w:val="21"/>
        </w:rPr>
        <w:t>合同生效</w:t>
      </w:r>
      <w:bookmarkEnd w:id="5"/>
    </w:p>
    <w:p w14:paraId="39DC165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14:paraId="11131082">
      <w:pPr>
        <w:numPr>
          <w:ilvl w:val="0"/>
          <w:numId w:val="1"/>
        </w:numPr>
        <w:adjustRightInd w:val="0"/>
        <w:snapToGrid w:val="0"/>
        <w:spacing w:line="400" w:lineRule="exact"/>
        <w:ind w:firstLine="422" w:firstLineChars="200"/>
        <w:outlineLvl w:val="2"/>
        <w:rPr>
          <w:rFonts w:hint="eastAsia" w:ascii="宋体" w:hAnsi="宋体" w:eastAsia="宋体" w:cs="Times New Roman"/>
          <w:b/>
          <w:szCs w:val="21"/>
        </w:rPr>
      </w:pPr>
      <w:bookmarkStart w:id="6" w:name="_Toc2187"/>
      <w:r>
        <w:rPr>
          <w:rFonts w:hint="eastAsia" w:ascii="宋体" w:hAnsi="宋体" w:eastAsia="宋体" w:cs="Times New Roman"/>
          <w:b/>
          <w:szCs w:val="21"/>
        </w:rPr>
        <w:t>合同份数</w:t>
      </w:r>
      <w:bookmarkEnd w:id="6"/>
    </w:p>
    <w:p w14:paraId="1156654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14:paraId="04AE031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14:paraId="548182B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14:paraId="5F2BC8E1">
      <w:pPr>
        <w:adjustRightInd w:val="0"/>
        <w:snapToGrid w:val="0"/>
        <w:spacing w:line="400" w:lineRule="exact"/>
        <w:ind w:firstLine="420" w:firstLineChars="200"/>
        <w:rPr>
          <w:rFonts w:ascii="Calibri" w:hAnsi="Calibri" w:eastAsia="宋体" w:cs="Times New Roman"/>
        </w:rPr>
      </w:pPr>
      <w:r>
        <w:rPr>
          <w:rFonts w:hint="eastAsia" w:ascii="宋体" w:hAnsi="宋体" w:eastAsia="宋体" w:cs="Times New Roman"/>
          <w:szCs w:val="21"/>
        </w:rPr>
        <w:t>附件：具体标的及其技术要求和商务要求、联合协议、分包意向协议等。</w:t>
      </w:r>
    </w:p>
    <w:p w14:paraId="4177059D">
      <w:pPr>
        <w:pStyle w:val="9"/>
        <w:spacing w:line="400" w:lineRule="exact"/>
        <w:rPr>
          <w:rFonts w:ascii="Calibri" w:hAnsi="Calibri" w:eastAsia="宋体" w:cs="Times New Roman"/>
        </w:rPr>
      </w:pPr>
    </w:p>
    <w:p w14:paraId="2872690A">
      <w:pPr>
        <w:pStyle w:val="2"/>
        <w:spacing w:line="400" w:lineRule="exact"/>
        <w:rPr>
          <w:rFonts w:hint="eastAsia" w:ascii="宋体" w:hAnsi="宋体" w:eastAsia="宋体" w:cs="Times New Roman"/>
          <w:b w:val="0"/>
          <w:bCs w:val="0"/>
          <w:sz w:val="21"/>
          <w:szCs w:val="21"/>
        </w:rPr>
      </w:pPr>
      <w:r>
        <w:rPr>
          <w:rFonts w:eastAsia="宋体" w:cs="Times New Roman"/>
          <w:lang w:val="en"/>
        </w:rPr>
        <w:t xml:space="preserve">   </w:t>
      </w:r>
    </w:p>
    <w:p w14:paraId="05D11886">
      <w:pPr>
        <w:rPr>
          <w:rFonts w:hint="eastAsia" w:ascii="Calibri" w:hAnsi="Calibri" w:eastAsia="宋体" w:cs="Times New Roman"/>
        </w:rPr>
      </w:pPr>
      <w:r>
        <w:rPr>
          <w:rFonts w:hint="eastAsia" w:ascii="Calibri" w:hAnsi="Calibri" w:eastAsia="宋体" w:cs="Times New Roman"/>
        </w:rPr>
        <w:br w:type="page"/>
      </w:r>
    </w:p>
    <w:p w14:paraId="34C9B38E">
      <w:pPr>
        <w:pStyle w:val="9"/>
        <w:rPr>
          <w:rFonts w:hint="eastAsia" w:ascii="Calibri" w:hAnsi="Calibri" w:eastAsia="宋体" w:cs="Times New Roman"/>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48028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494236AF">
            <w:pPr>
              <w:adjustRightInd w:val="0"/>
              <w:snapToGrid w:val="0"/>
              <w:spacing w:line="300" w:lineRule="exact"/>
              <w:jc w:val="center"/>
              <w:rPr>
                <w:rFonts w:ascii="Calibri" w:hAnsi="Calibri" w:eastAsia="宋体" w:cs="Times New Roman"/>
              </w:rPr>
            </w:pPr>
            <w:r>
              <w:rPr>
                <w:rFonts w:ascii="Calibri" w:hAnsi="Calibri" w:eastAsia="宋体" w:cs="Times New Roman"/>
                <w:szCs w:val="21"/>
              </w:rPr>
              <w:t>甲方</w:t>
            </w:r>
            <w:r>
              <w:rPr>
                <w:rFonts w:hint="eastAsia" w:ascii="Calibri" w:hAnsi="Calibri" w:eastAsia="宋体" w:cs="Times New Roman"/>
                <w:szCs w:val="21"/>
              </w:rPr>
              <w:t>（采购人</w:t>
            </w:r>
            <w:r>
              <w:rPr>
                <w:rFonts w:hint="eastAsia" w:ascii="宋体" w:hAnsi="宋体" w:eastAsia="宋体" w:cs="Times New Roman"/>
                <w:szCs w:val="21"/>
              </w:rPr>
              <w:t>、受采购人委托签订合同的单位或</w:t>
            </w:r>
            <w:r>
              <w:rPr>
                <w:rFonts w:hint="eastAsia" w:ascii="Calibri" w:hAnsi="Calibri" w:eastAsia="宋体" w:cs="Times New Roman"/>
                <w:szCs w:val="21"/>
              </w:rPr>
              <w:t>采购文件约定的合同甲方）</w:t>
            </w:r>
          </w:p>
        </w:tc>
        <w:tc>
          <w:tcPr>
            <w:tcW w:w="2437" w:type="pct"/>
            <w:gridSpan w:val="2"/>
            <w:tcBorders>
              <w:left w:val="single" w:color="auto" w:sz="2" w:space="0"/>
              <w:bottom w:val="single" w:color="auto" w:sz="2" w:space="0"/>
            </w:tcBorders>
            <w:noWrap w:val="0"/>
            <w:vAlign w:val="center"/>
          </w:tcPr>
          <w:p w14:paraId="05900922">
            <w:pPr>
              <w:adjustRightInd w:val="0"/>
              <w:snapToGrid w:val="0"/>
              <w:spacing w:line="300" w:lineRule="exact"/>
              <w:jc w:val="center"/>
              <w:rPr>
                <w:rFonts w:ascii="Calibri" w:hAnsi="Calibri" w:eastAsia="宋体" w:cs="Times New Roman"/>
              </w:rPr>
            </w:pPr>
            <w:r>
              <w:rPr>
                <w:rFonts w:ascii="Calibri" w:hAnsi="Calibri" w:eastAsia="宋体" w:cs="Times New Roman"/>
                <w:szCs w:val="21"/>
              </w:rPr>
              <w:t>乙方</w:t>
            </w:r>
            <w:r>
              <w:rPr>
                <w:rFonts w:hint="eastAsia" w:ascii="Calibri" w:hAnsi="Calibri" w:eastAsia="宋体" w:cs="Times New Roman"/>
                <w:szCs w:val="21"/>
              </w:rPr>
              <w:t>（供应商）</w:t>
            </w:r>
          </w:p>
        </w:tc>
      </w:tr>
      <w:tr w14:paraId="4FF4350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0356AD4B">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单位名称</w:t>
            </w:r>
            <w:r>
              <w:rPr>
                <w:rFonts w:hint="eastAsia" w:ascii="Calibri" w:hAnsi="Calibri" w:eastAsia="宋体" w:cs="Times New Roman"/>
                <w:szCs w:val="21"/>
              </w:rPr>
              <w:t>（公章或合同章）</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CCC15B1">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0A9F58E">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单位名称</w:t>
            </w:r>
            <w:r>
              <w:rPr>
                <w:rFonts w:hint="eastAsia" w:ascii="Calibri" w:hAnsi="Calibri" w:eastAsia="宋体" w:cs="Times New Roman"/>
                <w:szCs w:val="21"/>
              </w:rPr>
              <w:t>（公章或合同章）</w:t>
            </w:r>
          </w:p>
        </w:tc>
        <w:tc>
          <w:tcPr>
            <w:tcW w:w="1259" w:type="pct"/>
            <w:tcBorders>
              <w:top w:val="single" w:color="auto" w:sz="2" w:space="0"/>
              <w:left w:val="single" w:color="auto" w:sz="2" w:space="0"/>
              <w:bottom w:val="single" w:color="auto" w:sz="2" w:space="0"/>
            </w:tcBorders>
            <w:noWrap w:val="0"/>
            <w:vAlign w:val="center"/>
          </w:tcPr>
          <w:p w14:paraId="6CA6450F">
            <w:pPr>
              <w:adjustRightInd w:val="0"/>
              <w:snapToGrid w:val="0"/>
              <w:spacing w:line="300" w:lineRule="exact"/>
              <w:jc w:val="center"/>
              <w:rPr>
                <w:rFonts w:ascii="Calibri" w:hAnsi="Calibri" w:eastAsia="宋体" w:cs="Times New Roman"/>
                <w:spacing w:val="20"/>
                <w:szCs w:val="21"/>
              </w:rPr>
            </w:pPr>
          </w:p>
        </w:tc>
      </w:tr>
      <w:tr w14:paraId="4938E0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28A3DF5E">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法定代表人</w:t>
            </w:r>
          </w:p>
          <w:p w14:paraId="699EB9C8">
            <w:pPr>
              <w:adjustRightInd w:val="0"/>
              <w:snapToGrid w:val="0"/>
              <w:spacing w:line="300" w:lineRule="exact"/>
              <w:ind w:firstLine="100" w:firstLineChars="48"/>
              <w:jc w:val="center"/>
              <w:rPr>
                <w:rFonts w:ascii="Calibri" w:hAnsi="Calibri" w:eastAsia="宋体" w:cs="Times New Roman"/>
                <w:szCs w:val="21"/>
              </w:rPr>
            </w:pPr>
            <w:r>
              <w:rPr>
                <w:rFonts w:hint="eastAsia" w:ascii="Calibri" w:hAnsi="Calibri" w:eastAsia="宋体" w:cs="Times New Roman"/>
                <w:szCs w:val="21"/>
              </w:rPr>
              <w:t>或其</w:t>
            </w:r>
            <w:r>
              <w:rPr>
                <w:rFonts w:ascii="Calibri" w:hAnsi="Calibri" w:eastAsia="宋体" w:cs="Times New Roman"/>
                <w:szCs w:val="21"/>
              </w:rPr>
              <w:t>委托代理人</w:t>
            </w:r>
            <w:r>
              <w:rPr>
                <w:rFonts w:hint="eastAsia" w:ascii="Calibri" w:hAnsi="Calibri" w:eastAsia="宋体" w:cs="Times New Roman"/>
                <w:szCs w:val="21"/>
              </w:rPr>
              <w:t>（签章）</w:t>
            </w:r>
          </w:p>
        </w:tc>
        <w:tc>
          <w:tcPr>
            <w:tcW w:w="1436" w:type="pct"/>
            <w:vMerge w:val="restart"/>
            <w:tcBorders>
              <w:top w:val="single" w:color="auto" w:sz="2" w:space="0"/>
              <w:left w:val="single" w:color="auto" w:sz="2" w:space="0"/>
              <w:right w:val="single" w:color="auto" w:sz="2" w:space="0"/>
            </w:tcBorders>
            <w:noWrap w:val="0"/>
            <w:vAlign w:val="center"/>
          </w:tcPr>
          <w:p w14:paraId="353F0C02">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right w:val="single" w:color="auto" w:sz="2" w:space="0"/>
            </w:tcBorders>
            <w:noWrap w:val="0"/>
            <w:vAlign w:val="center"/>
          </w:tcPr>
          <w:p w14:paraId="064F1755">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法定代表人</w:t>
            </w:r>
          </w:p>
          <w:p w14:paraId="4F936257">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或其</w:t>
            </w:r>
            <w:r>
              <w:rPr>
                <w:rFonts w:ascii="Calibri" w:hAnsi="Calibri" w:eastAsia="宋体" w:cs="Times New Roman"/>
                <w:szCs w:val="21"/>
              </w:rPr>
              <w:t>委托代理人</w:t>
            </w:r>
            <w:r>
              <w:rPr>
                <w:rFonts w:hint="eastAsia" w:ascii="Calibri" w:hAnsi="Calibri" w:eastAsia="宋体" w:cs="Times New Roman"/>
                <w:szCs w:val="21"/>
              </w:rPr>
              <w:t>（签章）</w:t>
            </w:r>
          </w:p>
        </w:tc>
        <w:tc>
          <w:tcPr>
            <w:tcW w:w="1259" w:type="pct"/>
            <w:tcBorders>
              <w:top w:val="single" w:color="auto" w:sz="2" w:space="0"/>
              <w:left w:val="single" w:color="auto" w:sz="2" w:space="0"/>
              <w:bottom w:val="single" w:color="auto" w:sz="2" w:space="0"/>
            </w:tcBorders>
            <w:noWrap w:val="0"/>
            <w:vAlign w:val="center"/>
          </w:tcPr>
          <w:p w14:paraId="45A0BB93">
            <w:pPr>
              <w:adjustRightInd w:val="0"/>
              <w:snapToGrid w:val="0"/>
              <w:spacing w:line="300" w:lineRule="exact"/>
              <w:jc w:val="center"/>
              <w:rPr>
                <w:rFonts w:ascii="Calibri" w:hAnsi="Calibri" w:eastAsia="宋体" w:cs="Times New Roman"/>
                <w:szCs w:val="21"/>
              </w:rPr>
            </w:pPr>
          </w:p>
        </w:tc>
      </w:tr>
      <w:tr w14:paraId="13F59E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0A29946D">
            <w:pPr>
              <w:adjustRightInd w:val="0"/>
              <w:snapToGrid w:val="0"/>
              <w:spacing w:line="300" w:lineRule="exact"/>
              <w:jc w:val="center"/>
              <w:rPr>
                <w:rFonts w:ascii="Calibri" w:hAnsi="Calibri" w:eastAsia="宋体" w:cs="Times New Roman"/>
                <w:szCs w:val="21"/>
              </w:rPr>
            </w:pPr>
          </w:p>
        </w:tc>
        <w:tc>
          <w:tcPr>
            <w:tcW w:w="1436" w:type="pct"/>
            <w:vMerge w:val="continue"/>
            <w:tcBorders>
              <w:left w:val="single" w:color="auto" w:sz="2" w:space="0"/>
              <w:bottom w:val="single" w:color="auto" w:sz="2" w:space="0"/>
              <w:right w:val="single" w:color="auto" w:sz="2" w:space="0"/>
            </w:tcBorders>
            <w:noWrap w:val="0"/>
            <w:vAlign w:val="center"/>
          </w:tcPr>
          <w:p w14:paraId="48F22E59">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DEF9F5B">
            <w:pPr>
              <w:adjustRightInd w:val="0"/>
              <w:snapToGrid w:val="0"/>
              <w:spacing w:line="300" w:lineRule="exact"/>
              <w:jc w:val="center"/>
              <w:rPr>
                <w:rFonts w:hint="eastAsia" w:ascii="Calibri" w:hAnsi="Calibri" w:eastAsia="宋体" w:cs="Times New Roman"/>
                <w:szCs w:val="21"/>
              </w:rPr>
            </w:pPr>
            <w:r>
              <w:rPr>
                <w:rFonts w:hint="eastAsia" w:ascii="Calibri" w:hAnsi="Calibri" w:eastAsia="宋体" w:cs="Times New Roman"/>
                <w:szCs w:val="21"/>
              </w:rPr>
              <w:t>拥有者性别</w:t>
            </w:r>
          </w:p>
        </w:tc>
        <w:tc>
          <w:tcPr>
            <w:tcW w:w="1259" w:type="pct"/>
            <w:tcBorders>
              <w:top w:val="single" w:color="auto" w:sz="2" w:space="0"/>
              <w:left w:val="single" w:color="auto" w:sz="2" w:space="0"/>
              <w:bottom w:val="single" w:color="auto" w:sz="2" w:space="0"/>
            </w:tcBorders>
            <w:noWrap w:val="0"/>
            <w:vAlign w:val="center"/>
          </w:tcPr>
          <w:p w14:paraId="73806121">
            <w:pPr>
              <w:adjustRightInd w:val="0"/>
              <w:snapToGrid w:val="0"/>
              <w:spacing w:line="300" w:lineRule="exact"/>
              <w:jc w:val="center"/>
              <w:rPr>
                <w:rFonts w:ascii="Calibri" w:hAnsi="Calibri" w:eastAsia="宋体" w:cs="Times New Roman"/>
                <w:spacing w:val="20"/>
                <w:szCs w:val="21"/>
              </w:rPr>
            </w:pPr>
          </w:p>
        </w:tc>
      </w:tr>
      <w:tr w14:paraId="7C758A5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5DCE198">
            <w:pPr>
              <w:adjustRightInd w:val="0"/>
              <w:snapToGrid w:val="0"/>
              <w:spacing w:line="300" w:lineRule="exact"/>
              <w:jc w:val="center"/>
              <w:rPr>
                <w:rFonts w:hint="eastAsia" w:ascii="Calibri" w:hAnsi="Calibri" w:eastAsia="宋体" w:cs="Times New Roman"/>
                <w:szCs w:val="21"/>
              </w:rPr>
            </w:pPr>
            <w:r>
              <w:rPr>
                <w:rFonts w:hint="eastAsia" w:ascii="Calibri" w:hAnsi="Calibri" w:eastAsia="宋体" w:cs="Times New Roman"/>
                <w:szCs w:val="21"/>
              </w:rPr>
              <w:t>住  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D8E078A">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D3EA55">
            <w:pPr>
              <w:adjustRightInd w:val="0"/>
              <w:snapToGrid w:val="0"/>
              <w:spacing w:line="300" w:lineRule="exact"/>
              <w:jc w:val="center"/>
              <w:rPr>
                <w:rFonts w:hint="eastAsia" w:ascii="Calibri" w:hAnsi="Calibri" w:eastAsia="宋体" w:cs="Times New Roman"/>
                <w:szCs w:val="21"/>
              </w:rPr>
            </w:pPr>
            <w:r>
              <w:rPr>
                <w:rFonts w:hint="eastAsia" w:ascii="Calibri" w:hAnsi="Calibri" w:eastAsia="宋体" w:cs="Times New Roman"/>
                <w:szCs w:val="21"/>
              </w:rPr>
              <w:t>住  所</w:t>
            </w:r>
          </w:p>
        </w:tc>
        <w:tc>
          <w:tcPr>
            <w:tcW w:w="1259" w:type="pct"/>
            <w:tcBorders>
              <w:top w:val="single" w:color="auto" w:sz="2" w:space="0"/>
              <w:left w:val="single" w:color="auto" w:sz="2" w:space="0"/>
              <w:bottom w:val="single" w:color="auto" w:sz="2" w:space="0"/>
            </w:tcBorders>
            <w:noWrap w:val="0"/>
            <w:vAlign w:val="center"/>
          </w:tcPr>
          <w:p w14:paraId="4FCB58CD">
            <w:pPr>
              <w:adjustRightInd w:val="0"/>
              <w:snapToGrid w:val="0"/>
              <w:spacing w:line="300" w:lineRule="exact"/>
              <w:jc w:val="center"/>
              <w:rPr>
                <w:rFonts w:ascii="Calibri" w:hAnsi="Calibri" w:eastAsia="宋体" w:cs="Times New Roman"/>
                <w:spacing w:val="20"/>
                <w:szCs w:val="21"/>
              </w:rPr>
            </w:pPr>
          </w:p>
        </w:tc>
      </w:tr>
      <w:tr w14:paraId="5DF57B7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5F49281">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0E478AC">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4DCF463">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联 系 人</w:t>
            </w:r>
          </w:p>
        </w:tc>
        <w:tc>
          <w:tcPr>
            <w:tcW w:w="1259" w:type="pct"/>
            <w:tcBorders>
              <w:top w:val="single" w:color="auto" w:sz="2" w:space="0"/>
              <w:left w:val="single" w:color="auto" w:sz="2" w:space="0"/>
              <w:bottom w:val="single" w:color="auto" w:sz="2" w:space="0"/>
            </w:tcBorders>
            <w:noWrap w:val="0"/>
            <w:vAlign w:val="center"/>
          </w:tcPr>
          <w:p w14:paraId="56198E17">
            <w:pPr>
              <w:adjustRightInd w:val="0"/>
              <w:snapToGrid w:val="0"/>
              <w:spacing w:line="300" w:lineRule="exact"/>
              <w:jc w:val="center"/>
              <w:rPr>
                <w:rFonts w:ascii="Calibri" w:hAnsi="Calibri" w:eastAsia="宋体" w:cs="Times New Roman"/>
                <w:spacing w:val="20"/>
                <w:szCs w:val="21"/>
              </w:rPr>
            </w:pPr>
          </w:p>
        </w:tc>
      </w:tr>
      <w:tr w14:paraId="3F8603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D05687B">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28A61A7">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B9B68BA">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联系电话</w:t>
            </w:r>
          </w:p>
        </w:tc>
        <w:tc>
          <w:tcPr>
            <w:tcW w:w="1259" w:type="pct"/>
            <w:tcBorders>
              <w:top w:val="single" w:color="auto" w:sz="2" w:space="0"/>
              <w:left w:val="single" w:color="auto" w:sz="2" w:space="0"/>
              <w:bottom w:val="single" w:color="auto" w:sz="2" w:space="0"/>
            </w:tcBorders>
            <w:noWrap w:val="0"/>
            <w:vAlign w:val="center"/>
          </w:tcPr>
          <w:p w14:paraId="31DCB777">
            <w:pPr>
              <w:adjustRightInd w:val="0"/>
              <w:snapToGrid w:val="0"/>
              <w:spacing w:line="300" w:lineRule="exact"/>
              <w:jc w:val="center"/>
              <w:rPr>
                <w:rFonts w:ascii="Calibri" w:hAnsi="Calibri" w:eastAsia="宋体" w:cs="Times New Roman"/>
                <w:spacing w:val="20"/>
                <w:szCs w:val="21"/>
              </w:rPr>
            </w:pPr>
          </w:p>
        </w:tc>
      </w:tr>
      <w:tr w14:paraId="1C1AA7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7FC7027">
            <w:pPr>
              <w:adjustRightInd w:val="0"/>
              <w:snapToGrid w:val="0"/>
              <w:spacing w:line="300" w:lineRule="exact"/>
              <w:jc w:val="center"/>
              <w:rPr>
                <w:rFonts w:hint="eastAsia" w:ascii="Calibri" w:hAnsi="Calibri" w:eastAsia="宋体" w:cs="Times New Roman"/>
                <w:szCs w:val="21"/>
              </w:rPr>
            </w:pPr>
            <w:r>
              <w:rPr>
                <w:rFonts w:hint="eastAsia" w:ascii="Calibri" w:hAnsi="Calibri" w:eastAsia="宋体" w:cs="Times New Roman"/>
                <w:szCs w:val="21"/>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5CC41A9">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5301E9D">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通信地址</w:t>
            </w:r>
          </w:p>
        </w:tc>
        <w:tc>
          <w:tcPr>
            <w:tcW w:w="1259" w:type="pct"/>
            <w:tcBorders>
              <w:top w:val="single" w:color="auto" w:sz="2" w:space="0"/>
              <w:left w:val="single" w:color="auto" w:sz="2" w:space="0"/>
              <w:bottom w:val="single" w:color="auto" w:sz="2" w:space="0"/>
            </w:tcBorders>
            <w:noWrap w:val="0"/>
            <w:vAlign w:val="center"/>
          </w:tcPr>
          <w:p w14:paraId="40F9A9E0">
            <w:pPr>
              <w:adjustRightInd w:val="0"/>
              <w:snapToGrid w:val="0"/>
              <w:spacing w:line="300" w:lineRule="exact"/>
              <w:jc w:val="center"/>
              <w:rPr>
                <w:rFonts w:ascii="Calibri" w:hAnsi="Calibri" w:eastAsia="宋体" w:cs="Times New Roman"/>
                <w:spacing w:val="20"/>
                <w:szCs w:val="21"/>
              </w:rPr>
            </w:pPr>
          </w:p>
        </w:tc>
      </w:tr>
      <w:tr w14:paraId="22BFE1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C6A17FF">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6BE513A">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600564">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邮政编码</w:t>
            </w:r>
          </w:p>
        </w:tc>
        <w:tc>
          <w:tcPr>
            <w:tcW w:w="1259" w:type="pct"/>
            <w:tcBorders>
              <w:top w:val="single" w:color="auto" w:sz="2" w:space="0"/>
              <w:left w:val="single" w:color="auto" w:sz="2" w:space="0"/>
              <w:bottom w:val="single" w:color="auto" w:sz="2" w:space="0"/>
            </w:tcBorders>
            <w:noWrap w:val="0"/>
            <w:vAlign w:val="center"/>
          </w:tcPr>
          <w:p w14:paraId="21C4ECF4">
            <w:pPr>
              <w:adjustRightInd w:val="0"/>
              <w:snapToGrid w:val="0"/>
              <w:spacing w:line="300" w:lineRule="exact"/>
              <w:jc w:val="center"/>
              <w:rPr>
                <w:rFonts w:ascii="Calibri" w:hAnsi="Calibri" w:eastAsia="宋体" w:cs="Times New Roman"/>
                <w:spacing w:val="20"/>
                <w:szCs w:val="21"/>
              </w:rPr>
            </w:pPr>
          </w:p>
        </w:tc>
      </w:tr>
      <w:tr w14:paraId="2497B5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8659C14">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CB7DDD3">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15FF1E8">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电子邮箱</w:t>
            </w:r>
          </w:p>
        </w:tc>
        <w:tc>
          <w:tcPr>
            <w:tcW w:w="1259" w:type="pct"/>
            <w:tcBorders>
              <w:top w:val="single" w:color="auto" w:sz="2" w:space="0"/>
              <w:left w:val="single" w:color="auto" w:sz="2" w:space="0"/>
              <w:bottom w:val="single" w:color="auto" w:sz="2" w:space="0"/>
            </w:tcBorders>
            <w:noWrap w:val="0"/>
            <w:vAlign w:val="center"/>
          </w:tcPr>
          <w:p w14:paraId="3F1EEC5C">
            <w:pPr>
              <w:adjustRightInd w:val="0"/>
              <w:snapToGrid w:val="0"/>
              <w:spacing w:line="300" w:lineRule="exact"/>
              <w:jc w:val="center"/>
              <w:rPr>
                <w:rFonts w:ascii="Calibri" w:hAnsi="Calibri" w:eastAsia="宋体" w:cs="Times New Roman"/>
                <w:spacing w:val="20"/>
                <w:szCs w:val="21"/>
              </w:rPr>
            </w:pPr>
          </w:p>
        </w:tc>
      </w:tr>
      <w:tr w14:paraId="59030C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FA6CE64">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924A0A8">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E638E8F">
            <w:pPr>
              <w:adjustRightInd w:val="0"/>
              <w:snapToGrid w:val="0"/>
              <w:spacing w:line="300" w:lineRule="exact"/>
              <w:jc w:val="center"/>
              <w:rPr>
                <w:rFonts w:ascii="Calibri" w:hAnsi="Calibri" w:eastAsia="宋体" w:cs="Times New Roman"/>
                <w:szCs w:val="21"/>
              </w:rPr>
            </w:pPr>
            <w:r>
              <w:rPr>
                <w:rFonts w:hint="eastAsia" w:ascii="Calibri" w:hAnsi="Calibri" w:eastAsia="宋体" w:cs="Times New Roman"/>
                <w:szCs w:val="21"/>
              </w:rPr>
              <w:t>统一社会信用代码</w:t>
            </w:r>
          </w:p>
        </w:tc>
        <w:tc>
          <w:tcPr>
            <w:tcW w:w="1259" w:type="pct"/>
            <w:tcBorders>
              <w:top w:val="single" w:color="auto" w:sz="2" w:space="0"/>
              <w:left w:val="single" w:color="auto" w:sz="2" w:space="0"/>
              <w:bottom w:val="single" w:color="auto" w:sz="2" w:space="0"/>
            </w:tcBorders>
            <w:noWrap w:val="0"/>
            <w:vAlign w:val="center"/>
          </w:tcPr>
          <w:p w14:paraId="0832F297">
            <w:pPr>
              <w:adjustRightInd w:val="0"/>
              <w:snapToGrid w:val="0"/>
              <w:spacing w:line="300" w:lineRule="exact"/>
              <w:jc w:val="center"/>
              <w:rPr>
                <w:rFonts w:ascii="Calibri" w:hAnsi="Calibri" w:eastAsia="宋体" w:cs="Times New Roman"/>
                <w:spacing w:val="20"/>
                <w:szCs w:val="21"/>
              </w:rPr>
            </w:pPr>
          </w:p>
        </w:tc>
      </w:tr>
      <w:tr w14:paraId="6145F6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4846E91">
            <w:pPr>
              <w:adjustRightInd w:val="0"/>
              <w:snapToGrid w:val="0"/>
              <w:spacing w:line="300" w:lineRule="exact"/>
              <w:jc w:val="center"/>
              <w:rPr>
                <w:rFonts w:ascii="Calibri" w:hAnsi="Calibri"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00C7A58">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23A9CCB">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开户名称</w:t>
            </w:r>
          </w:p>
        </w:tc>
        <w:tc>
          <w:tcPr>
            <w:tcW w:w="1259" w:type="pct"/>
            <w:tcBorders>
              <w:top w:val="single" w:color="auto" w:sz="2" w:space="0"/>
              <w:left w:val="single" w:color="auto" w:sz="2" w:space="0"/>
              <w:bottom w:val="single" w:color="auto" w:sz="2" w:space="0"/>
            </w:tcBorders>
            <w:noWrap w:val="0"/>
            <w:vAlign w:val="center"/>
          </w:tcPr>
          <w:p w14:paraId="03C4DF51">
            <w:pPr>
              <w:adjustRightInd w:val="0"/>
              <w:snapToGrid w:val="0"/>
              <w:spacing w:line="300" w:lineRule="exact"/>
              <w:jc w:val="center"/>
              <w:rPr>
                <w:rFonts w:ascii="Calibri" w:hAnsi="Calibri" w:eastAsia="宋体" w:cs="Times New Roman"/>
                <w:spacing w:val="20"/>
                <w:szCs w:val="21"/>
              </w:rPr>
            </w:pPr>
          </w:p>
        </w:tc>
      </w:tr>
      <w:tr w14:paraId="41D869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55D9593">
            <w:pPr>
              <w:adjustRightInd w:val="0"/>
              <w:snapToGrid w:val="0"/>
              <w:spacing w:line="300" w:lineRule="exact"/>
              <w:jc w:val="center"/>
              <w:rPr>
                <w:rFonts w:ascii="Calibri" w:hAnsi="Calibri"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5EFC627">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B45B3A4">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开户银行</w:t>
            </w:r>
          </w:p>
        </w:tc>
        <w:tc>
          <w:tcPr>
            <w:tcW w:w="1259" w:type="pct"/>
            <w:tcBorders>
              <w:top w:val="single" w:color="auto" w:sz="2" w:space="0"/>
              <w:left w:val="single" w:color="auto" w:sz="2" w:space="0"/>
              <w:bottom w:val="single" w:color="auto" w:sz="2" w:space="0"/>
            </w:tcBorders>
            <w:noWrap w:val="0"/>
            <w:vAlign w:val="center"/>
          </w:tcPr>
          <w:p w14:paraId="13490FF3">
            <w:pPr>
              <w:adjustRightInd w:val="0"/>
              <w:snapToGrid w:val="0"/>
              <w:spacing w:line="300" w:lineRule="exact"/>
              <w:jc w:val="center"/>
              <w:rPr>
                <w:rFonts w:ascii="Calibri" w:hAnsi="Calibri" w:eastAsia="宋体" w:cs="Times New Roman"/>
                <w:spacing w:val="20"/>
                <w:szCs w:val="21"/>
              </w:rPr>
            </w:pPr>
          </w:p>
        </w:tc>
      </w:tr>
      <w:tr w14:paraId="6F4C8A5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83D4321">
            <w:pPr>
              <w:adjustRightInd w:val="0"/>
              <w:snapToGrid w:val="0"/>
              <w:spacing w:line="300" w:lineRule="exact"/>
              <w:jc w:val="center"/>
              <w:rPr>
                <w:rFonts w:ascii="Calibri" w:hAnsi="Calibri" w:eastAsia="宋体" w:cs="Times New Roman"/>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A32D633">
            <w:pPr>
              <w:adjustRightInd w:val="0"/>
              <w:snapToGrid w:val="0"/>
              <w:spacing w:line="300" w:lineRule="exact"/>
              <w:jc w:val="center"/>
              <w:rPr>
                <w:rFonts w:ascii="Calibri" w:hAnsi="Calibri" w:eastAsia="宋体" w:cs="Times New Roman"/>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CCC6B65">
            <w:pPr>
              <w:adjustRightInd w:val="0"/>
              <w:snapToGrid w:val="0"/>
              <w:spacing w:line="300" w:lineRule="exact"/>
              <w:jc w:val="center"/>
              <w:rPr>
                <w:rFonts w:ascii="Calibri" w:hAnsi="Calibri" w:eastAsia="宋体" w:cs="Times New Roman"/>
                <w:szCs w:val="21"/>
              </w:rPr>
            </w:pPr>
            <w:r>
              <w:rPr>
                <w:rFonts w:ascii="Calibri" w:hAnsi="Calibri" w:eastAsia="宋体" w:cs="Times New Roman"/>
                <w:szCs w:val="21"/>
              </w:rPr>
              <w:t>银行账号</w:t>
            </w:r>
          </w:p>
        </w:tc>
        <w:tc>
          <w:tcPr>
            <w:tcW w:w="1259" w:type="pct"/>
            <w:tcBorders>
              <w:top w:val="single" w:color="auto" w:sz="2" w:space="0"/>
              <w:left w:val="single" w:color="auto" w:sz="2" w:space="0"/>
              <w:bottom w:val="single" w:color="auto" w:sz="2" w:space="0"/>
            </w:tcBorders>
            <w:noWrap w:val="0"/>
            <w:vAlign w:val="center"/>
          </w:tcPr>
          <w:p w14:paraId="7EF140CC">
            <w:pPr>
              <w:adjustRightInd w:val="0"/>
              <w:snapToGrid w:val="0"/>
              <w:spacing w:line="300" w:lineRule="exact"/>
              <w:jc w:val="center"/>
              <w:rPr>
                <w:rFonts w:ascii="Calibri" w:hAnsi="Calibri" w:eastAsia="宋体" w:cs="Times New Roman"/>
                <w:spacing w:val="20"/>
                <w:szCs w:val="21"/>
              </w:rPr>
            </w:pPr>
          </w:p>
        </w:tc>
      </w:tr>
      <w:tr w14:paraId="48F1DA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4DDFACFC">
            <w:pPr>
              <w:pStyle w:val="4"/>
              <w:adjustRightInd w:val="0"/>
              <w:snapToGrid w:val="0"/>
              <w:spacing w:before="156" w:beforeLines="50" w:after="0" w:line="360" w:lineRule="auto"/>
              <w:ind w:left="0" w:leftChars="0"/>
              <w:jc w:val="left"/>
              <w:rPr>
                <w:rFonts w:ascii="Calibri" w:hAnsi="Calibri" w:eastAsia="宋体" w:cs="Times New Roman"/>
                <w:spacing w:val="20"/>
                <w:szCs w:val="21"/>
              </w:rPr>
            </w:pPr>
            <w:r>
              <w:rPr>
                <w:rFonts w:hint="eastAsia" w:ascii="宋体" w:hAnsi="宋体" w:eastAsia="宋体" w:cs="Times New Roman"/>
                <w:szCs w:val="21"/>
              </w:rPr>
              <w:t>注：涉及联合体或其他合同主体的信息应按上表格式加列。</w:t>
            </w:r>
          </w:p>
        </w:tc>
      </w:tr>
    </w:tbl>
    <w:p w14:paraId="06E27071">
      <w:pPr>
        <w:pStyle w:val="2"/>
        <w:adjustRightInd w:val="0"/>
        <w:snapToGrid w:val="0"/>
        <w:spacing w:before="156" w:beforeLines="50"/>
        <w:jc w:val="center"/>
        <w:rPr>
          <w:rFonts w:ascii="黑体" w:hAnsi="黑体" w:eastAsia="黑体" w:cs="Times New Roman"/>
          <w:sz w:val="28"/>
          <w:szCs w:val="28"/>
        </w:rPr>
      </w:pPr>
      <w:r>
        <w:rPr>
          <w:rFonts w:ascii="宋体" w:hAnsi="宋体" w:eastAsia="宋体" w:cs="Times New Roman"/>
          <w:sz w:val="21"/>
          <w:szCs w:val="21"/>
          <w:u w:val="single"/>
        </w:rPr>
        <w:br w:type="page"/>
      </w:r>
      <w:bookmarkStart w:id="7" w:name="_Toc27624"/>
      <w:bookmarkStart w:id="8" w:name="_Toc3561"/>
      <w:bookmarkStart w:id="9" w:name="_Toc13993"/>
      <w:bookmarkStart w:id="10" w:name="_Toc18627"/>
      <w:bookmarkStart w:id="11" w:name="_Toc20062"/>
      <w:bookmarkStart w:id="12" w:name="_Toc27766"/>
      <w:r>
        <w:rPr>
          <w:rFonts w:hint="eastAsia" w:ascii="黑体" w:hAnsi="黑体" w:eastAsia="黑体" w:cs="Times New Roman"/>
          <w:b w:val="0"/>
          <w:bCs w:val="0"/>
          <w:sz w:val="28"/>
          <w:szCs w:val="28"/>
        </w:rPr>
        <w:t>第二节 政府采购合同通用条款</w:t>
      </w:r>
      <w:bookmarkEnd w:id="7"/>
      <w:bookmarkEnd w:id="8"/>
      <w:bookmarkEnd w:id="9"/>
      <w:bookmarkEnd w:id="10"/>
      <w:bookmarkEnd w:id="11"/>
      <w:bookmarkEnd w:id="12"/>
    </w:p>
    <w:p w14:paraId="7ED848EE">
      <w:pPr>
        <w:tabs>
          <w:tab w:val="left" w:pos="8820"/>
          <w:tab w:val="left" w:pos="9345"/>
          <w:tab w:val="left" w:pos="9765"/>
        </w:tabs>
        <w:adjustRightInd w:val="0"/>
        <w:snapToGrid w:val="0"/>
        <w:spacing w:line="400" w:lineRule="exact"/>
        <w:jc w:val="left"/>
        <w:outlineLvl w:val="2"/>
        <w:rPr>
          <w:rFonts w:ascii="宋体" w:hAnsi="宋体" w:eastAsia="宋体" w:cs="Times New Roman"/>
          <w:b/>
          <w:bCs/>
          <w:sz w:val="24"/>
        </w:rPr>
      </w:pPr>
      <w:bookmarkStart w:id="13" w:name="_Toc8610"/>
      <w:r>
        <w:rPr>
          <w:rFonts w:hint="eastAsia" w:ascii="宋体" w:hAnsi="宋体" w:eastAsia="宋体" w:cs="Times New Roman"/>
          <w:b/>
          <w:sz w:val="24"/>
        </w:rPr>
        <w:t xml:space="preserve">1. </w:t>
      </w:r>
      <w:r>
        <w:rPr>
          <w:rFonts w:hint="eastAsia" w:ascii="宋体" w:hAnsi="宋体" w:eastAsia="宋体" w:cs="Times New Roman"/>
          <w:b/>
          <w:bCs/>
          <w:sz w:val="24"/>
        </w:rPr>
        <w:t>定义</w:t>
      </w:r>
      <w:bookmarkEnd w:id="13"/>
    </w:p>
    <w:p w14:paraId="3C7B2F03">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14:paraId="7FD9A78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14:paraId="2E48CDD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14:paraId="09F60CA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14:paraId="54BF15EC">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14:paraId="5E69BA59">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14:paraId="2435EA37">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14:paraId="39908DC5">
      <w:pPr>
        <w:tabs>
          <w:tab w:val="left" w:pos="570"/>
          <w:tab w:val="left" w:pos="9240"/>
          <w:tab w:val="left" w:pos="9555"/>
        </w:tabs>
        <w:adjustRightInd w:val="0"/>
        <w:snapToGrid w:val="0"/>
        <w:spacing w:line="400" w:lineRule="exact"/>
        <w:ind w:firstLine="420" w:firstLineChars="200"/>
        <w:jc w:val="left"/>
        <w:rPr>
          <w:rFonts w:hint="eastAsia"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14:paraId="19CFF0FF">
      <w:pPr>
        <w:adjustRightInd w:val="0"/>
        <w:snapToGrid w:val="0"/>
        <w:spacing w:line="400" w:lineRule="exact"/>
        <w:ind w:firstLine="420" w:firstLineChars="200"/>
        <w:jc w:val="left"/>
        <w:rPr>
          <w:rFonts w:hint="eastAsia"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14:paraId="788CC114">
      <w:pPr>
        <w:adjustRightInd w:val="0"/>
        <w:snapToGrid w:val="0"/>
        <w:spacing w:line="400" w:lineRule="exact"/>
        <w:ind w:firstLine="420" w:firstLineChars="200"/>
        <w:jc w:val="left"/>
        <w:rPr>
          <w:rFonts w:hint="eastAsia"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14:paraId="144E12B1">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47179CF0">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42B360CC">
      <w:pPr>
        <w:numPr>
          <w:ilvl w:val="0"/>
          <w:numId w:val="4"/>
        </w:numPr>
        <w:autoSpaceDE w:val="0"/>
        <w:autoSpaceDN w:val="0"/>
        <w:adjustRightInd w:val="0"/>
        <w:snapToGrid w:val="0"/>
        <w:spacing w:line="400" w:lineRule="exact"/>
        <w:jc w:val="left"/>
        <w:outlineLvl w:val="2"/>
        <w:rPr>
          <w:rFonts w:ascii="宋体" w:hAnsi="宋体" w:eastAsia="宋体" w:cs="Times New Roman"/>
          <w:b/>
          <w:bCs/>
          <w:color w:val="000000"/>
          <w:sz w:val="24"/>
        </w:rPr>
      </w:pPr>
      <w:bookmarkStart w:id="14" w:name="_Toc24706"/>
      <w:r>
        <w:rPr>
          <w:rFonts w:hint="eastAsia" w:ascii="宋体" w:hAnsi="宋体" w:eastAsia="宋体" w:cs="Times New Roman"/>
          <w:b/>
          <w:color w:val="000000"/>
          <w:sz w:val="24"/>
        </w:rPr>
        <w:t>合同标的及金额</w:t>
      </w:r>
      <w:bookmarkEnd w:id="14"/>
    </w:p>
    <w:p w14:paraId="7507293E">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14:paraId="4A52AFD1">
      <w:pPr>
        <w:adjustRightInd w:val="0"/>
        <w:snapToGrid w:val="0"/>
        <w:spacing w:line="400" w:lineRule="exact"/>
        <w:jc w:val="left"/>
        <w:outlineLvl w:val="2"/>
        <w:rPr>
          <w:rFonts w:ascii="宋体" w:hAnsi="宋体" w:eastAsia="宋体" w:cs="Times New Roman"/>
          <w:b/>
          <w:color w:val="000000"/>
          <w:sz w:val="24"/>
        </w:rPr>
      </w:pPr>
      <w:bookmarkStart w:id="15" w:name="_Toc17702"/>
      <w:r>
        <w:rPr>
          <w:rFonts w:hint="eastAsia" w:ascii="宋体" w:hAnsi="宋体" w:eastAsia="宋体" w:cs="Times New Roman"/>
          <w:b/>
          <w:color w:val="000000"/>
          <w:sz w:val="24"/>
        </w:rPr>
        <w:t>3. 履行合同的时间、地点和方式</w:t>
      </w:r>
      <w:bookmarkEnd w:id="15"/>
    </w:p>
    <w:p w14:paraId="447F23D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14:paraId="31F01FEC">
      <w:pPr>
        <w:autoSpaceDE w:val="0"/>
        <w:autoSpaceDN w:val="0"/>
        <w:adjustRightInd w:val="0"/>
        <w:snapToGrid w:val="0"/>
        <w:spacing w:line="400" w:lineRule="exact"/>
        <w:jc w:val="left"/>
        <w:outlineLvl w:val="2"/>
        <w:rPr>
          <w:rFonts w:ascii="宋体" w:hAnsi="宋体" w:eastAsia="宋体" w:cs="Times New Roman"/>
          <w:b/>
          <w:bCs/>
          <w:color w:val="000000"/>
          <w:sz w:val="24"/>
        </w:rPr>
      </w:pPr>
      <w:bookmarkStart w:id="16" w:name="_Toc15906"/>
      <w:r>
        <w:rPr>
          <w:rFonts w:hint="eastAsia" w:ascii="宋体" w:hAnsi="宋体" w:eastAsia="宋体" w:cs="Times New Roman"/>
          <w:b/>
          <w:bCs/>
          <w:color w:val="000000"/>
          <w:sz w:val="24"/>
        </w:rPr>
        <w:t>4. 甲方的权利和义务</w:t>
      </w:r>
      <w:bookmarkEnd w:id="16"/>
    </w:p>
    <w:p w14:paraId="2C3F6900">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14:paraId="4C25F825">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14:paraId="4817C9E5">
      <w:pPr>
        <w:autoSpaceDE w:val="0"/>
        <w:autoSpaceDN w:val="0"/>
        <w:adjustRightInd w:val="0"/>
        <w:snapToGrid w:val="0"/>
        <w:spacing w:line="400" w:lineRule="exact"/>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14:paraId="6AB5010E">
      <w:pPr>
        <w:snapToGrid w:val="0"/>
        <w:spacing w:line="400" w:lineRule="exact"/>
        <w:ind w:firstLine="420" w:firstLineChars="200"/>
        <w:rPr>
          <w:rFonts w:hint="eastAsia" w:ascii="Calibri" w:hAnsi="Calibri"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14:paraId="2225FAEB">
      <w:pPr>
        <w:autoSpaceDE w:val="0"/>
        <w:autoSpaceDN w:val="0"/>
        <w:adjustRightInd w:val="0"/>
        <w:snapToGrid w:val="0"/>
        <w:spacing w:line="400" w:lineRule="exact"/>
        <w:ind w:firstLine="420" w:firstLineChars="200"/>
        <w:jc w:val="left"/>
        <w:rPr>
          <w:rFonts w:hint="eastAsia"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14:paraId="278F3AE2">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14:paraId="15C69BF2">
      <w:pPr>
        <w:autoSpaceDE w:val="0"/>
        <w:autoSpaceDN w:val="0"/>
        <w:adjustRightInd w:val="0"/>
        <w:snapToGrid w:val="0"/>
        <w:spacing w:line="400" w:lineRule="exact"/>
        <w:jc w:val="left"/>
        <w:outlineLvl w:val="2"/>
        <w:rPr>
          <w:rFonts w:ascii="宋体" w:hAnsi="宋体" w:eastAsia="宋体" w:cs="Times New Roman"/>
          <w:b/>
          <w:bCs/>
          <w:color w:val="000000"/>
          <w:sz w:val="24"/>
        </w:rPr>
      </w:pPr>
      <w:bookmarkStart w:id="17" w:name="_Toc32360"/>
      <w:r>
        <w:rPr>
          <w:rFonts w:hint="eastAsia" w:ascii="宋体" w:hAnsi="宋体" w:eastAsia="宋体" w:cs="Times New Roman"/>
          <w:b/>
          <w:bCs/>
          <w:color w:val="000000"/>
          <w:sz w:val="24"/>
        </w:rPr>
        <w:t>5. 乙方的权利和义务</w:t>
      </w:r>
      <w:bookmarkEnd w:id="17"/>
    </w:p>
    <w:p w14:paraId="7AC4F123">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14:paraId="0C09E55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14:paraId="359BB1E3">
      <w:pPr>
        <w:pStyle w:val="3"/>
        <w:spacing w:after="0" w:line="400" w:lineRule="exact"/>
        <w:ind w:firstLine="369" w:firstLineChars="176"/>
        <w:rPr>
          <w:rFonts w:ascii="宋体" w:hAnsi="宋体" w:cs="宋体"/>
          <w:color w:val="000000"/>
          <w:szCs w:val="21"/>
        </w:rPr>
      </w:pPr>
      <w:r>
        <w:rPr>
          <w:rFonts w:hint="eastAsia" w:ascii="宋体" w:hAnsi="宋体" w:cs="Times New Roman"/>
          <w:color w:val="000000"/>
          <w:szCs w:val="21"/>
        </w:rPr>
        <w:t>5.</w:t>
      </w:r>
      <w:r>
        <w:rPr>
          <w:rFonts w:ascii="宋体" w:hAnsi="宋体" w:cs="Times New Roman"/>
          <w:color w:val="000000"/>
          <w:szCs w:val="21"/>
        </w:rPr>
        <w:t>3</w:t>
      </w:r>
      <w:r>
        <w:rPr>
          <w:rFonts w:hint="eastAsia" w:ascii="宋体" w:hAnsi="宋体" w:cs="Times New Roman"/>
          <w:color w:val="000000"/>
          <w:szCs w:val="21"/>
        </w:rPr>
        <w:t>乙方有权</w:t>
      </w:r>
      <w:r>
        <w:rPr>
          <w:rFonts w:hint="eastAsia" w:ascii="宋体" w:hAnsi="宋体" w:cs="宋体"/>
          <w:color w:val="000000"/>
          <w:szCs w:val="21"/>
        </w:rPr>
        <w:t>根据合同约定向甲方收取合同价款。</w:t>
      </w:r>
    </w:p>
    <w:p w14:paraId="6BB0DB81">
      <w:pPr>
        <w:pStyle w:val="3"/>
        <w:spacing w:after="0" w:line="400" w:lineRule="exact"/>
        <w:ind w:firstLine="369" w:firstLineChars="176"/>
        <w:rPr>
          <w:rFonts w:ascii="宋体" w:hAnsi="宋体" w:cs="宋体"/>
          <w:color w:val="000000"/>
          <w:szCs w:val="21"/>
        </w:rPr>
      </w:pPr>
      <w:r>
        <w:rPr>
          <w:rFonts w:hint="eastAsia" w:ascii="宋体" w:hAnsi="宋体" w:cs="Times New Roman"/>
          <w:color w:val="000000"/>
          <w:szCs w:val="21"/>
        </w:rPr>
        <w:t>5.</w:t>
      </w:r>
      <w:r>
        <w:rPr>
          <w:rFonts w:ascii="宋体" w:hAnsi="宋体" w:cs="Times New Roman"/>
          <w:color w:val="000000"/>
          <w:szCs w:val="21"/>
        </w:rPr>
        <w:t>4</w:t>
      </w:r>
      <w:r>
        <w:rPr>
          <w:rFonts w:hint="eastAsia" w:ascii="宋体" w:hAnsi="宋体" w:cs="宋体"/>
          <w:color w:val="000000"/>
          <w:szCs w:val="21"/>
        </w:rPr>
        <w:t>国家法律法规规定</w:t>
      </w:r>
      <w:r>
        <w:rPr>
          <w:rFonts w:hint="eastAsia" w:ascii="宋体" w:hAnsi="宋体" w:cs="Times New Roman"/>
          <w:color w:val="000000"/>
          <w:szCs w:val="21"/>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szCs w:val="21"/>
        </w:rPr>
        <w:t>由乙方承担的其他义务和责任。</w:t>
      </w:r>
    </w:p>
    <w:p w14:paraId="1B52C677">
      <w:pPr>
        <w:numPr>
          <w:ilvl w:val="0"/>
          <w:numId w:val="5"/>
        </w:numPr>
        <w:autoSpaceDE w:val="0"/>
        <w:autoSpaceDN w:val="0"/>
        <w:adjustRightInd w:val="0"/>
        <w:snapToGrid w:val="0"/>
        <w:spacing w:line="400" w:lineRule="exact"/>
        <w:jc w:val="left"/>
        <w:outlineLvl w:val="2"/>
        <w:rPr>
          <w:rFonts w:hint="eastAsia" w:ascii="宋体" w:hAnsi="宋体" w:eastAsia="宋体" w:cs="Times New Roman"/>
          <w:b/>
          <w:bCs/>
          <w:color w:val="000000"/>
          <w:sz w:val="24"/>
        </w:rPr>
      </w:pPr>
      <w:bookmarkStart w:id="18" w:name="_Toc7191"/>
      <w:r>
        <w:rPr>
          <w:rFonts w:hint="eastAsia" w:ascii="宋体" w:hAnsi="宋体" w:eastAsia="宋体" w:cs="Times New Roman"/>
          <w:b/>
          <w:bCs/>
          <w:color w:val="000000"/>
          <w:sz w:val="24"/>
        </w:rPr>
        <w:t>合同履行</w:t>
      </w:r>
      <w:bookmarkEnd w:id="18"/>
    </w:p>
    <w:p w14:paraId="78BD8A0E">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14:paraId="3DD4CA7C">
      <w:pPr>
        <w:autoSpaceDE w:val="0"/>
        <w:autoSpaceDN w:val="0"/>
        <w:adjustRightInd w:val="0"/>
        <w:snapToGrid w:val="0"/>
        <w:spacing w:line="400" w:lineRule="exact"/>
        <w:ind w:firstLine="420" w:firstLineChars="200"/>
        <w:jc w:val="left"/>
        <w:rPr>
          <w:rFonts w:ascii="Calibri" w:hAnsi="Calibri"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6799304B">
      <w:pPr>
        <w:adjustRightInd w:val="0"/>
        <w:snapToGrid w:val="0"/>
        <w:spacing w:line="400" w:lineRule="exact"/>
        <w:jc w:val="left"/>
        <w:outlineLvl w:val="2"/>
        <w:rPr>
          <w:rFonts w:ascii="宋体" w:hAnsi="宋体" w:eastAsia="宋体" w:cs="Times New Roman"/>
          <w:b/>
          <w:bCs/>
          <w:color w:val="000000"/>
          <w:sz w:val="24"/>
        </w:rPr>
      </w:pPr>
      <w:bookmarkStart w:id="19" w:name="_Toc18167"/>
      <w:r>
        <w:rPr>
          <w:rFonts w:hint="eastAsia" w:ascii="宋体" w:hAnsi="宋体" w:eastAsia="宋体" w:cs="Times New Roman"/>
          <w:b/>
          <w:bCs/>
          <w:color w:val="000000"/>
          <w:sz w:val="24"/>
        </w:rPr>
        <w:t>7. 货物包装、运输、保险和交付要求</w:t>
      </w:r>
      <w:bookmarkEnd w:id="19"/>
    </w:p>
    <w:p w14:paraId="106A781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14:paraId="22082375">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14:paraId="7EC284C0">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14:paraId="7FCEC2B2">
      <w:pPr>
        <w:autoSpaceDE w:val="0"/>
        <w:autoSpaceDN w:val="0"/>
        <w:adjustRightInd w:val="0"/>
        <w:snapToGrid w:val="0"/>
        <w:spacing w:line="400" w:lineRule="exact"/>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A8FAB93">
      <w:pPr>
        <w:autoSpaceDE w:val="0"/>
        <w:autoSpaceDN w:val="0"/>
        <w:adjustRightInd w:val="0"/>
        <w:snapToGrid w:val="0"/>
        <w:spacing w:line="400" w:lineRule="exact"/>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14:paraId="23A53330">
      <w:pPr>
        <w:pStyle w:val="8"/>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14:paraId="148C7A41">
      <w:pPr>
        <w:adjustRightInd w:val="0"/>
        <w:snapToGrid w:val="0"/>
        <w:spacing w:line="400" w:lineRule="exact"/>
        <w:jc w:val="left"/>
        <w:outlineLvl w:val="2"/>
        <w:rPr>
          <w:rFonts w:ascii="宋体" w:hAnsi="宋体" w:eastAsia="宋体" w:cs="Times New Roman"/>
          <w:b/>
          <w:sz w:val="24"/>
        </w:rPr>
      </w:pPr>
      <w:bookmarkStart w:id="20" w:name="_Toc7233"/>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bookmarkEnd w:id="20"/>
    </w:p>
    <w:p w14:paraId="68D2276F">
      <w:pPr>
        <w:pStyle w:val="5"/>
        <w:adjustRightInd w:val="0"/>
        <w:snapToGrid w:val="0"/>
        <w:spacing w:line="400" w:lineRule="exact"/>
        <w:ind w:firstLine="420" w:firstLineChars="200"/>
        <w:jc w:val="left"/>
        <w:rPr>
          <w:rFonts w:hAnsi="宋体" w:eastAsia="宋体"/>
          <w:b/>
        </w:rPr>
      </w:pPr>
      <w:r>
        <w:rPr>
          <w:rFonts w:hint="eastAsia" w:hAnsi="宋体" w:eastAsia="宋体"/>
        </w:rPr>
        <w:t>8.1 质量标准</w:t>
      </w:r>
    </w:p>
    <w:p w14:paraId="28B5F970">
      <w:pPr>
        <w:autoSpaceDE w:val="0"/>
        <w:autoSpaceDN w:val="0"/>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EB6C0E8">
      <w:pPr>
        <w:pStyle w:val="5"/>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14:paraId="6346F968">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14:paraId="1B02046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14:paraId="07DDA88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14:paraId="5A47360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14:paraId="6BBB233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14:paraId="7DF8076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14:paraId="509DE48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14:paraId="7C96F583">
      <w:pPr>
        <w:adjustRightInd w:val="0"/>
        <w:snapToGrid w:val="0"/>
        <w:spacing w:line="400" w:lineRule="exact"/>
        <w:ind w:firstLine="420" w:firstLineChars="200"/>
        <w:jc w:val="left"/>
        <w:rPr>
          <w:rFonts w:ascii="Calibri" w:hAnsi="Calibri"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14:paraId="55E2FB37">
      <w:pPr>
        <w:adjustRightInd w:val="0"/>
        <w:snapToGrid w:val="0"/>
        <w:spacing w:line="400" w:lineRule="exact"/>
        <w:jc w:val="left"/>
        <w:outlineLvl w:val="2"/>
        <w:rPr>
          <w:rFonts w:ascii="宋体" w:hAnsi="宋体" w:eastAsia="宋体" w:cs="Times New Roman"/>
          <w:b/>
          <w:bCs/>
          <w:sz w:val="24"/>
        </w:rPr>
      </w:pPr>
      <w:bookmarkStart w:id="21" w:name="_Toc13718"/>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bookmarkEnd w:id="21"/>
    </w:p>
    <w:p w14:paraId="43224932">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14:paraId="1C0B8642">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14:paraId="6A3C770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14:paraId="5F2D4F4A">
      <w:pPr>
        <w:autoSpaceDE w:val="0"/>
        <w:autoSpaceDN w:val="0"/>
        <w:adjustRightInd w:val="0"/>
        <w:snapToGrid w:val="0"/>
        <w:spacing w:line="400" w:lineRule="exact"/>
        <w:jc w:val="left"/>
        <w:outlineLvl w:val="2"/>
        <w:rPr>
          <w:rFonts w:ascii="宋体" w:hAnsi="宋体" w:eastAsia="宋体" w:cs="Times New Roman"/>
          <w:b/>
          <w:bCs/>
          <w:color w:val="000000"/>
          <w:sz w:val="24"/>
        </w:rPr>
      </w:pPr>
      <w:bookmarkStart w:id="22" w:name="_Toc3376"/>
      <w:r>
        <w:rPr>
          <w:rFonts w:hint="eastAsia" w:ascii="宋体" w:hAnsi="宋体" w:eastAsia="宋体" w:cs="Times New Roman"/>
          <w:b/>
          <w:bCs/>
          <w:color w:val="000000"/>
          <w:sz w:val="24"/>
        </w:rPr>
        <w:t>10. 知识产权保护</w:t>
      </w:r>
      <w:bookmarkEnd w:id="22"/>
    </w:p>
    <w:p w14:paraId="1CA408E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2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23"/>
      <w:r>
        <w:rPr>
          <w:rFonts w:hint="eastAsia" w:ascii="宋体" w:hAnsi="宋体" w:eastAsia="宋体" w:cs="Times New Roman"/>
          <w:szCs w:val="21"/>
        </w:rPr>
        <w:t>。</w:t>
      </w:r>
    </w:p>
    <w:p w14:paraId="286108C7">
      <w:pPr>
        <w:autoSpaceDE w:val="0"/>
        <w:autoSpaceDN w:val="0"/>
        <w:adjustRightInd w:val="0"/>
        <w:snapToGrid w:val="0"/>
        <w:spacing w:line="400" w:lineRule="exact"/>
        <w:jc w:val="left"/>
        <w:outlineLvl w:val="2"/>
        <w:rPr>
          <w:rFonts w:ascii="宋体" w:hAnsi="宋体" w:eastAsia="宋体" w:cs="Times New Roman"/>
          <w:b/>
          <w:bCs/>
          <w:sz w:val="24"/>
        </w:rPr>
      </w:pPr>
      <w:bookmarkStart w:id="24" w:name="_Toc3586"/>
      <w:r>
        <w:rPr>
          <w:rFonts w:hint="eastAsia" w:ascii="宋体" w:hAnsi="宋体" w:eastAsia="宋体" w:cs="Times New Roman"/>
          <w:b/>
          <w:bCs/>
          <w:sz w:val="24"/>
        </w:rPr>
        <w:t>11. 保密义务</w:t>
      </w:r>
      <w:bookmarkEnd w:id="24"/>
    </w:p>
    <w:p w14:paraId="735FD722">
      <w:pPr>
        <w:autoSpaceDE w:val="0"/>
        <w:autoSpaceDN w:val="0"/>
        <w:adjustRightInd w:val="0"/>
        <w:snapToGrid w:val="0"/>
        <w:spacing w:line="400" w:lineRule="exact"/>
        <w:ind w:firstLine="420" w:firstLineChars="200"/>
        <w:jc w:val="left"/>
        <w:rPr>
          <w:rFonts w:hint="eastAsia"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32E0E42C">
      <w:pPr>
        <w:autoSpaceDE w:val="0"/>
        <w:autoSpaceDN w:val="0"/>
        <w:adjustRightInd w:val="0"/>
        <w:snapToGrid w:val="0"/>
        <w:spacing w:line="400" w:lineRule="exact"/>
        <w:jc w:val="left"/>
        <w:outlineLvl w:val="2"/>
        <w:rPr>
          <w:rFonts w:ascii="宋体" w:hAnsi="宋体" w:eastAsia="宋体" w:cs="Times New Roman"/>
          <w:b/>
          <w:bCs/>
          <w:sz w:val="24"/>
        </w:rPr>
      </w:pPr>
      <w:bookmarkStart w:id="25" w:name="_Toc23893"/>
      <w:r>
        <w:rPr>
          <w:rFonts w:hint="eastAsia" w:ascii="宋体" w:hAnsi="宋体" w:eastAsia="宋体" w:cs="Times New Roman"/>
          <w:b/>
          <w:bCs/>
          <w:sz w:val="24"/>
        </w:rPr>
        <w:t>12. 合同价款支付</w:t>
      </w:r>
      <w:bookmarkEnd w:id="25"/>
    </w:p>
    <w:p w14:paraId="7DFE0084">
      <w:pPr>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14:paraId="32F5E3E1">
      <w:pPr>
        <w:pStyle w:val="2"/>
        <w:spacing w:line="400" w:lineRule="exact"/>
        <w:ind w:firstLine="420" w:firstLineChars="200"/>
        <w:rPr>
          <w:rFonts w:hint="eastAsia" w:eastAsia="宋体" w:cs="Times New Roman"/>
        </w:rPr>
      </w:pPr>
      <w:bookmarkStart w:id="26" w:name="_Toc19257"/>
      <w:bookmarkStart w:id="27" w:name="_Toc8355"/>
      <w:bookmarkStart w:id="28" w:name="_Toc12681"/>
      <w:bookmarkStart w:id="29" w:name="_Toc608"/>
      <w:bookmarkStart w:id="30" w:name="_Toc32755"/>
      <w:r>
        <w:rPr>
          <w:rFonts w:hint="eastAsia" w:ascii="宋体" w:hAnsi="宋体" w:eastAsia="宋体" w:cs="Times New Roman"/>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sz w:val="21"/>
          <w:szCs w:val="21"/>
        </w:rPr>
        <w:t>政府采购合同专用条款</w:t>
      </w:r>
      <w:r>
        <w:rPr>
          <w:rFonts w:hint="eastAsia" w:ascii="宋体" w:hAnsi="宋体" w:eastAsia="宋体" w:cs="Times New Roman"/>
          <w:b w:val="0"/>
          <w:bCs w:val="0"/>
          <w:sz w:val="21"/>
          <w:szCs w:val="21"/>
        </w:rPr>
        <w:t>】中约定。</w:t>
      </w:r>
      <w:bookmarkEnd w:id="26"/>
      <w:bookmarkEnd w:id="27"/>
      <w:bookmarkEnd w:id="28"/>
      <w:bookmarkEnd w:id="29"/>
      <w:bookmarkEnd w:id="30"/>
    </w:p>
    <w:p w14:paraId="6D7C74C7">
      <w:pPr>
        <w:pStyle w:val="3"/>
        <w:spacing w:after="0" w:line="400" w:lineRule="exact"/>
        <w:outlineLvl w:val="2"/>
        <w:rPr>
          <w:rFonts w:ascii="宋体" w:hAnsi="宋体" w:cs="Times New Roman"/>
          <w:b/>
          <w:bCs/>
          <w:sz w:val="24"/>
        </w:rPr>
      </w:pPr>
      <w:bookmarkStart w:id="31" w:name="_Toc5256"/>
      <w:r>
        <w:rPr>
          <w:rFonts w:hint="eastAsia" w:ascii="宋体" w:hAnsi="宋体" w:cs="Times New Roman"/>
          <w:b/>
          <w:bCs/>
          <w:sz w:val="24"/>
        </w:rPr>
        <w:t>13. 履约保证金</w:t>
      </w:r>
      <w:bookmarkEnd w:id="31"/>
    </w:p>
    <w:p w14:paraId="6A3ED030">
      <w:pPr>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14:paraId="52A4BFC9">
      <w:pPr>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14:paraId="37E1D7FD">
      <w:pPr>
        <w:spacing w:line="400" w:lineRule="exact"/>
        <w:ind w:firstLine="420"/>
        <w:rPr>
          <w:rFonts w:ascii="Calibri" w:hAnsi="Calibri"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14:paraId="517AF0AF">
      <w:pPr>
        <w:autoSpaceDE w:val="0"/>
        <w:autoSpaceDN w:val="0"/>
        <w:adjustRightInd w:val="0"/>
        <w:snapToGrid w:val="0"/>
        <w:spacing w:line="400" w:lineRule="exact"/>
        <w:jc w:val="left"/>
        <w:outlineLvl w:val="2"/>
        <w:rPr>
          <w:rFonts w:ascii="宋体" w:hAnsi="宋体" w:eastAsia="宋体" w:cs="Times New Roman"/>
          <w:b/>
          <w:sz w:val="24"/>
        </w:rPr>
      </w:pPr>
      <w:bookmarkStart w:id="32" w:name="_Toc5868"/>
      <w:r>
        <w:rPr>
          <w:rFonts w:hint="eastAsia" w:ascii="宋体" w:hAnsi="宋体" w:eastAsia="宋体" w:cs="Times New Roman"/>
          <w:b/>
          <w:bCs/>
          <w:sz w:val="24"/>
        </w:rPr>
        <w:t xml:space="preserve">14. </w:t>
      </w:r>
      <w:r>
        <w:rPr>
          <w:rFonts w:hint="eastAsia" w:ascii="Calibri" w:hAnsi="Calibri" w:eastAsia="宋体" w:cs="Times New Roman"/>
          <w:b/>
          <w:sz w:val="24"/>
        </w:rPr>
        <w:t>售后</w:t>
      </w:r>
      <w:r>
        <w:rPr>
          <w:rFonts w:hint="eastAsia" w:ascii="宋体" w:hAnsi="宋体" w:eastAsia="宋体" w:cs="Times New Roman"/>
          <w:b/>
          <w:sz w:val="24"/>
        </w:rPr>
        <w:t>服务</w:t>
      </w:r>
      <w:bookmarkEnd w:id="32"/>
    </w:p>
    <w:p w14:paraId="26D4EF7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14:paraId="15C73A3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14:paraId="01B8853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14:paraId="4800C4B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14:paraId="2FA28F31">
      <w:pPr>
        <w:autoSpaceDE w:val="0"/>
        <w:autoSpaceDN w:val="0"/>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14:paraId="62B11034">
      <w:pPr>
        <w:pStyle w:val="8"/>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2BB1D58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14:paraId="4F0961C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14:paraId="3660131C">
      <w:pPr>
        <w:adjustRightInd w:val="0"/>
        <w:snapToGrid w:val="0"/>
        <w:spacing w:line="400" w:lineRule="exact"/>
        <w:jc w:val="left"/>
        <w:outlineLvl w:val="2"/>
        <w:rPr>
          <w:rFonts w:ascii="宋体" w:hAnsi="宋体" w:eastAsia="宋体" w:cs="Times New Roman"/>
          <w:b/>
          <w:bCs/>
          <w:sz w:val="24"/>
        </w:rPr>
      </w:pPr>
      <w:bookmarkStart w:id="33" w:name="_Toc28421"/>
      <w:r>
        <w:rPr>
          <w:rFonts w:hint="eastAsia" w:ascii="宋体" w:hAnsi="宋体" w:eastAsia="宋体" w:cs="Times New Roman"/>
          <w:b/>
          <w:bCs/>
          <w:sz w:val="24"/>
        </w:rPr>
        <w:t>15. 违约责任</w:t>
      </w:r>
      <w:bookmarkEnd w:id="33"/>
    </w:p>
    <w:p w14:paraId="71E0E45A">
      <w:pPr>
        <w:adjustRightInd w:val="0"/>
        <w:snapToGri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15.1质量瑕疵的违约责任</w:t>
      </w:r>
    </w:p>
    <w:p w14:paraId="08D1E892">
      <w:pPr>
        <w:autoSpaceDE w:val="0"/>
        <w:autoSpaceDN w:val="0"/>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14:paraId="4EEB6A2C">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14:paraId="1A43310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EBCC528">
      <w:pPr>
        <w:autoSpaceDE w:val="0"/>
        <w:autoSpaceDN w:val="0"/>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14:paraId="7919879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14:paraId="02C62EC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14:paraId="6E4B6FA1">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14:paraId="41662236">
      <w:pPr>
        <w:numPr>
          <w:ilvl w:val="0"/>
          <w:numId w:val="6"/>
        </w:numPr>
        <w:autoSpaceDE w:val="0"/>
        <w:autoSpaceDN w:val="0"/>
        <w:adjustRightInd w:val="0"/>
        <w:snapToGrid w:val="0"/>
        <w:spacing w:line="400" w:lineRule="exact"/>
        <w:jc w:val="left"/>
        <w:outlineLvl w:val="2"/>
        <w:rPr>
          <w:rFonts w:ascii="宋体" w:hAnsi="宋体" w:eastAsia="宋体" w:cs="Times New Roman"/>
          <w:b/>
          <w:sz w:val="24"/>
        </w:rPr>
      </w:pPr>
      <w:bookmarkStart w:id="34" w:name="_Toc10720"/>
      <w:r>
        <w:rPr>
          <w:rFonts w:hint="eastAsia" w:ascii="宋体" w:hAnsi="宋体" w:eastAsia="宋体" w:cs="Times New Roman"/>
          <w:b/>
          <w:sz w:val="24"/>
        </w:rPr>
        <w:t>合同变更、中止与终止</w:t>
      </w:r>
      <w:bookmarkEnd w:id="34"/>
    </w:p>
    <w:p w14:paraId="48D6DDC5">
      <w:pPr>
        <w:adjustRightInd w:val="0"/>
        <w:snapToGrid w:val="0"/>
        <w:spacing w:line="400" w:lineRule="exact"/>
        <w:jc w:val="left"/>
        <w:rPr>
          <w:rFonts w:hint="eastAsia" w:ascii="宋体" w:hAnsi="宋体" w:eastAsia="宋体" w:cs="Times New Roman"/>
          <w:szCs w:val="21"/>
        </w:rPr>
      </w:pPr>
      <w:r>
        <w:rPr>
          <w:rFonts w:hint="eastAsia" w:ascii="宋体" w:hAnsi="宋体" w:eastAsia="宋体" w:cs="Times New Roman"/>
          <w:szCs w:val="21"/>
        </w:rPr>
        <w:t xml:space="preserve">    16.1合同的变更</w:t>
      </w:r>
    </w:p>
    <w:p w14:paraId="53A37CE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14:paraId="616DE8DF">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14:paraId="791B181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14:paraId="36AC5B87">
      <w:pPr>
        <w:autoSpaceDE w:val="0"/>
        <w:autoSpaceDN w:val="0"/>
        <w:adjustRightInd w:val="0"/>
        <w:snapToGri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75940CDD">
      <w:pPr>
        <w:pStyle w:val="8"/>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35BAF17F">
      <w:pPr>
        <w:snapToGrid w:val="0"/>
        <w:spacing w:line="400" w:lineRule="exact"/>
        <w:ind w:firstLine="420" w:firstLineChars="200"/>
        <w:jc w:val="left"/>
        <w:rPr>
          <w:rFonts w:ascii="Calibri" w:hAnsi="Calibri"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14:paraId="2C569A5B">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14:paraId="7C903E0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14:paraId="1E794342">
      <w:pPr>
        <w:snapToGrid w:val="0"/>
        <w:spacing w:line="400" w:lineRule="exact"/>
        <w:ind w:firstLine="420" w:firstLineChars="200"/>
        <w:rPr>
          <w:rFonts w:hint="eastAsia"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14:paraId="6AF38F08">
      <w:pPr>
        <w:pStyle w:val="8"/>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7F667B30">
      <w:pPr>
        <w:pStyle w:val="8"/>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6D896E10">
      <w:pPr>
        <w:autoSpaceDE w:val="0"/>
        <w:autoSpaceDN w:val="0"/>
        <w:adjustRightInd w:val="0"/>
        <w:snapToGrid w:val="0"/>
        <w:spacing w:line="400" w:lineRule="exact"/>
        <w:jc w:val="left"/>
        <w:outlineLvl w:val="2"/>
        <w:rPr>
          <w:rFonts w:ascii="宋体" w:hAnsi="宋体" w:eastAsia="宋体" w:cs="Times New Roman"/>
          <w:b/>
          <w:bCs/>
          <w:sz w:val="24"/>
        </w:rPr>
      </w:pPr>
      <w:bookmarkStart w:id="35" w:name="_Toc19724"/>
      <w:r>
        <w:rPr>
          <w:rFonts w:hint="eastAsia" w:ascii="宋体" w:hAnsi="宋体" w:eastAsia="宋体" w:cs="Times New Roman"/>
          <w:b/>
          <w:bCs/>
          <w:sz w:val="24"/>
        </w:rPr>
        <w:t>17. 合同分包</w:t>
      </w:r>
      <w:bookmarkEnd w:id="35"/>
    </w:p>
    <w:p w14:paraId="6E20412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14:paraId="0C0E7F0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14:paraId="6F4E3278">
      <w:pPr>
        <w:autoSpaceDE w:val="0"/>
        <w:autoSpaceDN w:val="0"/>
        <w:adjustRightInd w:val="0"/>
        <w:snapToGrid w:val="0"/>
        <w:spacing w:line="400" w:lineRule="exact"/>
        <w:jc w:val="left"/>
        <w:outlineLvl w:val="2"/>
        <w:rPr>
          <w:rFonts w:ascii="宋体" w:hAnsi="宋体" w:eastAsia="宋体" w:cs="Times New Roman"/>
          <w:b/>
          <w:bCs/>
          <w:sz w:val="24"/>
        </w:rPr>
      </w:pPr>
      <w:bookmarkStart w:id="36" w:name="_Toc20666"/>
      <w:r>
        <w:rPr>
          <w:rFonts w:hint="eastAsia" w:ascii="宋体" w:hAnsi="宋体" w:eastAsia="宋体" w:cs="Times New Roman"/>
          <w:b/>
          <w:bCs/>
          <w:sz w:val="24"/>
        </w:rPr>
        <w:t>18. 不可抗力</w:t>
      </w:r>
      <w:bookmarkEnd w:id="36"/>
    </w:p>
    <w:p w14:paraId="145A1125">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14:paraId="1E4C201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14:paraId="0D6CE7B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1E13859">
      <w:pPr>
        <w:autoSpaceDE w:val="0"/>
        <w:autoSpaceDN w:val="0"/>
        <w:adjustRightInd w:val="0"/>
        <w:snapToGrid w:val="0"/>
        <w:spacing w:line="400" w:lineRule="exact"/>
        <w:jc w:val="left"/>
        <w:outlineLvl w:val="2"/>
        <w:rPr>
          <w:rFonts w:hint="eastAsia" w:ascii="宋体" w:hAnsi="宋体" w:eastAsia="宋体" w:cs="Times New Roman"/>
          <w:b/>
          <w:bCs/>
          <w:sz w:val="24"/>
        </w:rPr>
      </w:pPr>
      <w:bookmarkStart w:id="37" w:name="_Toc1226"/>
      <w:r>
        <w:rPr>
          <w:rFonts w:hint="eastAsia" w:ascii="宋体" w:hAnsi="宋体" w:eastAsia="宋体" w:cs="Times New Roman"/>
          <w:b/>
          <w:bCs/>
          <w:sz w:val="24"/>
        </w:rPr>
        <w:t>19. 解决争议的方法</w:t>
      </w:r>
      <w:bookmarkEnd w:id="37"/>
    </w:p>
    <w:p w14:paraId="6CD7EC37">
      <w:pPr>
        <w:pStyle w:val="8"/>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0132D9CB">
      <w:pPr>
        <w:pStyle w:val="8"/>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3239D4EF">
      <w:pPr>
        <w:pStyle w:val="8"/>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126AC444">
      <w:pPr>
        <w:autoSpaceDE w:val="0"/>
        <w:autoSpaceDN w:val="0"/>
        <w:adjustRightInd w:val="0"/>
        <w:snapToGrid w:val="0"/>
        <w:spacing w:line="400" w:lineRule="exact"/>
        <w:jc w:val="left"/>
        <w:outlineLvl w:val="2"/>
        <w:rPr>
          <w:rFonts w:ascii="宋体" w:hAnsi="宋体" w:eastAsia="宋体" w:cs="Times New Roman"/>
          <w:sz w:val="24"/>
        </w:rPr>
      </w:pPr>
      <w:bookmarkStart w:id="38" w:name="_Toc22332"/>
      <w:r>
        <w:rPr>
          <w:rFonts w:hint="eastAsia" w:ascii="宋体" w:hAnsi="宋体" w:eastAsia="宋体" w:cs="Times New Roman"/>
          <w:b/>
          <w:sz w:val="24"/>
        </w:rPr>
        <w:t>20. 政府采购政策</w:t>
      </w:r>
      <w:bookmarkEnd w:id="38"/>
    </w:p>
    <w:p w14:paraId="134C537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14:paraId="069F7BB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14:paraId="3A9D24B2">
      <w:pPr>
        <w:pStyle w:val="3"/>
        <w:spacing w:after="0" w:line="400" w:lineRule="exact"/>
        <w:ind w:firstLine="420" w:firstLineChars="200"/>
        <w:rPr>
          <w:rFonts w:ascii="Calibri" w:hAnsi="Calibri" w:cs="Times New Roman"/>
        </w:rPr>
      </w:pPr>
      <w:r>
        <w:rPr>
          <w:rFonts w:ascii="宋体" w:hAnsi="宋体" w:cs="Times New Roman"/>
          <w:szCs w:val="21"/>
        </w:rPr>
        <w:t>2</w:t>
      </w:r>
      <w:r>
        <w:rPr>
          <w:rFonts w:hint="eastAsia" w:ascii="宋体" w:hAnsi="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8F90EEE">
      <w:pPr>
        <w:autoSpaceDE w:val="0"/>
        <w:autoSpaceDN w:val="0"/>
        <w:adjustRightInd w:val="0"/>
        <w:snapToGrid w:val="0"/>
        <w:spacing w:line="400" w:lineRule="exact"/>
        <w:jc w:val="left"/>
        <w:outlineLvl w:val="2"/>
        <w:rPr>
          <w:rFonts w:hint="eastAsia" w:ascii="宋体" w:hAnsi="宋体" w:eastAsia="宋体" w:cs="Times New Roman"/>
          <w:b/>
          <w:sz w:val="24"/>
        </w:rPr>
      </w:pPr>
      <w:bookmarkStart w:id="39" w:name="_Toc20530"/>
      <w:r>
        <w:rPr>
          <w:rFonts w:hint="eastAsia" w:ascii="宋体" w:hAnsi="宋体" w:eastAsia="宋体" w:cs="Times New Roman"/>
          <w:b/>
          <w:sz w:val="24"/>
        </w:rPr>
        <w:t>21. 法律适用</w:t>
      </w:r>
      <w:bookmarkEnd w:id="39"/>
    </w:p>
    <w:p w14:paraId="0D1F1B75">
      <w:pPr>
        <w:pStyle w:val="8"/>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3EFA3F43">
      <w:pPr>
        <w:pStyle w:val="8"/>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4A80A815">
      <w:pPr>
        <w:autoSpaceDE w:val="0"/>
        <w:autoSpaceDN w:val="0"/>
        <w:adjustRightInd w:val="0"/>
        <w:snapToGrid w:val="0"/>
        <w:spacing w:line="400" w:lineRule="exact"/>
        <w:jc w:val="left"/>
        <w:outlineLvl w:val="2"/>
        <w:rPr>
          <w:rFonts w:ascii="宋体" w:hAnsi="宋体" w:eastAsia="宋体" w:cs="Times New Roman"/>
          <w:b/>
          <w:sz w:val="24"/>
        </w:rPr>
      </w:pPr>
      <w:bookmarkStart w:id="40" w:name="_Toc8156"/>
      <w:r>
        <w:rPr>
          <w:rFonts w:hint="eastAsia" w:ascii="宋体" w:hAnsi="宋体" w:eastAsia="宋体" w:cs="Times New Roman"/>
          <w:b/>
          <w:sz w:val="24"/>
        </w:rPr>
        <w:t>22. 通知</w:t>
      </w:r>
      <w:bookmarkEnd w:id="40"/>
    </w:p>
    <w:p w14:paraId="2C0D0485">
      <w:pPr>
        <w:pStyle w:val="8"/>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20BDB9FA">
      <w:pPr>
        <w:pStyle w:val="8"/>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3919682D">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14:paraId="7BC6D4F7">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14:paraId="3855459D">
      <w:pPr>
        <w:numPr>
          <w:ilvl w:val="0"/>
          <w:numId w:val="7"/>
        </w:numPr>
        <w:adjustRightInd w:val="0"/>
        <w:snapToGrid w:val="0"/>
        <w:spacing w:line="400" w:lineRule="exact"/>
        <w:jc w:val="left"/>
        <w:outlineLvl w:val="2"/>
        <w:rPr>
          <w:rFonts w:ascii="宋体" w:hAnsi="宋体" w:eastAsia="宋体" w:cs="Times New Roman"/>
          <w:b/>
          <w:bCs/>
          <w:sz w:val="24"/>
        </w:rPr>
      </w:pPr>
      <w:bookmarkStart w:id="41" w:name="_Toc7916"/>
      <w:r>
        <w:rPr>
          <w:rFonts w:hint="eastAsia" w:ascii="宋体" w:hAnsi="宋体" w:eastAsia="宋体" w:cs="Times New Roman"/>
          <w:b/>
          <w:bCs/>
          <w:sz w:val="24"/>
        </w:rPr>
        <w:t>合同未尽事项</w:t>
      </w:r>
      <w:bookmarkEnd w:id="41"/>
    </w:p>
    <w:p w14:paraId="5D2F3CC2">
      <w:pPr>
        <w:adjustRightInd w:val="0"/>
        <w:snapToGri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14:paraId="6687F4C2">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bookmarkStart w:id="42" w:name="_Toc20313"/>
    </w:p>
    <w:p w14:paraId="34A6137B">
      <w:pPr>
        <w:adjustRightInd w:val="0"/>
        <w:snapToGrid w:val="0"/>
        <w:jc w:val="center"/>
        <w:rPr>
          <w:rFonts w:hint="eastAsia" w:ascii="黑体" w:hAnsi="华文中宋" w:eastAsia="黑体" w:cs="Times New Roman"/>
          <w:sz w:val="28"/>
          <w:szCs w:val="28"/>
        </w:rPr>
      </w:pPr>
      <w:r>
        <w:rPr>
          <w:rFonts w:hint="eastAsia" w:ascii="黑体" w:hAnsi="华文中宋" w:eastAsia="黑体" w:cs="Times New Roman"/>
          <w:sz w:val="28"/>
          <w:szCs w:val="28"/>
        </w:rPr>
        <w:br w:type="page"/>
      </w:r>
    </w:p>
    <w:p w14:paraId="7ECD8893">
      <w:pPr>
        <w:pStyle w:val="2"/>
        <w:adjustRightInd w:val="0"/>
        <w:snapToGrid w:val="0"/>
        <w:jc w:val="center"/>
        <w:rPr>
          <w:rFonts w:ascii="黑体" w:hAnsi="华文中宋" w:eastAsia="黑体" w:cs="Times New Roman"/>
          <w:b w:val="0"/>
          <w:bCs w:val="0"/>
          <w:sz w:val="28"/>
          <w:szCs w:val="28"/>
        </w:rPr>
      </w:pPr>
      <w:bookmarkStart w:id="43" w:name="_Toc23650"/>
      <w:bookmarkStart w:id="44" w:name="_Toc21261"/>
      <w:bookmarkStart w:id="45" w:name="_Toc16765"/>
      <w:bookmarkStart w:id="46" w:name="_Toc3218"/>
      <w:bookmarkStart w:id="47" w:name="_Toc16006"/>
      <w:r>
        <w:rPr>
          <w:rFonts w:hint="eastAsia" w:ascii="黑体" w:hAnsi="华文中宋" w:eastAsia="黑体" w:cs="Times New Roman"/>
          <w:b w:val="0"/>
          <w:bCs w:val="0"/>
          <w:sz w:val="28"/>
          <w:szCs w:val="28"/>
        </w:rPr>
        <w:t>第三节 政府采购合同专用条款</w:t>
      </w:r>
      <w:bookmarkEnd w:id="42"/>
      <w:bookmarkEnd w:id="43"/>
      <w:bookmarkEnd w:id="44"/>
      <w:bookmarkEnd w:id="45"/>
      <w:bookmarkEnd w:id="46"/>
      <w:bookmarkEnd w:id="47"/>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8B958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6777C56">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FBB0D17">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14:paraId="6B36E9D4">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170" w:type="dxa"/>
            <w:noWrap w:val="0"/>
            <w:vAlign w:val="center"/>
          </w:tcPr>
          <w:p w14:paraId="784D261C">
            <w:pPr>
              <w:adjustRightInd w:val="0"/>
              <w:snapToGrid w:val="0"/>
              <w:jc w:val="left"/>
              <w:rPr>
                <w:rFonts w:ascii="宋体" w:hAnsi="宋体" w:eastAsia="宋体" w:cs="Times New Roman"/>
                <w:szCs w:val="21"/>
              </w:rPr>
            </w:pPr>
          </w:p>
        </w:tc>
      </w:tr>
      <w:tr w14:paraId="115DE9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4D056E7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CBED26D">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14:paraId="4EC8A9B8">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其他术语解释</w:t>
            </w:r>
          </w:p>
        </w:tc>
        <w:tc>
          <w:tcPr>
            <w:tcW w:w="5170" w:type="dxa"/>
            <w:noWrap w:val="0"/>
            <w:vAlign w:val="center"/>
          </w:tcPr>
          <w:p w14:paraId="09F11474">
            <w:pPr>
              <w:adjustRightInd w:val="0"/>
              <w:snapToGrid w:val="0"/>
              <w:jc w:val="left"/>
              <w:rPr>
                <w:rFonts w:ascii="宋体" w:hAnsi="宋体" w:eastAsia="宋体" w:cs="Times New Roman"/>
                <w:szCs w:val="21"/>
              </w:rPr>
            </w:pPr>
          </w:p>
        </w:tc>
      </w:tr>
      <w:tr w14:paraId="2D7E04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A5D5A82">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12A5DFF">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14:paraId="21BD97DB">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170" w:type="dxa"/>
            <w:noWrap w:val="0"/>
            <w:vAlign w:val="center"/>
          </w:tcPr>
          <w:p w14:paraId="788B547E">
            <w:pPr>
              <w:adjustRightInd w:val="0"/>
              <w:snapToGrid w:val="0"/>
              <w:jc w:val="left"/>
              <w:rPr>
                <w:rFonts w:ascii="宋体" w:hAnsi="宋体" w:eastAsia="宋体" w:cs="Times New Roman"/>
                <w:szCs w:val="21"/>
              </w:rPr>
            </w:pPr>
          </w:p>
        </w:tc>
      </w:tr>
      <w:tr w14:paraId="254064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2897A7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6FCAA242">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14:paraId="03F1D549">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约定甲方承担的其他义务和责任</w:t>
            </w:r>
          </w:p>
        </w:tc>
        <w:tc>
          <w:tcPr>
            <w:tcW w:w="5170" w:type="dxa"/>
            <w:noWrap w:val="0"/>
            <w:vAlign w:val="center"/>
          </w:tcPr>
          <w:p w14:paraId="3A378BA0">
            <w:pPr>
              <w:adjustRightInd w:val="0"/>
              <w:snapToGrid w:val="0"/>
              <w:jc w:val="left"/>
              <w:rPr>
                <w:rFonts w:ascii="宋体" w:hAnsi="宋体" w:eastAsia="宋体" w:cs="Times New Roman"/>
                <w:szCs w:val="21"/>
              </w:rPr>
            </w:pPr>
          </w:p>
        </w:tc>
      </w:tr>
      <w:tr w14:paraId="5CE4CF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BEE08F4">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第二节</w:t>
            </w:r>
          </w:p>
          <w:p w14:paraId="2D603265">
            <w:pPr>
              <w:snapToGrid w:val="0"/>
              <w:jc w:val="center"/>
              <w:rPr>
                <w:rFonts w:ascii="Calibri" w:hAnsi="Calibri" w:eastAsia="宋体" w:cs="Times New Roman"/>
              </w:rPr>
            </w:pPr>
            <w:r>
              <w:rPr>
                <w:rFonts w:hint="eastAsia" w:ascii="宋体" w:hAnsi="宋体" w:eastAsia="宋体" w:cs="Times New Roman"/>
                <w:szCs w:val="21"/>
              </w:rPr>
              <w:t>第5.4款</w:t>
            </w:r>
          </w:p>
        </w:tc>
        <w:tc>
          <w:tcPr>
            <w:tcW w:w="1742" w:type="dxa"/>
            <w:noWrap w:val="0"/>
            <w:vAlign w:val="center"/>
          </w:tcPr>
          <w:p w14:paraId="2FA63FDD">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约定乙方承担的其他义务和责任</w:t>
            </w:r>
          </w:p>
        </w:tc>
        <w:tc>
          <w:tcPr>
            <w:tcW w:w="5170" w:type="dxa"/>
            <w:noWrap w:val="0"/>
            <w:vAlign w:val="center"/>
          </w:tcPr>
          <w:p w14:paraId="38ED792B">
            <w:pPr>
              <w:adjustRightInd w:val="0"/>
              <w:snapToGrid w:val="0"/>
              <w:jc w:val="left"/>
              <w:rPr>
                <w:rFonts w:ascii="宋体" w:hAnsi="宋体" w:eastAsia="宋体" w:cs="Times New Roman"/>
                <w:szCs w:val="21"/>
              </w:rPr>
            </w:pPr>
          </w:p>
        </w:tc>
      </w:tr>
      <w:tr w14:paraId="298D6C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41445DA">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第二节</w:t>
            </w:r>
          </w:p>
          <w:p w14:paraId="077D0409">
            <w:pPr>
              <w:snapToGrid w:val="0"/>
              <w:jc w:val="center"/>
              <w:rPr>
                <w:rFonts w:hint="eastAsia"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14:paraId="30920857">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履行合同义务的顺序</w:t>
            </w:r>
          </w:p>
        </w:tc>
        <w:tc>
          <w:tcPr>
            <w:tcW w:w="5170" w:type="dxa"/>
            <w:noWrap w:val="0"/>
            <w:vAlign w:val="center"/>
          </w:tcPr>
          <w:p w14:paraId="35D24FA9">
            <w:pPr>
              <w:adjustRightInd w:val="0"/>
              <w:snapToGrid w:val="0"/>
              <w:jc w:val="left"/>
              <w:rPr>
                <w:rFonts w:ascii="宋体" w:hAnsi="宋体" w:eastAsia="宋体" w:cs="Times New Roman"/>
                <w:szCs w:val="21"/>
              </w:rPr>
            </w:pPr>
          </w:p>
        </w:tc>
      </w:tr>
      <w:tr w14:paraId="5EC7D5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A95DAC9">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6E503ED6">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14:paraId="24A8A88C">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170" w:type="dxa"/>
            <w:noWrap w:val="0"/>
            <w:vAlign w:val="center"/>
          </w:tcPr>
          <w:p w14:paraId="7C17148C">
            <w:pPr>
              <w:rPr>
                <w:rFonts w:ascii="Calibri" w:hAnsi="Calibri" w:eastAsia="宋体" w:cs="Times New Roman"/>
              </w:rPr>
            </w:pPr>
          </w:p>
        </w:tc>
      </w:tr>
      <w:tr w14:paraId="0B04EB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6399DB15">
            <w:pPr>
              <w:adjustRightInd w:val="0"/>
              <w:snapToGrid w:val="0"/>
              <w:jc w:val="center"/>
              <w:rPr>
                <w:rFonts w:hint="eastAsia" w:ascii="宋体" w:hAnsi="宋体" w:eastAsia="宋体" w:cs="Times New Roman"/>
                <w:szCs w:val="21"/>
              </w:rPr>
            </w:pPr>
          </w:p>
        </w:tc>
        <w:tc>
          <w:tcPr>
            <w:tcW w:w="1742" w:type="dxa"/>
            <w:noWrap w:val="0"/>
            <w:vAlign w:val="center"/>
          </w:tcPr>
          <w:p w14:paraId="1009A553">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指定现场</w:t>
            </w:r>
          </w:p>
        </w:tc>
        <w:tc>
          <w:tcPr>
            <w:tcW w:w="5170" w:type="dxa"/>
            <w:noWrap w:val="0"/>
            <w:vAlign w:val="center"/>
          </w:tcPr>
          <w:p w14:paraId="50B1A064">
            <w:pPr>
              <w:rPr>
                <w:rFonts w:hint="eastAsia" w:ascii="Calibri" w:hAnsi="Calibri" w:eastAsia="宋体" w:cs="Times New Roman"/>
              </w:rPr>
            </w:pPr>
          </w:p>
        </w:tc>
      </w:tr>
      <w:tr w14:paraId="6122C5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37511561">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49EA943">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14:paraId="2EE0425D">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运输特殊要求</w:t>
            </w:r>
          </w:p>
        </w:tc>
        <w:tc>
          <w:tcPr>
            <w:tcW w:w="5170" w:type="dxa"/>
            <w:noWrap w:val="0"/>
            <w:vAlign w:val="center"/>
          </w:tcPr>
          <w:p w14:paraId="49095B3B">
            <w:pPr>
              <w:rPr>
                <w:rFonts w:hint="eastAsia" w:ascii="Calibri" w:hAnsi="Calibri" w:eastAsia="宋体" w:cs="Times New Roman"/>
              </w:rPr>
            </w:pPr>
          </w:p>
        </w:tc>
      </w:tr>
      <w:tr w14:paraId="2E37FA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3B95FF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8D061E8">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14:paraId="6278D175">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保险要求</w:t>
            </w:r>
          </w:p>
        </w:tc>
        <w:tc>
          <w:tcPr>
            <w:tcW w:w="5170" w:type="dxa"/>
            <w:noWrap w:val="0"/>
            <w:vAlign w:val="center"/>
          </w:tcPr>
          <w:p w14:paraId="2449EB5A">
            <w:pPr>
              <w:rPr>
                <w:rFonts w:hint="eastAsia" w:ascii="Calibri" w:hAnsi="Calibri" w:eastAsia="宋体" w:cs="Times New Roman"/>
              </w:rPr>
            </w:pPr>
          </w:p>
        </w:tc>
      </w:tr>
      <w:tr w14:paraId="665FCF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EA1238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465E4E9">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14:paraId="68AEC5CC">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170" w:type="dxa"/>
            <w:noWrap w:val="0"/>
            <w:vAlign w:val="center"/>
          </w:tcPr>
          <w:p w14:paraId="3E07A92B">
            <w:pPr>
              <w:autoSpaceDE w:val="0"/>
              <w:autoSpaceDN w:val="0"/>
              <w:adjustRightInd w:val="0"/>
              <w:snapToGrid w:val="0"/>
              <w:ind w:firstLine="420" w:firstLineChars="200"/>
              <w:jc w:val="left"/>
              <w:rPr>
                <w:rFonts w:ascii="宋体" w:hAnsi="宋体" w:eastAsia="宋体" w:cs="Times New Roman"/>
                <w:szCs w:val="21"/>
              </w:rPr>
            </w:pPr>
          </w:p>
        </w:tc>
      </w:tr>
      <w:tr w14:paraId="02DF68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C1CB59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13F46C0">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14:paraId="5349540B">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货物质量缺陷</w:t>
            </w:r>
          </w:p>
          <w:p w14:paraId="3F0EEADF">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170" w:type="dxa"/>
            <w:noWrap w:val="0"/>
            <w:vAlign w:val="center"/>
          </w:tcPr>
          <w:p w14:paraId="044E9C5C">
            <w:pPr>
              <w:adjustRightInd w:val="0"/>
              <w:snapToGrid w:val="0"/>
              <w:jc w:val="left"/>
              <w:rPr>
                <w:rFonts w:ascii="宋体" w:hAnsi="宋体" w:eastAsia="宋体" w:cs="Times New Roman"/>
                <w:szCs w:val="21"/>
              </w:rPr>
            </w:pPr>
          </w:p>
        </w:tc>
      </w:tr>
      <w:tr w14:paraId="579D35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71B7BF1">
            <w:pPr>
              <w:snapToGrid w:val="0"/>
              <w:jc w:val="center"/>
              <w:rPr>
                <w:rFonts w:hint="eastAsia" w:ascii="宋体" w:hAnsi="宋体" w:eastAsia="宋体" w:cs="宋体"/>
                <w:szCs w:val="21"/>
              </w:rPr>
            </w:pPr>
            <w:r>
              <w:rPr>
                <w:rFonts w:hint="eastAsia" w:ascii="宋体" w:hAnsi="宋体" w:eastAsia="宋体" w:cs="宋体"/>
                <w:szCs w:val="21"/>
              </w:rPr>
              <w:t>第二节</w:t>
            </w:r>
          </w:p>
          <w:p w14:paraId="379015CD">
            <w:pPr>
              <w:pStyle w:val="8"/>
              <w:ind w:firstLine="0" w:firstLineChars="0"/>
              <w:jc w:val="center"/>
            </w:pPr>
            <w:r>
              <w:rPr>
                <w:rFonts w:hint="eastAsia" w:ascii="宋体" w:hAnsi="宋体" w:eastAsia="宋体" w:cs="宋体"/>
              </w:rPr>
              <w:t>第11.1款</w:t>
            </w:r>
          </w:p>
        </w:tc>
        <w:tc>
          <w:tcPr>
            <w:tcW w:w="1742" w:type="dxa"/>
            <w:noWrap w:val="0"/>
            <w:vAlign w:val="center"/>
          </w:tcPr>
          <w:p w14:paraId="050BFCAD">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170" w:type="dxa"/>
            <w:noWrap w:val="0"/>
            <w:vAlign w:val="center"/>
          </w:tcPr>
          <w:p w14:paraId="79F902E2">
            <w:pPr>
              <w:adjustRightInd w:val="0"/>
              <w:snapToGrid w:val="0"/>
              <w:jc w:val="left"/>
              <w:rPr>
                <w:rFonts w:ascii="宋体" w:hAnsi="宋体" w:eastAsia="宋体" w:cs="Times New Roman"/>
                <w:szCs w:val="21"/>
              </w:rPr>
            </w:pPr>
          </w:p>
        </w:tc>
      </w:tr>
      <w:tr w14:paraId="076435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7FD5E23C">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CFA52AF">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14:paraId="43AF42A6">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合同价款支付时间</w:t>
            </w:r>
          </w:p>
        </w:tc>
        <w:tc>
          <w:tcPr>
            <w:tcW w:w="5170" w:type="dxa"/>
            <w:noWrap w:val="0"/>
            <w:vAlign w:val="center"/>
          </w:tcPr>
          <w:p w14:paraId="28B79E17">
            <w:pPr>
              <w:adjustRightInd w:val="0"/>
              <w:snapToGrid w:val="0"/>
              <w:jc w:val="left"/>
              <w:rPr>
                <w:rFonts w:ascii="宋体" w:hAnsi="宋体" w:eastAsia="宋体" w:cs="Times New Roman"/>
                <w:szCs w:val="21"/>
              </w:rPr>
            </w:pPr>
          </w:p>
        </w:tc>
      </w:tr>
      <w:tr w14:paraId="3B9C5C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0628349">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第二节</w:t>
            </w:r>
          </w:p>
          <w:p w14:paraId="071283F4">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14:paraId="30C3A1C1">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170" w:type="dxa"/>
            <w:noWrap w:val="0"/>
            <w:vAlign w:val="center"/>
          </w:tcPr>
          <w:p w14:paraId="74CFD2D7">
            <w:pPr>
              <w:adjustRightInd w:val="0"/>
              <w:snapToGrid w:val="0"/>
              <w:jc w:val="left"/>
              <w:rPr>
                <w:rFonts w:ascii="宋体" w:hAnsi="宋体" w:eastAsia="宋体" w:cs="Times New Roman"/>
                <w:szCs w:val="21"/>
              </w:rPr>
            </w:pPr>
          </w:p>
        </w:tc>
      </w:tr>
      <w:tr w14:paraId="19DA44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C85D7F4">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第二节</w:t>
            </w:r>
          </w:p>
          <w:p w14:paraId="24CED712">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14:paraId="6C288C93">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170" w:type="dxa"/>
            <w:noWrap w:val="0"/>
            <w:vAlign w:val="center"/>
          </w:tcPr>
          <w:p w14:paraId="43CC446E">
            <w:pPr>
              <w:adjustRightInd w:val="0"/>
              <w:snapToGrid w:val="0"/>
              <w:jc w:val="left"/>
              <w:rPr>
                <w:rFonts w:ascii="宋体" w:hAnsi="宋体" w:eastAsia="宋体" w:cs="Times New Roman"/>
                <w:szCs w:val="21"/>
              </w:rPr>
            </w:pPr>
          </w:p>
        </w:tc>
      </w:tr>
      <w:tr w14:paraId="34E3D3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0289EF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C88CADE">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14:paraId="6B73319D">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运行监督、维修期限</w:t>
            </w:r>
          </w:p>
        </w:tc>
        <w:tc>
          <w:tcPr>
            <w:tcW w:w="5170" w:type="dxa"/>
            <w:noWrap w:val="0"/>
            <w:vAlign w:val="center"/>
          </w:tcPr>
          <w:p w14:paraId="11CF257A">
            <w:pPr>
              <w:adjustRightInd w:val="0"/>
              <w:snapToGrid w:val="0"/>
              <w:jc w:val="left"/>
              <w:rPr>
                <w:rFonts w:ascii="宋体" w:hAnsi="宋体" w:eastAsia="宋体" w:cs="Times New Roman"/>
                <w:szCs w:val="21"/>
              </w:rPr>
            </w:pPr>
          </w:p>
        </w:tc>
      </w:tr>
      <w:tr w14:paraId="3541A0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54DACF6D">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EB9A005">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14:paraId="4DDC3AAB">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170" w:type="dxa"/>
            <w:noWrap w:val="0"/>
            <w:vAlign w:val="center"/>
          </w:tcPr>
          <w:p w14:paraId="3D728232">
            <w:pPr>
              <w:adjustRightInd w:val="0"/>
              <w:snapToGrid w:val="0"/>
              <w:jc w:val="left"/>
              <w:rPr>
                <w:rFonts w:ascii="宋体" w:hAnsi="宋体" w:eastAsia="宋体" w:cs="Times New Roman"/>
                <w:szCs w:val="21"/>
              </w:rPr>
            </w:pPr>
          </w:p>
        </w:tc>
      </w:tr>
      <w:tr w14:paraId="31B40A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E88A6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F03D62B">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14:paraId="4D0C8958">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170" w:type="dxa"/>
            <w:noWrap w:val="0"/>
            <w:vAlign w:val="center"/>
          </w:tcPr>
          <w:p w14:paraId="25E9B080">
            <w:pPr>
              <w:adjustRightInd w:val="0"/>
              <w:snapToGrid w:val="0"/>
              <w:jc w:val="left"/>
              <w:rPr>
                <w:rFonts w:ascii="宋体" w:hAnsi="宋体" w:eastAsia="宋体" w:cs="Times New Roman"/>
                <w:szCs w:val="21"/>
              </w:rPr>
            </w:pPr>
          </w:p>
        </w:tc>
      </w:tr>
      <w:tr w14:paraId="7E7A5B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99BFD8D">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18D7E75">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14:paraId="1ED8A40F">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修理、重作、更换相关具体规定</w:t>
            </w:r>
          </w:p>
        </w:tc>
        <w:tc>
          <w:tcPr>
            <w:tcW w:w="5170" w:type="dxa"/>
            <w:noWrap w:val="0"/>
            <w:vAlign w:val="center"/>
          </w:tcPr>
          <w:p w14:paraId="27A41174">
            <w:pPr>
              <w:adjustRightInd w:val="0"/>
              <w:snapToGrid w:val="0"/>
              <w:jc w:val="left"/>
              <w:rPr>
                <w:rFonts w:ascii="宋体" w:hAnsi="宋体" w:eastAsia="宋体" w:cs="Times New Roman"/>
                <w:szCs w:val="21"/>
              </w:rPr>
            </w:pPr>
          </w:p>
        </w:tc>
      </w:tr>
      <w:tr w14:paraId="3D4777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193E79A">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9ABB8E9">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14:paraId="0D71072E">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170" w:type="dxa"/>
            <w:noWrap w:val="0"/>
            <w:vAlign w:val="center"/>
          </w:tcPr>
          <w:p w14:paraId="24F2BD66">
            <w:pPr>
              <w:adjustRightInd w:val="0"/>
              <w:snapToGrid w:val="0"/>
              <w:jc w:val="left"/>
              <w:rPr>
                <w:rFonts w:ascii="宋体" w:hAnsi="宋体" w:eastAsia="宋体" w:cs="Times New Roman"/>
                <w:szCs w:val="21"/>
                <w:u w:val="single"/>
              </w:rPr>
            </w:pPr>
          </w:p>
        </w:tc>
      </w:tr>
      <w:tr w14:paraId="14904F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E5722AA">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6817FBD3">
            <w:pPr>
              <w:adjustRightInd w:val="0"/>
              <w:snapToGrid w:val="0"/>
              <w:jc w:val="center"/>
              <w:rPr>
                <w:rFonts w:hint="eastAsia"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14:paraId="5EF9B8BB">
            <w:pPr>
              <w:adjustRightInd w:val="0"/>
              <w:snapToGrid w:val="0"/>
              <w:jc w:val="left"/>
              <w:rPr>
                <w:rFonts w:hint="eastAsia" w:ascii="宋体" w:hAnsi="宋体" w:eastAsia="宋体" w:cs="Times New Roman"/>
                <w:szCs w:val="21"/>
              </w:rPr>
            </w:pPr>
            <w:r>
              <w:rPr>
                <w:rFonts w:hint="eastAsia" w:ascii="宋体" w:hAnsi="宋体" w:eastAsia="宋体" w:cs="Times New Roman"/>
                <w:szCs w:val="21"/>
              </w:rPr>
              <w:t>逾期付款利息</w:t>
            </w:r>
          </w:p>
        </w:tc>
        <w:tc>
          <w:tcPr>
            <w:tcW w:w="5170" w:type="dxa"/>
            <w:noWrap w:val="0"/>
            <w:vAlign w:val="center"/>
          </w:tcPr>
          <w:p w14:paraId="2A40477E">
            <w:pPr>
              <w:adjustRightInd w:val="0"/>
              <w:snapToGrid w:val="0"/>
              <w:jc w:val="left"/>
              <w:rPr>
                <w:rFonts w:ascii="宋体" w:hAnsi="宋体" w:eastAsia="宋体" w:cs="Times New Roman"/>
                <w:szCs w:val="21"/>
                <w:u w:val="single"/>
              </w:rPr>
            </w:pPr>
          </w:p>
        </w:tc>
      </w:tr>
      <w:tr w14:paraId="72EE05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EC735A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34B8323">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14:paraId="400F90F1">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170" w:type="dxa"/>
            <w:tcBorders>
              <w:left w:val="single" w:color="auto" w:sz="2" w:space="0"/>
              <w:bottom w:val="single" w:color="auto" w:sz="2" w:space="0"/>
            </w:tcBorders>
            <w:noWrap w:val="0"/>
            <w:vAlign w:val="center"/>
          </w:tcPr>
          <w:p w14:paraId="7FA34015">
            <w:pPr>
              <w:adjustRightInd w:val="0"/>
              <w:snapToGrid w:val="0"/>
              <w:jc w:val="left"/>
              <w:rPr>
                <w:rFonts w:ascii="宋体" w:hAnsi="宋体" w:eastAsia="宋体" w:cs="Times New Roman"/>
                <w:szCs w:val="21"/>
                <w:u w:val="single"/>
              </w:rPr>
            </w:pPr>
          </w:p>
        </w:tc>
      </w:tr>
      <w:tr w14:paraId="4161CC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5F5EC31">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4CB9F8F">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14:paraId="3AC56DF0">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170" w:type="dxa"/>
            <w:tcBorders>
              <w:top w:val="single" w:color="auto" w:sz="2" w:space="0"/>
              <w:left w:val="single" w:color="auto" w:sz="2" w:space="0"/>
            </w:tcBorders>
            <w:noWrap w:val="0"/>
            <w:vAlign w:val="center"/>
          </w:tcPr>
          <w:p w14:paraId="7C29D3F7">
            <w:pPr>
              <w:autoSpaceDE w:val="0"/>
              <w:autoSpaceDN w:val="0"/>
              <w:adjustRightInd w:val="0"/>
              <w:snapToGrid w:val="0"/>
              <w:spacing w:line="400" w:lineRule="exact"/>
              <w:jc w:val="left"/>
              <w:rPr>
                <w:rFonts w:hint="eastAsia"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14:paraId="3B917677">
            <w:pPr>
              <w:autoSpaceDE w:val="0"/>
              <w:autoSpaceDN w:val="0"/>
              <w:adjustRightInd w:val="0"/>
              <w:snapToGrid w:val="0"/>
              <w:spacing w:line="400" w:lineRule="exact"/>
              <w:jc w:val="left"/>
              <w:rPr>
                <w:rFonts w:hint="eastAsia"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14:paraId="3D6C3907">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14:paraId="009A6D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7937693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669D8752">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14:paraId="07081732">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170" w:type="dxa"/>
            <w:noWrap w:val="0"/>
            <w:vAlign w:val="center"/>
          </w:tcPr>
          <w:p w14:paraId="646D63E2">
            <w:pPr>
              <w:adjustRightInd w:val="0"/>
              <w:snapToGrid w:val="0"/>
              <w:jc w:val="left"/>
              <w:rPr>
                <w:rFonts w:ascii="宋体" w:hAnsi="宋体" w:eastAsia="宋体" w:cs="Times New Roman"/>
                <w:szCs w:val="21"/>
              </w:rPr>
            </w:pPr>
          </w:p>
        </w:tc>
      </w:tr>
    </w:tbl>
    <w:p w14:paraId="470E54C8">
      <w:bookmarkStart w:id="48" w:name="_GoBack"/>
      <w:bookmarkEnd w:id="4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776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next w:val="1"/>
    <w:qFormat/>
    <w:uiPriority w:val="0"/>
    <w:pPr>
      <w:keepNext/>
      <w:keepLines/>
      <w:widowControl w:val="0"/>
      <w:spacing w:line="360" w:lineRule="auto"/>
      <w:jc w:val="both"/>
      <w:outlineLvl w:val="1"/>
    </w:pPr>
    <w:rPr>
      <w:rFonts w:ascii="Arial" w:hAnsi="Arial" w:eastAsia="宋体" w:cs="Times New Roman"/>
      <w:b/>
      <w:bCs/>
      <w:kern w:val="2"/>
      <w:sz w:val="24"/>
      <w:szCs w:val="3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next w:val="1"/>
    <w:qFormat/>
    <w:uiPriority w:val="0"/>
    <w:pPr>
      <w:widowControl w:val="0"/>
      <w:spacing w:after="120" w:afterLines="0"/>
      <w:jc w:val="both"/>
    </w:pPr>
    <w:rPr>
      <w:rFonts w:ascii="Calibri" w:hAnsi="Calibri" w:eastAsia="宋体" w:cs="Times New Roman"/>
      <w:kern w:val="2"/>
      <w:sz w:val="21"/>
      <w:szCs w:val="24"/>
      <w:lang w:val="en-US" w:eastAsia="zh-CN" w:bidi="ar-SA"/>
    </w:rPr>
  </w:style>
  <w:style w:type="paragraph" w:styleId="4">
    <w:name w:val="Body Text Indent"/>
    <w:qFormat/>
    <w:uiPriority w:val="0"/>
    <w:pPr>
      <w:widowControl w:val="0"/>
      <w:spacing w:after="120"/>
      <w:ind w:left="420" w:leftChars="200"/>
      <w:jc w:val="both"/>
    </w:pPr>
    <w:rPr>
      <w:rFonts w:ascii="Calibri" w:hAnsi="Calibri" w:eastAsia="宋体" w:cs="Times New Roman"/>
      <w:kern w:val="2"/>
      <w:sz w:val="21"/>
      <w:szCs w:val="24"/>
      <w:lang w:val="en-US" w:eastAsia="zh-CN" w:bidi="ar-SA"/>
    </w:rPr>
  </w:style>
  <w:style w:type="paragraph" w:styleId="5">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qFormat/>
    <w:uiPriority w:val="0"/>
    <w:pPr>
      <w:widowControl w:val="0"/>
      <w:ind w:firstLine="420" w:firstLineChars="20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2025-06-20T07:45:29Z</dcterms:created>
  <dc:creator>Administrator</dc:creator>
  <cp:lastModifiedBy>宋</cp:lastModifiedBy>
  <dcterms:modified xsi:type="dcterms:W3CDTF">2025-06-20T07:45:34Z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AC23E2EFCA194579B11D6BB22A2D43DB_12</vt:lpwstr>
  </property>
</Properties>
</file>