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17B81F">
      <w:pPr>
        <w:pStyle w:val="2"/>
        <w:keepLines w:val="0"/>
        <w:widowControl w:val="0"/>
        <w:kinsoku/>
        <w:autoSpaceDE/>
        <w:autoSpaceDN/>
        <w:adjustRightInd/>
        <w:snapToGrid/>
        <w:spacing w:before="240" w:beforeLines="100" w:line="360" w:lineRule="auto"/>
        <w:ind w:left="0"/>
        <w:jc w:val="center"/>
        <w:textAlignment w:val="auto"/>
        <w:rPr>
          <w:rFonts w:hint="eastAsia" w:ascii="仿宋" w:hAnsi="仿宋" w:eastAsia="仿宋" w:cs="仿宋"/>
          <w:color w:val="auto"/>
          <w:sz w:val="32"/>
        </w:rPr>
      </w:pPr>
      <w:r>
        <w:rPr>
          <w:rFonts w:hint="eastAsia" w:ascii="仿宋" w:hAnsi="仿宋" w:eastAsia="仿宋" w:cs="仿宋"/>
          <w:color w:val="auto"/>
          <w:sz w:val="32"/>
        </w:rPr>
        <w:t>报价表</w:t>
      </w:r>
    </w:p>
    <w:p w14:paraId="36383417"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outlineLvl w:val="2"/>
        <w:rPr>
          <w:rFonts w:hint="eastAsia" w:ascii="仿宋" w:hAnsi="仿宋" w:eastAsia="仿宋" w:cs="仿宋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报价一览表</w:t>
      </w:r>
    </w:p>
    <w:p w14:paraId="679B1BF9"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color w:val="auto"/>
          <w:szCs w:val="24"/>
        </w:rPr>
      </w:pPr>
    </w:p>
    <w:p w14:paraId="36529CE8">
      <w:pPr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 xml:space="preserve">项目名称：                                                 </w:t>
      </w:r>
    </w:p>
    <w:p w14:paraId="77FD79B0">
      <w:pPr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 xml:space="preserve">项目编号：                                               </w:t>
      </w:r>
    </w:p>
    <w:tbl>
      <w:tblPr>
        <w:tblStyle w:val="3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01"/>
        <w:gridCol w:w="1701"/>
        <w:gridCol w:w="1701"/>
        <w:gridCol w:w="1711"/>
      </w:tblGrid>
      <w:tr w14:paraId="0915B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999" w:type="pct"/>
            <w:vAlign w:val="center"/>
          </w:tcPr>
          <w:p w14:paraId="43338CFA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lang w:val="en-US" w:eastAsia="zh-CN"/>
              </w:rPr>
              <w:t>磋商总</w:t>
            </w:r>
            <w:r>
              <w:rPr>
                <w:rFonts w:hint="eastAsia" w:ascii="仿宋" w:hAnsi="仿宋" w:eastAsia="仿宋" w:cs="仿宋"/>
                <w:color w:val="auto"/>
                <w:szCs w:val="24"/>
              </w:rPr>
              <w:t>报价</w:t>
            </w:r>
          </w:p>
          <w:p w14:paraId="6AF8DBBF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（元）</w:t>
            </w:r>
          </w:p>
        </w:tc>
        <w:tc>
          <w:tcPr>
            <w:tcW w:w="999" w:type="pct"/>
            <w:vAlign w:val="center"/>
          </w:tcPr>
          <w:p w14:paraId="1D67E50C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lang w:val="en-US" w:eastAsia="zh-CN"/>
              </w:rPr>
              <w:t>服务期限</w:t>
            </w:r>
          </w:p>
        </w:tc>
        <w:tc>
          <w:tcPr>
            <w:tcW w:w="999" w:type="pct"/>
            <w:vAlign w:val="center"/>
          </w:tcPr>
          <w:p w14:paraId="407C2588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lang w:val="en-US" w:eastAsia="zh-CN"/>
              </w:rPr>
              <w:t>服务地点</w:t>
            </w:r>
          </w:p>
        </w:tc>
        <w:tc>
          <w:tcPr>
            <w:tcW w:w="999" w:type="pct"/>
            <w:vAlign w:val="center"/>
          </w:tcPr>
          <w:p w14:paraId="39CC7517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lang w:val="en-US" w:eastAsia="zh-CN"/>
              </w:rPr>
              <w:t>质保期</w:t>
            </w:r>
          </w:p>
        </w:tc>
        <w:tc>
          <w:tcPr>
            <w:tcW w:w="1000" w:type="pct"/>
            <w:vAlign w:val="center"/>
          </w:tcPr>
          <w:p w14:paraId="5F4A5496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lang w:val="en-US" w:eastAsia="zh-CN"/>
              </w:rPr>
              <w:t>备注</w:t>
            </w:r>
          </w:p>
        </w:tc>
      </w:tr>
      <w:tr w14:paraId="0E69C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  <w:jc w:val="center"/>
        </w:trPr>
        <w:tc>
          <w:tcPr>
            <w:tcW w:w="999" w:type="pct"/>
            <w:vAlign w:val="center"/>
          </w:tcPr>
          <w:p w14:paraId="1E06D448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999" w:type="pct"/>
            <w:vAlign w:val="center"/>
          </w:tcPr>
          <w:p w14:paraId="15C14874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999" w:type="pct"/>
            <w:vAlign w:val="center"/>
          </w:tcPr>
          <w:p w14:paraId="0A084083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999" w:type="pct"/>
            <w:vAlign w:val="center"/>
          </w:tcPr>
          <w:p w14:paraId="64429EA5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00195B7D">
            <w:pPr>
              <w:jc w:val="center"/>
              <w:rPr>
                <w:rFonts w:hint="eastAsia" w:ascii="仿宋" w:hAnsi="仿宋" w:eastAsia="仿宋" w:cs="仿宋"/>
                <w:color w:val="auto"/>
                <w:szCs w:val="24"/>
              </w:rPr>
            </w:pPr>
          </w:p>
        </w:tc>
      </w:tr>
      <w:tr w14:paraId="749AF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  <w:jc w:val="center"/>
        </w:trPr>
        <w:tc>
          <w:tcPr>
            <w:tcW w:w="5000" w:type="pct"/>
            <w:gridSpan w:val="5"/>
            <w:vAlign w:val="center"/>
          </w:tcPr>
          <w:p w14:paraId="73014FFF">
            <w:pPr>
              <w:jc w:val="both"/>
              <w:rPr>
                <w:rFonts w:hint="eastAsia" w:ascii="仿宋" w:hAnsi="仿宋" w:eastAsia="仿宋" w:cs="仿宋"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lang w:val="en-US" w:eastAsia="zh-CN"/>
              </w:rPr>
              <w:t>磋商总</w:t>
            </w:r>
            <w:r>
              <w:rPr>
                <w:rFonts w:hint="eastAsia" w:ascii="仿宋" w:hAnsi="仿宋" w:eastAsia="仿宋" w:cs="仿宋"/>
                <w:color w:val="auto"/>
                <w:szCs w:val="24"/>
              </w:rPr>
              <w:t>报价（大写）：                             （小写：￥               ）</w:t>
            </w:r>
          </w:p>
        </w:tc>
      </w:tr>
      <w:tr w14:paraId="54924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  <w:jc w:val="center"/>
        </w:trPr>
        <w:tc>
          <w:tcPr>
            <w:tcW w:w="5000" w:type="pct"/>
            <w:gridSpan w:val="5"/>
            <w:vAlign w:val="center"/>
          </w:tcPr>
          <w:p w14:paraId="48C0112D">
            <w:pPr>
              <w:rPr>
                <w:rFonts w:hint="eastAsia" w:ascii="仿宋" w:hAnsi="仿宋" w:eastAsia="仿宋" w:cs="仿宋"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备注：表内报价内容以元为单位，保留小数点后（</w:t>
            </w:r>
            <w:r>
              <w:rPr>
                <w:rFonts w:hint="eastAsia" w:ascii="仿宋" w:hAnsi="仿宋" w:eastAsia="仿宋" w:cs="仿宋"/>
                <w:b/>
                <w:color w:val="auto"/>
                <w:szCs w:val="24"/>
              </w:rPr>
              <w:t>两位</w:t>
            </w:r>
            <w:r>
              <w:rPr>
                <w:rFonts w:hint="eastAsia" w:ascii="仿宋" w:hAnsi="仿宋" w:eastAsia="仿宋" w:cs="仿宋"/>
                <w:color w:val="auto"/>
                <w:szCs w:val="24"/>
              </w:rPr>
              <w:t>）。</w:t>
            </w:r>
          </w:p>
        </w:tc>
      </w:tr>
    </w:tbl>
    <w:p w14:paraId="3601BA36">
      <w:pPr>
        <w:rPr>
          <w:rFonts w:hint="eastAsia" w:ascii="仿宋" w:hAnsi="仿宋" w:eastAsia="仿宋" w:cs="仿宋"/>
          <w:color w:val="auto"/>
          <w:szCs w:val="24"/>
        </w:rPr>
      </w:pPr>
    </w:p>
    <w:p w14:paraId="1C03EC03">
      <w:pPr>
        <w:rPr>
          <w:rFonts w:hint="eastAsia" w:ascii="仿宋" w:hAnsi="仿宋" w:eastAsia="仿宋" w:cs="仿宋"/>
          <w:color w:val="auto"/>
          <w:szCs w:val="24"/>
        </w:rPr>
      </w:pPr>
    </w:p>
    <w:p w14:paraId="47A768E0">
      <w:pPr>
        <w:rPr>
          <w:rFonts w:hint="eastAsia" w:ascii="仿宋" w:hAnsi="仿宋" w:eastAsia="仿宋" w:cs="仿宋"/>
          <w:color w:val="auto"/>
          <w:szCs w:val="24"/>
        </w:rPr>
      </w:pPr>
    </w:p>
    <w:p w14:paraId="79D9B131">
      <w:pPr>
        <w:spacing w:line="280" w:lineRule="exact"/>
        <w:ind w:right="540" w:rightChars="257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供应商名称：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（加盖单位公章）      </w:t>
      </w:r>
    </w:p>
    <w:p w14:paraId="6AF3EBC1">
      <w:pPr>
        <w:spacing w:line="280" w:lineRule="exact"/>
        <w:ind w:right="540" w:rightChars="257"/>
        <w:rPr>
          <w:rFonts w:hint="eastAsia" w:ascii="仿宋" w:hAnsi="仿宋" w:eastAsia="仿宋" w:cs="仿宋"/>
          <w:color w:val="auto"/>
          <w:szCs w:val="24"/>
        </w:rPr>
      </w:pPr>
    </w:p>
    <w:p w14:paraId="6E7ACB91">
      <w:pPr>
        <w:widowControl w:val="0"/>
        <w:kinsoku/>
        <w:autoSpaceDE/>
        <w:autoSpaceDN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color w:val="auto"/>
          <w:spacing w:val="4"/>
        </w:rPr>
      </w:pPr>
      <w:r>
        <w:rPr>
          <w:rFonts w:hint="eastAsia" w:ascii="仿宋" w:hAnsi="仿宋" w:eastAsia="仿宋" w:cs="仿宋"/>
          <w:color w:val="auto"/>
          <w:spacing w:val="4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</w:rPr>
        <w:t>（签字或盖章）</w:t>
      </w:r>
    </w:p>
    <w:p w14:paraId="6650A013">
      <w:pPr>
        <w:spacing w:line="280" w:lineRule="exact"/>
        <w:ind w:right="540" w:rightChars="257"/>
        <w:rPr>
          <w:rFonts w:hint="eastAsia" w:ascii="仿宋" w:hAnsi="仿宋" w:eastAsia="仿宋" w:cs="仿宋"/>
          <w:color w:val="auto"/>
          <w:szCs w:val="24"/>
        </w:rPr>
      </w:pPr>
    </w:p>
    <w:p w14:paraId="7A3DCE26">
      <w:pPr>
        <w:spacing w:line="280" w:lineRule="exact"/>
        <w:ind w:right="540" w:rightChars="257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t>日    期：</w:t>
      </w:r>
    </w:p>
    <w:p w14:paraId="12C2951F">
      <w:pPr>
        <w:jc w:val="center"/>
        <w:rPr>
          <w:rFonts w:hint="eastAsia" w:ascii="仿宋" w:hAnsi="仿宋" w:eastAsia="仿宋" w:cs="仿宋"/>
          <w:color w:val="auto"/>
          <w:szCs w:val="24"/>
        </w:rPr>
      </w:pPr>
    </w:p>
    <w:p w14:paraId="76276F45">
      <w:pPr>
        <w:jc w:val="center"/>
        <w:rPr>
          <w:rFonts w:hint="eastAsia" w:ascii="仿宋" w:hAnsi="仿宋" w:eastAsia="仿宋" w:cs="仿宋"/>
          <w:b/>
          <w:color w:val="auto"/>
          <w:sz w:val="30"/>
          <w:szCs w:val="30"/>
        </w:rPr>
      </w:pPr>
    </w:p>
    <w:p w14:paraId="5728CFCF">
      <w:r>
        <w:rPr>
          <w:rFonts w:hint="eastAsia" w:ascii="宋体" w:hAnsi="宋体" w:eastAsia="宋体" w:cs="宋体"/>
          <w:b/>
          <w:color w:val="auto"/>
          <w:sz w:val="30"/>
          <w:szCs w:val="30"/>
        </w:rPr>
        <w:br w:type="page"/>
      </w:r>
    </w:p>
    <w:p w14:paraId="219295BE">
      <w:pPr>
        <w:jc w:val="center"/>
        <w:outlineLvl w:val="2"/>
        <w:rPr>
          <w:rFonts w:hint="eastAsia" w:ascii="仿宋" w:hAnsi="仿宋" w:eastAsia="仿宋" w:cs="仿宋"/>
          <w:b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color w:val="auto"/>
          <w:sz w:val="30"/>
          <w:szCs w:val="30"/>
        </w:rPr>
        <w:t>分项报价表</w:t>
      </w:r>
    </w:p>
    <w:p w14:paraId="3C6DB913">
      <w:pPr>
        <w:rPr>
          <w:rFonts w:hint="eastAsia" w:ascii="宋体" w:hAnsi="宋体" w:eastAsia="宋体" w:cs="宋体"/>
          <w:color w:val="auto"/>
        </w:rPr>
      </w:pPr>
    </w:p>
    <w:p w14:paraId="0AFB5234">
      <w:pPr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 xml:space="preserve">项目名称： </w:t>
      </w:r>
    </w:p>
    <w:p w14:paraId="2489DAB5">
      <w:pPr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 xml:space="preserve">项目编号：                                                      </w:t>
      </w:r>
    </w:p>
    <w:tbl>
      <w:tblPr>
        <w:tblStyle w:val="3"/>
        <w:tblW w:w="4997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18"/>
        <w:gridCol w:w="502"/>
        <w:gridCol w:w="1459"/>
        <w:gridCol w:w="1306"/>
        <w:gridCol w:w="1361"/>
        <w:gridCol w:w="687"/>
        <w:gridCol w:w="1102"/>
        <w:gridCol w:w="1122"/>
      </w:tblGrid>
      <w:tr w14:paraId="5454C36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8" w:hRule="atLeast"/>
          <w:jc w:val="center"/>
        </w:trPr>
        <w:tc>
          <w:tcPr>
            <w:tcW w:w="490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740761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产品</w:t>
            </w:r>
          </w:p>
          <w:p w14:paraId="060F8D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费用</w:t>
            </w:r>
          </w:p>
        </w:tc>
        <w:tc>
          <w:tcPr>
            <w:tcW w:w="300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BF1FD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序号</w:t>
            </w:r>
          </w:p>
        </w:tc>
        <w:tc>
          <w:tcPr>
            <w:tcW w:w="8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BB8F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名称</w:t>
            </w:r>
          </w:p>
        </w:tc>
        <w:tc>
          <w:tcPr>
            <w:tcW w:w="78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F5F5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品牌、型号和规格</w:t>
            </w:r>
          </w:p>
        </w:tc>
        <w:tc>
          <w:tcPr>
            <w:tcW w:w="81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2759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原产地及制造厂名</w:t>
            </w:r>
          </w:p>
        </w:tc>
        <w:tc>
          <w:tcPr>
            <w:tcW w:w="41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BD34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数量</w:t>
            </w:r>
          </w:p>
        </w:tc>
        <w:tc>
          <w:tcPr>
            <w:tcW w:w="6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08E7F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单价</w:t>
            </w:r>
          </w:p>
          <w:p w14:paraId="7798F5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（元）</w:t>
            </w:r>
          </w:p>
        </w:tc>
        <w:tc>
          <w:tcPr>
            <w:tcW w:w="66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F93B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</w:rPr>
              <w:t>总价</w:t>
            </w:r>
          </w:p>
          <w:p w14:paraId="34FD62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Cs/>
                <w:color w:val="auto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</w:rPr>
              <w:t>（元）</w:t>
            </w:r>
          </w:p>
        </w:tc>
      </w:tr>
      <w:tr w14:paraId="6DA5640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490" w:type="pct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6B34A3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00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E6482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1</w:t>
            </w:r>
          </w:p>
        </w:tc>
        <w:tc>
          <w:tcPr>
            <w:tcW w:w="87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E8A8E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8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96BA8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1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ED322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ACEFB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11C54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6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E5B5F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7DA2ED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490" w:type="pct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D2F0F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D07DB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2</w:t>
            </w:r>
          </w:p>
        </w:tc>
        <w:tc>
          <w:tcPr>
            <w:tcW w:w="87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6335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06CB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1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68DC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6671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3459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7C51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48C75D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490" w:type="pct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3C55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AEA8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3</w:t>
            </w:r>
          </w:p>
        </w:tc>
        <w:tc>
          <w:tcPr>
            <w:tcW w:w="87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DC78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F006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1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9D15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0D88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5EA1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FD03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2ED9AF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490" w:type="pct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68B34C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6B61F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……</w:t>
            </w:r>
          </w:p>
        </w:tc>
        <w:tc>
          <w:tcPr>
            <w:tcW w:w="87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8767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2CE7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1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FE68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8C94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312D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402C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9E3FB0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490" w:type="pct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7560D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42CC1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b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……</w:t>
            </w:r>
          </w:p>
        </w:tc>
        <w:tc>
          <w:tcPr>
            <w:tcW w:w="87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D59B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911D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1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ABCC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BA75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695A7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B6E0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88B606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490" w:type="pct"/>
            <w:vMerge w:val="restart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C6DC8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其他费用</w:t>
            </w:r>
          </w:p>
        </w:tc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1597DC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lang w:val="en-US" w:eastAsia="zh-CN"/>
              </w:rPr>
              <w:t>1</w:t>
            </w:r>
          </w:p>
        </w:tc>
        <w:tc>
          <w:tcPr>
            <w:tcW w:w="87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C43D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其他服务</w:t>
            </w:r>
            <w:r>
              <w:rPr>
                <w:rFonts w:hint="eastAsia" w:ascii="仿宋" w:hAnsi="仿宋" w:eastAsia="仿宋" w:cs="仿宋"/>
                <w:color w:val="auto"/>
                <w:lang w:eastAsia="zh-CN"/>
              </w:rPr>
              <w:t>）</w:t>
            </w:r>
          </w:p>
        </w:tc>
        <w:tc>
          <w:tcPr>
            <w:tcW w:w="7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6CC9A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/</w:t>
            </w:r>
          </w:p>
        </w:tc>
        <w:tc>
          <w:tcPr>
            <w:tcW w:w="81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82FF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/</w:t>
            </w:r>
          </w:p>
        </w:tc>
        <w:tc>
          <w:tcPr>
            <w:tcW w:w="4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2C29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84C63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E35E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C337A2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490" w:type="pct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4C67B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lang w:val="en-US" w:eastAsia="zh-CN"/>
              </w:rPr>
            </w:pPr>
          </w:p>
        </w:tc>
        <w:tc>
          <w:tcPr>
            <w:tcW w:w="300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DA6F5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……</w:t>
            </w:r>
          </w:p>
        </w:tc>
        <w:tc>
          <w:tcPr>
            <w:tcW w:w="87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E458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8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7E56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1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0EF4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CC56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1BC6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6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F746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7DCC67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790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6F86E3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Cs w:val="24"/>
              </w:rPr>
              <w:t>总报价</w:t>
            </w:r>
          </w:p>
        </w:tc>
        <w:tc>
          <w:tcPr>
            <w:tcW w:w="4209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97280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大写：                           小写：</w:t>
            </w:r>
          </w:p>
        </w:tc>
      </w:tr>
      <w:tr w14:paraId="6170071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31" w:hRule="atLeast"/>
          <w:jc w:val="center"/>
        </w:trPr>
        <w:tc>
          <w:tcPr>
            <w:tcW w:w="790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17580E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</w:rPr>
              <w:t>备注</w:t>
            </w:r>
          </w:p>
        </w:tc>
        <w:tc>
          <w:tcPr>
            <w:tcW w:w="4209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F062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 w:cs="仿宋"/>
                <w:color w:val="auto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Cs w:val="24"/>
              </w:rPr>
              <w:t>报价保留小数点后两位。</w:t>
            </w:r>
          </w:p>
        </w:tc>
      </w:tr>
    </w:tbl>
    <w:p w14:paraId="73FB4961">
      <w:pPr>
        <w:rPr>
          <w:rFonts w:hint="eastAsia" w:ascii="仿宋" w:hAnsi="仿宋" w:eastAsia="仿宋" w:cs="仿宋"/>
          <w:color w:val="auto"/>
        </w:rPr>
      </w:pPr>
    </w:p>
    <w:p w14:paraId="52598446">
      <w:pPr>
        <w:rPr>
          <w:rFonts w:hint="eastAsia" w:ascii="仿宋" w:hAnsi="仿宋" w:eastAsia="仿宋" w:cs="仿宋"/>
          <w:color w:val="auto"/>
        </w:rPr>
      </w:pPr>
    </w:p>
    <w:p w14:paraId="48E459E6">
      <w:pPr>
        <w:spacing w:line="280" w:lineRule="exact"/>
        <w:ind w:right="540" w:rightChars="257" w:firstLine="2100" w:firstLineChars="1000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</w:rPr>
        <w:t>供应商名称：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</w:rPr>
        <w:t>（加盖单位公章）</w:t>
      </w:r>
    </w:p>
    <w:p w14:paraId="2AE361B0">
      <w:pPr>
        <w:spacing w:line="280" w:lineRule="exact"/>
        <w:ind w:right="540" w:rightChars="257"/>
        <w:rPr>
          <w:rFonts w:hint="eastAsia" w:ascii="仿宋" w:hAnsi="仿宋" w:eastAsia="仿宋" w:cs="仿宋"/>
          <w:color w:val="auto"/>
        </w:rPr>
      </w:pPr>
    </w:p>
    <w:p w14:paraId="6D7A8C5C">
      <w:pPr>
        <w:widowControl w:val="0"/>
        <w:kinsoku/>
        <w:autoSpaceDE/>
        <w:autoSpaceDN/>
        <w:adjustRightInd/>
        <w:snapToGrid/>
        <w:spacing w:line="500" w:lineRule="exact"/>
        <w:ind w:firstLine="2180" w:firstLineChars="1000"/>
        <w:textAlignment w:val="auto"/>
        <w:rPr>
          <w:rFonts w:hint="eastAsia" w:ascii="仿宋" w:hAnsi="仿宋" w:eastAsia="仿宋" w:cs="仿宋"/>
          <w:color w:val="auto"/>
          <w:spacing w:val="4"/>
        </w:rPr>
      </w:pPr>
      <w:r>
        <w:rPr>
          <w:rFonts w:hint="eastAsia" w:ascii="仿宋" w:hAnsi="仿宋" w:eastAsia="仿宋" w:cs="仿宋"/>
          <w:color w:val="auto"/>
          <w:spacing w:val="4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</w:rPr>
        <w:t>（签字或盖章）</w:t>
      </w:r>
    </w:p>
    <w:p w14:paraId="6D44E29E">
      <w:pPr>
        <w:spacing w:line="280" w:lineRule="exact"/>
        <w:ind w:right="540" w:rightChars="257"/>
        <w:rPr>
          <w:rFonts w:hint="eastAsia" w:ascii="仿宋" w:hAnsi="仿宋" w:eastAsia="仿宋" w:cs="仿宋"/>
          <w:color w:val="auto"/>
        </w:rPr>
      </w:pPr>
    </w:p>
    <w:p w14:paraId="2689EDCA">
      <w:pPr>
        <w:spacing w:line="560" w:lineRule="exact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注：1、如果按单价计算的结果与总价不一致，以单价为准修正总价。</w:t>
      </w:r>
    </w:p>
    <w:p w14:paraId="60E5B7EB">
      <w:pPr>
        <w:numPr>
          <w:ilvl w:val="0"/>
          <w:numId w:val="1"/>
        </w:numPr>
        <w:spacing w:line="560" w:lineRule="exact"/>
        <w:ind w:firstLine="42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供应商可适当调整该表格式，但不得减少信息内容。</w:t>
      </w:r>
    </w:p>
    <w:p w14:paraId="0A52BBC9">
      <w:pPr>
        <w:numPr>
          <w:ilvl w:val="0"/>
          <w:numId w:val="1"/>
        </w:numPr>
        <w:spacing w:line="560" w:lineRule="exact"/>
        <w:ind w:firstLine="42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货物单价将作为结算依据，合同执行过程中单价一次性包死，不受市场价格变化因素的影响，最终结算价格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lang w:val="en-US" w:eastAsia="zh-CN"/>
        </w:rPr>
        <w:t>根据实际供货数量据实结算。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8618A7"/>
    <w:multiLevelType w:val="singleLevel"/>
    <w:tmpl w:val="1C8618A7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0D4C30"/>
    <w:rsid w:val="5D0D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/>
      <w:ind w:left="284"/>
      <w:outlineLvl w:val="1"/>
    </w:pPr>
    <w:rPr>
      <w:b/>
      <w:bCs/>
      <w:sz w:val="28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2025-10-14T06:39:00Z</dcterms:created>
  <dc:creator>pepper</dc:creator>
  <cp:lastModifiedBy>pepper</cp:lastModifiedBy>
  <dcterms:modified xsi:type="dcterms:W3CDTF">2025-10-14T06:39:44Z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33BA81C2ED0C48EF92E8062F24BB926E_11</vt:lpwstr>
  </property>
  <property fmtid="{D5CDD505-2E9C-101B-9397-08002B2CF9AE}" pid="4" name="KSOTemplateDocerSaveRecord">
    <vt:lpwstr>eyJoZGlkIjoiMjMxZGZiNzhlZDRjMDg2Y2QzYzg1ZjRmYWM2ZDQ0YWEiLCJ1c2VySWQiOiIzOTg3MDA0MjIifQ==</vt:lpwstr>
  </property>
</Properties>
</file>