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5E83BE95" w14:textId="77777777" w:rsidR="00911221" w:rsidRDefault="00911221" w:rsidP="00911221">
      <w:pPr>
        <w:spacing w:line="360" w:lineRule="auto"/>
        <w:ind w:firstLineChars="200" w:firstLine="480"/>
        <w:jc w:val="left"/>
        <w:rPr>
          <w:rFonts w:ascii="宋体" w:hAnsi="宋体" w:hint="eastAsia"/>
          <w:sz w:val="24"/>
        </w:rPr>
      </w:pPr>
      <w:r>
        <w:rPr>
          <w:rFonts w:ascii="宋体" w:hAnsi="宋体" w:hint="eastAsia"/>
          <w:sz w:val="24"/>
        </w:rPr>
        <w:t>1</w:t>
      </w:r>
      <w:r>
        <w:rPr>
          <w:rFonts w:ascii="宋体" w:hAnsi="宋体" w:hint="eastAsia"/>
          <w:sz w:val="24"/>
        </w:rPr>
        <w:t>、满足《中华人民共和国政府采购法》第二十二条规定；</w:t>
      </w:r>
    </w:p>
    <w:p w14:paraId="7F33305E" w14:textId="77777777" w:rsidR="00911221" w:rsidRDefault="00911221" w:rsidP="00911221">
      <w:pPr>
        <w:spacing w:line="360" w:lineRule="auto"/>
        <w:ind w:firstLineChars="200" w:firstLine="480"/>
        <w:rPr>
          <w:sz w:val="24"/>
        </w:rPr>
      </w:pPr>
      <w:r>
        <w:rPr>
          <w:rFonts w:hint="eastAsia"/>
          <w:sz w:val="24"/>
        </w:rPr>
        <w:t>2、落实政府采购政策需满足的资格要求：无。</w:t>
      </w:r>
    </w:p>
    <w:p w14:paraId="69D388F9" w14:textId="77777777" w:rsidR="00911221" w:rsidRDefault="00911221" w:rsidP="00911221">
      <w:pPr>
        <w:spacing w:line="360" w:lineRule="auto"/>
        <w:ind w:firstLineChars="200" w:firstLine="480"/>
        <w:rPr>
          <w:sz w:val="24"/>
        </w:rPr>
      </w:pPr>
      <w:r>
        <w:rPr>
          <w:sz w:val="24"/>
        </w:rPr>
        <w:t>3</w:t>
      </w:r>
      <w:r>
        <w:rPr>
          <w:rFonts w:hint="eastAsia"/>
          <w:sz w:val="24"/>
        </w:rPr>
        <w:t>、特定资格条件：</w:t>
      </w:r>
    </w:p>
    <w:p w14:paraId="733A97FD" w14:textId="77777777" w:rsidR="00911221" w:rsidRDefault="00911221" w:rsidP="00911221">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Pr>
          <w:rFonts w:ascii="宋体" w:eastAsia="宋体" w:hAnsi="宋体" w:cs="宋体" w:hint="eastAsia"/>
          <w:b/>
          <w:sz w:val="24"/>
        </w:rPr>
        <w:t>供应商需在项目电子化交易系统中按要求上传相应证明文件并进行电子签章；</w:t>
      </w:r>
    </w:p>
    <w:p w14:paraId="29E5B574" w14:textId="77777777" w:rsidR="00911221" w:rsidRPr="00EC3543" w:rsidRDefault="00911221" w:rsidP="00911221">
      <w:pPr>
        <w:spacing w:line="360" w:lineRule="auto"/>
        <w:ind w:firstLineChars="200" w:firstLine="480"/>
        <w:rPr>
          <w:rFonts w:ascii="宋体" w:eastAsia="宋体" w:hAnsi="宋体" w:cs="宋体" w:hint="eastAsia"/>
          <w:b/>
          <w:sz w:val="24"/>
        </w:rPr>
      </w:pPr>
      <w:r w:rsidRPr="00EC3543">
        <w:rPr>
          <w:rFonts w:ascii="宋体" w:eastAsia="宋体" w:hAnsi="宋体" w:cs="宋体" w:hint="eastAsia"/>
          <w:sz w:val="24"/>
        </w:rPr>
        <w:t>（2）企业资质：</w:t>
      </w:r>
      <w:r>
        <w:rPr>
          <w:rFonts w:ascii="宋体" w:eastAsia="宋体" w:hAnsi="宋体" w:cs="宋体" w:hint="eastAsia"/>
          <w:bCs/>
          <w:sz w:val="24"/>
        </w:rPr>
        <w:t>供应商须具有甲级测绘资质；</w:t>
      </w:r>
      <w:r>
        <w:rPr>
          <w:rFonts w:ascii="宋体" w:eastAsia="宋体" w:hAnsi="宋体" w:cs="宋体" w:hint="eastAsia"/>
          <w:b/>
          <w:sz w:val="24"/>
        </w:rPr>
        <w:t>供应商需在项目电子化交易系统中按要求上传相应证明文件并进行电子签章；</w:t>
      </w:r>
    </w:p>
    <w:p w14:paraId="6C6EF662"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3）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rPr>
        <w:t>供应商需在项目电子化交易系统中按要求上传相应证明文件并进行电子签章。</w:t>
      </w:r>
    </w:p>
    <w:p w14:paraId="77EF063C"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（4）社保缴纳证明：提供递交响应文件截止之日前一年内任意一个月的社会保障资金缴存单据或社保机构开具的社会保险参保缴费情况证明。依法不需要缴纳社会保障资金的供应商应提供相关证明文件；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rPr>
        <w:t>供应商需在项目电子化交易系统中按要求上传相应证明文件并进行电子签章。</w:t>
      </w:r>
    </w:p>
    <w:p w14:paraId="27CF16B9"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（5）税收缴纳证明：提供递交响应文件截止之日前一年内任意一个月的依法缴纳税收的相关凭据，凭据应有税务机关或代收机关的公章或业务专用章。依法免税或无须缴纳税收的供应商，应提供相应证明文件；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rPr>
        <w:t>供应商需在项目电子化交易系统中按要求上传相应证明文件并进行电子签章。</w:t>
      </w:r>
    </w:p>
    <w:p w14:paraId="4EA7727A"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（6）法定代表人授权委托书：法定代表人直接参加磋商的，须出具法定代表人身份证复印件及法定代表人身份证明，法定代表人授权代表参加磋商的，须出具法定代表人授权书及授权代表身份证复印件；</w:t>
      </w:r>
      <w:r>
        <w:rPr>
          <w:rFonts w:hint="eastAsia"/>
          <w:b/>
        </w:rPr>
        <w:t>供应商需在项目电子化交易系统中按要求上传相应证明文件并进行电子签章。</w:t>
      </w:r>
    </w:p>
    <w:p w14:paraId="08DF7FCD" w14:textId="77777777" w:rsidR="00911221" w:rsidRDefault="00911221" w:rsidP="00911221">
      <w:pPr>
        <w:spacing w:line="360" w:lineRule="auto"/>
        <w:ind w:firstLineChars="200" w:firstLine="480"/>
        <w:rPr>
          <w:rFonts w:ascii="宋体" w:eastAsia="宋体" w:hAnsi="宋体" w:cs="宋体" w:hint="eastAsia"/>
          <w:b/>
          <w:sz w:val="24"/>
        </w:rPr>
      </w:pPr>
      <w:r>
        <w:rPr>
          <w:rFonts w:ascii="宋体" w:eastAsia="宋体" w:hAnsi="宋体" w:cs="宋体" w:hint="eastAsia"/>
          <w:sz w:val="24"/>
        </w:rPr>
        <w:lastRenderedPageBreak/>
        <w:t>（7）无重大违法记录：供应商参加政府采购活动前3年内在经营活动中没有重大违法记录；；</w:t>
      </w:r>
      <w:r>
        <w:rPr>
          <w:rFonts w:ascii="宋体" w:eastAsia="宋体" w:hAnsi="宋体" w:cs="宋体" w:hint="eastAsia"/>
          <w:b/>
          <w:sz w:val="24"/>
        </w:rPr>
        <w:t>供应商需在项目电子化交易系统中按要求填写《响应函》完成承诺并进行电子签章。</w:t>
      </w:r>
    </w:p>
    <w:p w14:paraId="013687E9" w14:textId="77777777" w:rsidR="00911221" w:rsidRDefault="00911221" w:rsidP="00911221">
      <w:pPr>
        <w:spacing w:line="360" w:lineRule="auto"/>
        <w:ind w:firstLineChars="200" w:firstLine="480"/>
        <w:rPr>
          <w:rFonts w:ascii="宋体" w:eastAsia="宋体" w:hAnsi="宋体" w:cs="宋体" w:hint="eastAsia"/>
          <w:sz w:val="24"/>
        </w:rPr>
      </w:pPr>
      <w:r>
        <w:rPr>
          <w:rFonts w:ascii="宋体" w:eastAsia="宋体" w:hAnsi="宋体" w:cs="宋体" w:hint="eastAsia"/>
          <w:sz w:val="24"/>
        </w:rPr>
        <w:t>（8）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ascii="宋体" w:eastAsia="宋体" w:hAnsi="宋体" w:cs="宋体" w:hint="eastAsia"/>
          <w:b/>
          <w:sz w:val="24"/>
        </w:rPr>
        <w:t>供应商需在项目电子化交易系统中按要求填写《承诺书》完成承诺并进行电子签章。</w:t>
      </w:r>
    </w:p>
    <w:p w14:paraId="24089E1C" w14:textId="77777777" w:rsidR="00911221" w:rsidRDefault="00911221" w:rsidP="00911221">
      <w:pPr>
        <w:spacing w:line="360" w:lineRule="auto"/>
        <w:ind w:firstLineChars="200" w:firstLine="480"/>
        <w:rPr>
          <w:rFonts w:ascii="宋体" w:eastAsia="宋体" w:hAnsi="宋体" w:cs="宋体" w:hint="eastAsia"/>
          <w:b/>
          <w:sz w:val="24"/>
        </w:rPr>
      </w:pPr>
      <w:r>
        <w:rPr>
          <w:rFonts w:ascii="宋体" w:eastAsia="宋体" w:hAnsi="宋体" w:cs="宋体" w:hint="eastAsia"/>
          <w:sz w:val="24"/>
        </w:rPr>
        <w:t>（9）具有履行合同所必需的设备和专业技术能力；未为本项目提供整体设计、规范编制或者项目管理、监理、检测等服务；</w:t>
      </w:r>
      <w:r>
        <w:rPr>
          <w:rFonts w:ascii="宋体" w:eastAsia="宋体" w:hAnsi="宋体" w:cs="宋体" w:hint="eastAsia"/>
          <w:b/>
          <w:sz w:val="24"/>
        </w:rPr>
        <w:t>供应商需在项目电子化交易系统中按要求填写《响应函》完成承诺并进行电子签章。</w:t>
      </w:r>
    </w:p>
    <w:p w14:paraId="79A64EF1" w14:textId="77777777" w:rsidR="00911221" w:rsidRDefault="00911221" w:rsidP="00911221">
      <w:pPr>
        <w:spacing w:line="360" w:lineRule="auto"/>
        <w:ind w:firstLineChars="200" w:firstLine="480"/>
        <w:rPr>
          <w:rFonts w:ascii="宋体" w:eastAsia="宋体" w:hAnsi="宋体" w:cs="宋体" w:hint="eastAsia"/>
          <w:sz w:val="24"/>
        </w:rPr>
      </w:pPr>
      <w:r>
        <w:rPr>
          <w:rFonts w:ascii="宋体" w:eastAsia="宋体" w:hAnsi="宋体" w:cs="宋体" w:hint="eastAsia"/>
          <w:sz w:val="24"/>
        </w:rPr>
        <w:t>（10）控股管理关系：单位负责人为同一人或者存在直接控股、管理关系的供应商，不得参加同一合同下的政府采购活动；</w:t>
      </w:r>
      <w:r>
        <w:rPr>
          <w:rFonts w:ascii="宋体" w:eastAsia="宋体" w:hAnsi="宋体" w:cs="宋体" w:hint="eastAsia"/>
          <w:b/>
          <w:sz w:val="24"/>
        </w:rPr>
        <w:t>供应商需在项目电子化交易系统中按要求填写《响应函》完成承诺并进行电子签章。</w:t>
      </w:r>
    </w:p>
    <w:p w14:paraId="7C2F76C9" w14:textId="77777777" w:rsidR="00911221" w:rsidRDefault="00911221" w:rsidP="00911221">
      <w:pPr>
        <w:spacing w:line="360" w:lineRule="auto"/>
        <w:ind w:firstLineChars="200" w:firstLine="480"/>
        <w:rPr>
          <w:rFonts w:ascii="宋体" w:eastAsia="宋体" w:hAnsi="宋体" w:cs="宋体" w:hint="eastAsia"/>
          <w:sz w:val="24"/>
        </w:rPr>
      </w:pPr>
      <w:r>
        <w:rPr>
          <w:rFonts w:ascii="宋体" w:eastAsia="宋体" w:hAnsi="宋体" w:cs="宋体" w:hint="eastAsia"/>
          <w:sz w:val="24"/>
        </w:rPr>
        <w:t>（11）本项目不接受联合体响应，不允许分包；</w:t>
      </w:r>
      <w:r>
        <w:rPr>
          <w:rFonts w:ascii="宋体" w:eastAsia="宋体" w:hAnsi="宋体" w:cs="宋体" w:hint="eastAsia"/>
          <w:b/>
          <w:sz w:val="24"/>
        </w:rPr>
        <w:t>供应商需在项目电子化交易系统中按要求填写《承诺书》完成承诺并进行电子签章。</w:t>
      </w:r>
    </w:p>
    <w:p w14:paraId="43ECEF96" w14:textId="77777777" w:rsidR="00911221" w:rsidRDefault="00911221" w:rsidP="00911221">
      <w:pPr>
        <w:spacing w:line="360" w:lineRule="auto"/>
        <w:ind w:firstLineChars="200" w:firstLine="480"/>
        <w:rPr>
          <w:rFonts w:ascii="宋体" w:eastAsia="宋体" w:hAnsi="宋体" w:cs="宋体" w:hint="eastAsia"/>
          <w:sz w:val="24"/>
        </w:rPr>
      </w:pPr>
    </w:p>
    <w:p w14:paraId="73B01CFD"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 xml:space="preserve"> </w:t>
      </w:r>
    </w:p>
    <w:p w14:paraId="0B010B00" w14:textId="46550B66" w:rsidR="003B46CC" w:rsidRPr="003B46CC" w:rsidRDefault="00911221" w:rsidP="00911221">
      <w:pPr>
        <w:pStyle w:val="a7"/>
        <w:spacing w:before="0" w:beforeAutospacing="0" w:after="0" w:afterAutospacing="0" w:line="360" w:lineRule="auto"/>
        <w:ind w:firstLineChars="200" w:firstLine="482"/>
        <w:rPr>
          <w:rFonts w:hint="eastAsia"/>
          <w:b/>
        </w:rPr>
      </w:pPr>
      <w:r>
        <w:rPr>
          <w:rFonts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1FA5B" w14:textId="77777777" w:rsidR="002C68EC" w:rsidRDefault="002C68EC" w:rsidP="003B46CC">
      <w:pPr>
        <w:rPr>
          <w:rFonts w:hint="eastAsia"/>
        </w:rPr>
      </w:pPr>
      <w:r>
        <w:separator/>
      </w:r>
    </w:p>
  </w:endnote>
  <w:endnote w:type="continuationSeparator" w:id="0">
    <w:p w14:paraId="0D8872F3" w14:textId="77777777" w:rsidR="002C68EC" w:rsidRDefault="002C68EC"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DF8A6" w14:textId="77777777" w:rsidR="002C68EC" w:rsidRDefault="002C68EC" w:rsidP="003B46CC">
      <w:pPr>
        <w:rPr>
          <w:rFonts w:hint="eastAsia"/>
        </w:rPr>
      </w:pPr>
      <w:r>
        <w:separator/>
      </w:r>
    </w:p>
  </w:footnote>
  <w:footnote w:type="continuationSeparator" w:id="0">
    <w:p w14:paraId="0CC0246B" w14:textId="77777777" w:rsidR="002C68EC" w:rsidRDefault="002C68EC"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90863"/>
    <w:rsid w:val="00205989"/>
    <w:rsid w:val="00235A19"/>
    <w:rsid w:val="002C68EC"/>
    <w:rsid w:val="00341999"/>
    <w:rsid w:val="003B46CC"/>
    <w:rsid w:val="004B6A60"/>
    <w:rsid w:val="005144FF"/>
    <w:rsid w:val="0055280B"/>
    <w:rsid w:val="005C3975"/>
    <w:rsid w:val="0073650B"/>
    <w:rsid w:val="008C73BF"/>
    <w:rsid w:val="008D65E6"/>
    <w:rsid w:val="00911221"/>
    <w:rsid w:val="009437B5"/>
    <w:rsid w:val="0097167A"/>
    <w:rsid w:val="00AE0606"/>
    <w:rsid w:val="00B43519"/>
    <w:rsid w:val="00B617F3"/>
    <w:rsid w:val="00B92D39"/>
    <w:rsid w:val="00C542E3"/>
    <w:rsid w:val="00CF122D"/>
    <w:rsid w:val="00D7786F"/>
    <w:rsid w:val="00E16543"/>
    <w:rsid w:val="00EC78A1"/>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qFormat/>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 w:type="paragraph" w:styleId="a8">
    <w:name w:val="Normal Indent"/>
    <w:basedOn w:val="a"/>
    <w:link w:val="a9"/>
    <w:qFormat/>
    <w:rsid w:val="00CF122D"/>
    <w:pPr>
      <w:autoSpaceDE w:val="0"/>
      <w:autoSpaceDN w:val="0"/>
      <w:adjustRightInd w:val="0"/>
      <w:spacing w:line="640" w:lineRule="exact"/>
      <w:ind w:firstLine="585"/>
    </w:pPr>
    <w:rPr>
      <w:rFonts w:ascii="楷体_GB2312" w:eastAsia="楷体_GB2312" w:hAnsi="Times New Roman" w:cs="Times New Roman"/>
      <w:kern w:val="0"/>
      <w:sz w:val="32"/>
      <w:szCs w:val="32"/>
    </w:rPr>
  </w:style>
  <w:style w:type="character" w:customStyle="1" w:styleId="a9">
    <w:name w:val="正文缩进 字符"/>
    <w:link w:val="a8"/>
    <w:rsid w:val="00CF122D"/>
    <w:rPr>
      <w:rFonts w:ascii="楷体_GB2312" w:eastAsia="楷体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670</Words>
  <Characters>692</Characters>
  <Application>Microsoft Office Word</Application>
  <DocSecurity>0</DocSecurity>
  <Lines>24</Lines>
  <Paragraphs>14</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9</cp:revision>
  <dcterms:created xsi:type="dcterms:W3CDTF">2024-05-08T02:02:00Z</dcterms:created>
  <dcterms:modified xsi:type="dcterms:W3CDTF">2025-10-15T00:47:00Z</dcterms:modified>
</cp:coreProperties>
</file>