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EF28B">
      <w:pPr>
        <w:pStyle w:val="8"/>
        <w:widowControl w:val="0"/>
        <w:wordWrap w:val="0"/>
        <w:topLinePunct/>
        <w:spacing w:before="0" w:after="0" w:line="360" w:lineRule="auto"/>
        <w:jc w:val="center"/>
        <w:outlineLvl w:val="2"/>
        <w:rPr>
          <w:rFonts w:hint="default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  <w:t>备品备件报价清单（1000元(含)以内）</w:t>
      </w:r>
    </w:p>
    <w:p w14:paraId="727DEACB">
      <w:pPr>
        <w:wordWrap w:val="0"/>
        <w:topLinePunct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</w:t>
      </w:r>
    </w:p>
    <w:tbl>
      <w:tblPr>
        <w:tblStyle w:val="6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1360"/>
        <w:gridCol w:w="1563"/>
        <w:gridCol w:w="1442"/>
        <w:gridCol w:w="1155"/>
        <w:gridCol w:w="946"/>
        <w:gridCol w:w="1508"/>
      </w:tblGrid>
      <w:tr w14:paraId="46703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18" w:type="pct"/>
            <w:noWrap w:val="0"/>
            <w:vAlign w:val="center"/>
          </w:tcPr>
          <w:p w14:paraId="219333C8">
            <w:pPr>
              <w:widowControl w:val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30"/>
                <w:szCs w:val="30"/>
                <w:highlight w:val="none"/>
              </w:rPr>
              <w:br w:type="page"/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98" w:type="pct"/>
            <w:noWrap w:val="0"/>
            <w:vAlign w:val="center"/>
          </w:tcPr>
          <w:p w14:paraId="095D76F5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917" w:type="pct"/>
            <w:noWrap w:val="0"/>
            <w:vAlign w:val="center"/>
          </w:tcPr>
          <w:p w14:paraId="762FBEC6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规格/型号</w:t>
            </w:r>
          </w:p>
        </w:tc>
        <w:tc>
          <w:tcPr>
            <w:tcW w:w="846" w:type="pct"/>
            <w:noWrap w:val="0"/>
            <w:vAlign w:val="center"/>
          </w:tcPr>
          <w:p w14:paraId="5B7D19B0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价格（元）</w:t>
            </w:r>
          </w:p>
        </w:tc>
        <w:tc>
          <w:tcPr>
            <w:tcW w:w="678" w:type="pct"/>
            <w:noWrap w:val="0"/>
            <w:vAlign w:val="center"/>
          </w:tcPr>
          <w:p w14:paraId="17B25709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制造商</w:t>
            </w:r>
          </w:p>
        </w:tc>
        <w:tc>
          <w:tcPr>
            <w:tcW w:w="555" w:type="pct"/>
            <w:noWrap w:val="0"/>
            <w:vAlign w:val="center"/>
          </w:tcPr>
          <w:p w14:paraId="6980266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885" w:type="pct"/>
            <w:noWrap w:val="0"/>
            <w:vAlign w:val="center"/>
          </w:tcPr>
          <w:p w14:paraId="1FE931FC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供货周期</w:t>
            </w:r>
          </w:p>
          <w:p w14:paraId="51B92E4B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（天）</w:t>
            </w:r>
          </w:p>
        </w:tc>
      </w:tr>
      <w:tr w14:paraId="244E8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8" w:type="pct"/>
            <w:noWrap w:val="0"/>
            <w:vAlign w:val="center"/>
          </w:tcPr>
          <w:p w14:paraId="5351D2A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8" w:type="pct"/>
            <w:noWrap w:val="0"/>
            <w:vAlign w:val="center"/>
          </w:tcPr>
          <w:p w14:paraId="2ADBA2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7" w:type="pct"/>
            <w:noWrap w:val="0"/>
            <w:vAlign w:val="center"/>
          </w:tcPr>
          <w:p w14:paraId="223722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pct"/>
            <w:noWrap w:val="0"/>
            <w:vAlign w:val="center"/>
          </w:tcPr>
          <w:p w14:paraId="21E51B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2A0FFE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475950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5" w:type="pct"/>
            <w:noWrap w:val="0"/>
            <w:vAlign w:val="center"/>
          </w:tcPr>
          <w:p w14:paraId="5D356A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0B3B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8" w:type="pct"/>
            <w:noWrap w:val="0"/>
            <w:vAlign w:val="center"/>
          </w:tcPr>
          <w:p w14:paraId="661F49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8" w:type="pct"/>
            <w:noWrap w:val="0"/>
            <w:vAlign w:val="center"/>
          </w:tcPr>
          <w:p w14:paraId="7591A8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7" w:type="pct"/>
            <w:noWrap w:val="0"/>
            <w:vAlign w:val="center"/>
          </w:tcPr>
          <w:p w14:paraId="239944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pct"/>
            <w:noWrap w:val="0"/>
            <w:vAlign w:val="center"/>
          </w:tcPr>
          <w:p w14:paraId="270D4B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3ACD4F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64A964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bidi="he-IL"/>
              </w:rPr>
            </w:pPr>
          </w:p>
        </w:tc>
        <w:tc>
          <w:tcPr>
            <w:tcW w:w="885" w:type="pct"/>
            <w:noWrap w:val="0"/>
            <w:vAlign w:val="center"/>
          </w:tcPr>
          <w:p w14:paraId="15C64B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0C18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8" w:type="pct"/>
            <w:noWrap w:val="0"/>
            <w:vAlign w:val="center"/>
          </w:tcPr>
          <w:p w14:paraId="7333C6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8" w:type="pct"/>
            <w:noWrap w:val="0"/>
            <w:vAlign w:val="center"/>
          </w:tcPr>
          <w:p w14:paraId="199994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7" w:type="pct"/>
            <w:noWrap w:val="0"/>
            <w:vAlign w:val="center"/>
          </w:tcPr>
          <w:p w14:paraId="10F7BB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pct"/>
            <w:noWrap w:val="0"/>
            <w:vAlign w:val="center"/>
          </w:tcPr>
          <w:p w14:paraId="75E042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4E5C36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58BC3A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bidi="he-IL"/>
              </w:rPr>
            </w:pPr>
          </w:p>
        </w:tc>
        <w:tc>
          <w:tcPr>
            <w:tcW w:w="885" w:type="pct"/>
            <w:noWrap w:val="0"/>
            <w:vAlign w:val="center"/>
          </w:tcPr>
          <w:p w14:paraId="5D29E8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6EB0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8" w:type="pct"/>
            <w:noWrap w:val="0"/>
            <w:vAlign w:val="center"/>
          </w:tcPr>
          <w:p w14:paraId="37C3AA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8" w:type="pct"/>
            <w:noWrap w:val="0"/>
            <w:vAlign w:val="center"/>
          </w:tcPr>
          <w:p w14:paraId="67AC82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7" w:type="pct"/>
            <w:noWrap w:val="0"/>
            <w:vAlign w:val="center"/>
          </w:tcPr>
          <w:p w14:paraId="66FE75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pct"/>
            <w:noWrap w:val="0"/>
            <w:vAlign w:val="center"/>
          </w:tcPr>
          <w:p w14:paraId="34A10D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0D4541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061097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bidi="he-IL"/>
              </w:rPr>
            </w:pPr>
          </w:p>
        </w:tc>
        <w:tc>
          <w:tcPr>
            <w:tcW w:w="885" w:type="pct"/>
            <w:noWrap w:val="0"/>
            <w:vAlign w:val="center"/>
          </w:tcPr>
          <w:p w14:paraId="5D95F5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9F0F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8" w:type="pct"/>
            <w:noWrap w:val="0"/>
            <w:vAlign w:val="center"/>
          </w:tcPr>
          <w:p w14:paraId="066C01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8" w:type="pct"/>
            <w:noWrap w:val="0"/>
            <w:vAlign w:val="center"/>
          </w:tcPr>
          <w:p w14:paraId="0EF2C3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7" w:type="pct"/>
            <w:noWrap w:val="0"/>
            <w:vAlign w:val="center"/>
          </w:tcPr>
          <w:p w14:paraId="5EAA73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pct"/>
            <w:noWrap w:val="0"/>
            <w:vAlign w:val="center"/>
          </w:tcPr>
          <w:p w14:paraId="2506E4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0102DD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459DE3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bidi="he-IL"/>
              </w:rPr>
            </w:pPr>
          </w:p>
        </w:tc>
        <w:tc>
          <w:tcPr>
            <w:tcW w:w="885" w:type="pct"/>
            <w:noWrap w:val="0"/>
            <w:vAlign w:val="center"/>
          </w:tcPr>
          <w:p w14:paraId="78A2CE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20E2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8" w:type="pct"/>
            <w:noWrap w:val="0"/>
            <w:vAlign w:val="center"/>
          </w:tcPr>
          <w:p w14:paraId="4EBEA8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8" w:type="pct"/>
            <w:noWrap w:val="0"/>
            <w:vAlign w:val="center"/>
          </w:tcPr>
          <w:p w14:paraId="393EB4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7" w:type="pct"/>
            <w:noWrap w:val="0"/>
            <w:vAlign w:val="center"/>
          </w:tcPr>
          <w:p w14:paraId="1BA49D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pct"/>
            <w:noWrap w:val="0"/>
            <w:vAlign w:val="center"/>
          </w:tcPr>
          <w:p w14:paraId="76B8DF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6AA3FA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7BCE62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bidi="he-IL"/>
              </w:rPr>
            </w:pPr>
          </w:p>
        </w:tc>
        <w:tc>
          <w:tcPr>
            <w:tcW w:w="885" w:type="pct"/>
            <w:noWrap w:val="0"/>
            <w:vAlign w:val="center"/>
          </w:tcPr>
          <w:p w14:paraId="244D1E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D9F4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8" w:type="pct"/>
            <w:noWrap w:val="0"/>
            <w:vAlign w:val="center"/>
          </w:tcPr>
          <w:p w14:paraId="20F574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8" w:type="pct"/>
            <w:noWrap w:val="0"/>
            <w:vAlign w:val="center"/>
          </w:tcPr>
          <w:p w14:paraId="00A5F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7" w:type="pct"/>
            <w:noWrap w:val="0"/>
            <w:vAlign w:val="center"/>
          </w:tcPr>
          <w:p w14:paraId="42CC23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pct"/>
            <w:noWrap w:val="0"/>
            <w:vAlign w:val="center"/>
          </w:tcPr>
          <w:p w14:paraId="235692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06EC38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272A0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bidi="he-IL"/>
              </w:rPr>
            </w:pPr>
          </w:p>
        </w:tc>
        <w:tc>
          <w:tcPr>
            <w:tcW w:w="885" w:type="pct"/>
            <w:noWrap w:val="0"/>
            <w:vAlign w:val="center"/>
          </w:tcPr>
          <w:p w14:paraId="7359B7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0036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8" w:type="pct"/>
            <w:noWrap w:val="0"/>
            <w:vAlign w:val="center"/>
          </w:tcPr>
          <w:p w14:paraId="1377A396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8" w:type="pct"/>
            <w:noWrap w:val="0"/>
            <w:vAlign w:val="center"/>
          </w:tcPr>
          <w:p w14:paraId="2C48CE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7" w:type="pct"/>
            <w:noWrap w:val="0"/>
            <w:vAlign w:val="center"/>
          </w:tcPr>
          <w:p w14:paraId="0071C1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pct"/>
            <w:noWrap w:val="0"/>
            <w:vAlign w:val="center"/>
          </w:tcPr>
          <w:p w14:paraId="55E68B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276F4C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093A20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bidi="he-IL"/>
              </w:rPr>
            </w:pPr>
          </w:p>
        </w:tc>
        <w:tc>
          <w:tcPr>
            <w:tcW w:w="885" w:type="pct"/>
            <w:noWrap w:val="0"/>
            <w:vAlign w:val="center"/>
          </w:tcPr>
          <w:p w14:paraId="38C7C2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5263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8" w:type="pct"/>
            <w:noWrap w:val="0"/>
            <w:vAlign w:val="center"/>
          </w:tcPr>
          <w:p w14:paraId="2E04DBA8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8" w:type="pct"/>
            <w:noWrap w:val="0"/>
            <w:vAlign w:val="center"/>
          </w:tcPr>
          <w:p w14:paraId="57CCD3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7" w:type="pct"/>
            <w:noWrap w:val="0"/>
            <w:vAlign w:val="center"/>
          </w:tcPr>
          <w:p w14:paraId="5F4F3D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pct"/>
            <w:noWrap w:val="0"/>
            <w:vAlign w:val="center"/>
          </w:tcPr>
          <w:p w14:paraId="6F7541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195EAA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336D0C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bidi="he-IL"/>
              </w:rPr>
            </w:pPr>
          </w:p>
        </w:tc>
        <w:tc>
          <w:tcPr>
            <w:tcW w:w="885" w:type="pct"/>
            <w:noWrap w:val="0"/>
            <w:vAlign w:val="center"/>
          </w:tcPr>
          <w:p w14:paraId="32115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E108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8" w:type="pct"/>
            <w:noWrap w:val="0"/>
            <w:vAlign w:val="center"/>
          </w:tcPr>
          <w:p w14:paraId="1076B9B0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8" w:type="pct"/>
            <w:noWrap w:val="0"/>
            <w:vAlign w:val="center"/>
          </w:tcPr>
          <w:p w14:paraId="7C990D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7" w:type="pct"/>
            <w:noWrap w:val="0"/>
            <w:vAlign w:val="center"/>
          </w:tcPr>
          <w:p w14:paraId="241927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pct"/>
            <w:noWrap w:val="0"/>
            <w:vAlign w:val="center"/>
          </w:tcPr>
          <w:p w14:paraId="402070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18AC46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658B52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bidi="he-IL"/>
              </w:rPr>
            </w:pPr>
          </w:p>
        </w:tc>
        <w:tc>
          <w:tcPr>
            <w:tcW w:w="885" w:type="pct"/>
            <w:noWrap w:val="0"/>
            <w:vAlign w:val="center"/>
          </w:tcPr>
          <w:p w14:paraId="0FFEE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332AAA8">
      <w:pPr>
        <w:rPr>
          <w:rFonts w:hint="eastAsia" w:ascii="仿宋" w:hAnsi="仿宋" w:eastAsia="仿宋" w:cs="仿宋"/>
          <w:b/>
          <w:color w:val="auto"/>
          <w:sz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备注:备品备件的报价为后续维保期+要更换备品备件的参考报价。</w:t>
      </w:r>
    </w:p>
    <w:p w14:paraId="3205E421">
      <w:pPr>
        <w:rPr>
          <w:rFonts w:hint="eastAsia" w:ascii="仿宋" w:hAnsi="仿宋" w:eastAsia="仿宋" w:cs="仿宋"/>
          <w:b/>
          <w:color w:val="auto"/>
          <w:sz w:val="36"/>
          <w:highlight w:val="none"/>
        </w:rPr>
      </w:pPr>
    </w:p>
    <w:p w14:paraId="74E58B12">
      <w:pPr>
        <w:pStyle w:val="8"/>
        <w:widowControl w:val="0"/>
        <w:wordWrap w:val="0"/>
        <w:topLinePunct/>
        <w:spacing w:before="0" w:after="0" w:line="360" w:lineRule="auto"/>
        <w:jc w:val="center"/>
        <w:outlineLvl w:val="2"/>
        <w:rPr>
          <w:rFonts w:hint="default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  <w:t>备品备件报价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  <w:t>清单（1000元以上）</w:t>
      </w:r>
    </w:p>
    <w:p w14:paraId="554146AD">
      <w:pPr>
        <w:wordWrap w:val="0"/>
        <w:topLinePunct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</w:t>
      </w:r>
    </w:p>
    <w:tbl>
      <w:tblPr>
        <w:tblStyle w:val="6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1360"/>
        <w:gridCol w:w="1563"/>
        <w:gridCol w:w="1442"/>
        <w:gridCol w:w="1155"/>
        <w:gridCol w:w="946"/>
        <w:gridCol w:w="1508"/>
      </w:tblGrid>
      <w:tr w14:paraId="3BF73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" w:type="pct"/>
            <w:noWrap w:val="0"/>
            <w:vAlign w:val="center"/>
          </w:tcPr>
          <w:p w14:paraId="748259E4">
            <w:pPr>
              <w:widowControl w:val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30"/>
                <w:szCs w:val="30"/>
                <w:highlight w:val="none"/>
              </w:rPr>
              <w:br w:type="page"/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98" w:type="pct"/>
            <w:noWrap w:val="0"/>
            <w:vAlign w:val="center"/>
          </w:tcPr>
          <w:p w14:paraId="1754E842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917" w:type="pct"/>
            <w:noWrap w:val="0"/>
            <w:vAlign w:val="center"/>
          </w:tcPr>
          <w:p w14:paraId="60FA7751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规格/型号</w:t>
            </w:r>
          </w:p>
        </w:tc>
        <w:tc>
          <w:tcPr>
            <w:tcW w:w="846" w:type="pct"/>
            <w:noWrap w:val="0"/>
            <w:vAlign w:val="center"/>
          </w:tcPr>
          <w:p w14:paraId="1BF6451C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价格（元）</w:t>
            </w:r>
          </w:p>
        </w:tc>
        <w:tc>
          <w:tcPr>
            <w:tcW w:w="678" w:type="pct"/>
            <w:noWrap w:val="0"/>
            <w:vAlign w:val="center"/>
          </w:tcPr>
          <w:p w14:paraId="7B379CDC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制造商</w:t>
            </w:r>
          </w:p>
        </w:tc>
        <w:tc>
          <w:tcPr>
            <w:tcW w:w="555" w:type="pct"/>
            <w:noWrap w:val="0"/>
            <w:vAlign w:val="center"/>
          </w:tcPr>
          <w:p w14:paraId="10854584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885" w:type="pct"/>
            <w:noWrap w:val="0"/>
            <w:vAlign w:val="center"/>
          </w:tcPr>
          <w:p w14:paraId="772F3E19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供货周期</w:t>
            </w:r>
          </w:p>
          <w:p w14:paraId="0083401D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（天）</w:t>
            </w:r>
          </w:p>
        </w:tc>
      </w:tr>
      <w:tr w14:paraId="75300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8" w:type="pct"/>
            <w:noWrap w:val="0"/>
            <w:vAlign w:val="center"/>
          </w:tcPr>
          <w:p w14:paraId="18A125F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8" w:type="pct"/>
            <w:noWrap w:val="0"/>
            <w:vAlign w:val="center"/>
          </w:tcPr>
          <w:p w14:paraId="17AE3C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7" w:type="pct"/>
            <w:noWrap w:val="0"/>
            <w:vAlign w:val="center"/>
          </w:tcPr>
          <w:p w14:paraId="7026E4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pct"/>
            <w:noWrap w:val="0"/>
            <w:vAlign w:val="center"/>
          </w:tcPr>
          <w:p w14:paraId="5D8D61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552355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06AA75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5" w:type="pct"/>
            <w:noWrap w:val="0"/>
            <w:vAlign w:val="center"/>
          </w:tcPr>
          <w:p w14:paraId="3B78B8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7D80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8" w:type="pct"/>
            <w:noWrap w:val="0"/>
            <w:vAlign w:val="center"/>
          </w:tcPr>
          <w:p w14:paraId="3AC70E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8" w:type="pct"/>
            <w:noWrap w:val="0"/>
            <w:vAlign w:val="center"/>
          </w:tcPr>
          <w:p w14:paraId="07F7AB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7" w:type="pct"/>
            <w:noWrap w:val="0"/>
            <w:vAlign w:val="center"/>
          </w:tcPr>
          <w:p w14:paraId="667DE7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pct"/>
            <w:noWrap w:val="0"/>
            <w:vAlign w:val="center"/>
          </w:tcPr>
          <w:p w14:paraId="622EFE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4B8764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1C0FE8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bidi="he-IL"/>
              </w:rPr>
            </w:pPr>
          </w:p>
        </w:tc>
        <w:tc>
          <w:tcPr>
            <w:tcW w:w="885" w:type="pct"/>
            <w:noWrap w:val="0"/>
            <w:vAlign w:val="center"/>
          </w:tcPr>
          <w:p w14:paraId="22A3D6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10AB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8" w:type="pct"/>
            <w:noWrap w:val="0"/>
            <w:vAlign w:val="center"/>
          </w:tcPr>
          <w:p w14:paraId="12204B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8" w:type="pct"/>
            <w:noWrap w:val="0"/>
            <w:vAlign w:val="center"/>
          </w:tcPr>
          <w:p w14:paraId="755DF8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7" w:type="pct"/>
            <w:noWrap w:val="0"/>
            <w:vAlign w:val="center"/>
          </w:tcPr>
          <w:p w14:paraId="622E86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pct"/>
            <w:noWrap w:val="0"/>
            <w:vAlign w:val="center"/>
          </w:tcPr>
          <w:p w14:paraId="245191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487BB1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104BC9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bidi="he-IL"/>
              </w:rPr>
            </w:pPr>
          </w:p>
        </w:tc>
        <w:tc>
          <w:tcPr>
            <w:tcW w:w="885" w:type="pct"/>
            <w:noWrap w:val="0"/>
            <w:vAlign w:val="center"/>
          </w:tcPr>
          <w:p w14:paraId="4B72E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04FF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8" w:type="pct"/>
            <w:noWrap w:val="0"/>
            <w:vAlign w:val="center"/>
          </w:tcPr>
          <w:p w14:paraId="3433C1F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8" w:type="pct"/>
            <w:noWrap w:val="0"/>
            <w:vAlign w:val="center"/>
          </w:tcPr>
          <w:p w14:paraId="19B34B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7" w:type="pct"/>
            <w:noWrap w:val="0"/>
            <w:vAlign w:val="center"/>
          </w:tcPr>
          <w:p w14:paraId="7AB95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pct"/>
            <w:noWrap w:val="0"/>
            <w:vAlign w:val="center"/>
          </w:tcPr>
          <w:p w14:paraId="282DB4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68E3D6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4FE2F9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bidi="he-IL"/>
              </w:rPr>
            </w:pPr>
          </w:p>
        </w:tc>
        <w:tc>
          <w:tcPr>
            <w:tcW w:w="885" w:type="pct"/>
            <w:noWrap w:val="0"/>
            <w:vAlign w:val="center"/>
          </w:tcPr>
          <w:p w14:paraId="7FE745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75A7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8" w:type="pct"/>
            <w:noWrap w:val="0"/>
            <w:vAlign w:val="center"/>
          </w:tcPr>
          <w:p w14:paraId="5B2BB89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8" w:type="pct"/>
            <w:noWrap w:val="0"/>
            <w:vAlign w:val="center"/>
          </w:tcPr>
          <w:p w14:paraId="25625A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7" w:type="pct"/>
            <w:noWrap w:val="0"/>
            <w:vAlign w:val="center"/>
          </w:tcPr>
          <w:p w14:paraId="3740DB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pct"/>
            <w:noWrap w:val="0"/>
            <w:vAlign w:val="center"/>
          </w:tcPr>
          <w:p w14:paraId="119AA9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59DDC3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15FE4A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bidi="he-IL"/>
              </w:rPr>
            </w:pPr>
          </w:p>
        </w:tc>
        <w:tc>
          <w:tcPr>
            <w:tcW w:w="885" w:type="pct"/>
            <w:noWrap w:val="0"/>
            <w:vAlign w:val="center"/>
          </w:tcPr>
          <w:p w14:paraId="2E96FC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3E94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8" w:type="pct"/>
            <w:noWrap w:val="0"/>
            <w:vAlign w:val="center"/>
          </w:tcPr>
          <w:p w14:paraId="70ECBD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8" w:type="pct"/>
            <w:noWrap w:val="0"/>
            <w:vAlign w:val="center"/>
          </w:tcPr>
          <w:p w14:paraId="5F18DB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7" w:type="pct"/>
            <w:noWrap w:val="0"/>
            <w:vAlign w:val="center"/>
          </w:tcPr>
          <w:p w14:paraId="18768B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pct"/>
            <w:noWrap w:val="0"/>
            <w:vAlign w:val="center"/>
          </w:tcPr>
          <w:p w14:paraId="545DA3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220222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0EFC69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bidi="he-IL"/>
              </w:rPr>
            </w:pPr>
          </w:p>
        </w:tc>
        <w:tc>
          <w:tcPr>
            <w:tcW w:w="885" w:type="pct"/>
            <w:noWrap w:val="0"/>
            <w:vAlign w:val="center"/>
          </w:tcPr>
          <w:p w14:paraId="14486C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5530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8" w:type="pct"/>
            <w:noWrap w:val="0"/>
            <w:vAlign w:val="center"/>
          </w:tcPr>
          <w:p w14:paraId="73BA06E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8" w:type="pct"/>
            <w:noWrap w:val="0"/>
            <w:vAlign w:val="center"/>
          </w:tcPr>
          <w:p w14:paraId="53D3E3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7" w:type="pct"/>
            <w:noWrap w:val="0"/>
            <w:vAlign w:val="center"/>
          </w:tcPr>
          <w:p w14:paraId="33ED97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pct"/>
            <w:noWrap w:val="0"/>
            <w:vAlign w:val="center"/>
          </w:tcPr>
          <w:p w14:paraId="6637C2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2053FC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4C1E0E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bidi="he-IL"/>
              </w:rPr>
            </w:pPr>
          </w:p>
        </w:tc>
        <w:tc>
          <w:tcPr>
            <w:tcW w:w="885" w:type="pct"/>
            <w:noWrap w:val="0"/>
            <w:vAlign w:val="center"/>
          </w:tcPr>
          <w:p w14:paraId="796F8F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1C04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8" w:type="pct"/>
            <w:noWrap w:val="0"/>
            <w:vAlign w:val="center"/>
          </w:tcPr>
          <w:p w14:paraId="11E90870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8" w:type="pct"/>
            <w:noWrap w:val="0"/>
            <w:vAlign w:val="center"/>
          </w:tcPr>
          <w:p w14:paraId="6A7639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7" w:type="pct"/>
            <w:noWrap w:val="0"/>
            <w:vAlign w:val="center"/>
          </w:tcPr>
          <w:p w14:paraId="112E91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pct"/>
            <w:noWrap w:val="0"/>
            <w:vAlign w:val="center"/>
          </w:tcPr>
          <w:p w14:paraId="306B91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4ACBCE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69CDA1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bidi="he-IL"/>
              </w:rPr>
            </w:pPr>
          </w:p>
        </w:tc>
        <w:tc>
          <w:tcPr>
            <w:tcW w:w="885" w:type="pct"/>
            <w:noWrap w:val="0"/>
            <w:vAlign w:val="center"/>
          </w:tcPr>
          <w:p w14:paraId="290276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4B49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8" w:type="pct"/>
            <w:noWrap w:val="0"/>
            <w:vAlign w:val="center"/>
          </w:tcPr>
          <w:p w14:paraId="6E66A2C2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8" w:type="pct"/>
            <w:noWrap w:val="0"/>
            <w:vAlign w:val="center"/>
          </w:tcPr>
          <w:p w14:paraId="5E08EE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7" w:type="pct"/>
            <w:noWrap w:val="0"/>
            <w:vAlign w:val="center"/>
          </w:tcPr>
          <w:p w14:paraId="16B71F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pct"/>
            <w:noWrap w:val="0"/>
            <w:vAlign w:val="center"/>
          </w:tcPr>
          <w:p w14:paraId="6EF311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21899E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7BFDE8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bidi="he-IL"/>
              </w:rPr>
            </w:pPr>
          </w:p>
        </w:tc>
        <w:tc>
          <w:tcPr>
            <w:tcW w:w="885" w:type="pct"/>
            <w:noWrap w:val="0"/>
            <w:vAlign w:val="center"/>
          </w:tcPr>
          <w:p w14:paraId="0D65B9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82D7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8" w:type="pct"/>
            <w:noWrap w:val="0"/>
            <w:vAlign w:val="center"/>
          </w:tcPr>
          <w:p w14:paraId="23766F80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8" w:type="pct"/>
            <w:noWrap w:val="0"/>
            <w:vAlign w:val="center"/>
          </w:tcPr>
          <w:p w14:paraId="6E95B5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7" w:type="pct"/>
            <w:noWrap w:val="0"/>
            <w:vAlign w:val="center"/>
          </w:tcPr>
          <w:p w14:paraId="1D1496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pct"/>
            <w:noWrap w:val="0"/>
            <w:vAlign w:val="center"/>
          </w:tcPr>
          <w:p w14:paraId="78C298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2B3D41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2225A6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bidi="he-IL"/>
              </w:rPr>
            </w:pPr>
          </w:p>
        </w:tc>
        <w:tc>
          <w:tcPr>
            <w:tcW w:w="885" w:type="pct"/>
            <w:noWrap w:val="0"/>
            <w:vAlign w:val="center"/>
          </w:tcPr>
          <w:p w14:paraId="72E812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AE20DA1">
      <w:pPr>
        <w:rPr>
          <w:rFonts w:hint="eastAsia" w:ascii="仿宋" w:hAnsi="仿宋" w:eastAsia="仿宋" w:cs="仿宋"/>
          <w:b/>
          <w:color w:val="auto"/>
          <w:sz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备注:备品备件的报价为后续维保期+要更换备品备件的参考报价。</w:t>
      </w:r>
    </w:p>
    <w:p w14:paraId="35D840BA">
      <w:pPr>
        <w:rPr>
          <w:rFonts w:hint="eastAsia" w:ascii="仿宋" w:hAnsi="仿宋" w:eastAsia="仿宋" w:cs="仿宋"/>
          <w:b/>
          <w:color w:val="auto"/>
          <w:sz w:val="36"/>
          <w:highlight w:val="none"/>
        </w:rPr>
      </w:pPr>
    </w:p>
    <w:p w14:paraId="521136D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B9601E"/>
    <w:rsid w:val="221E65BE"/>
    <w:rsid w:val="22F37ED6"/>
    <w:rsid w:val="3BD97067"/>
    <w:rsid w:val="76B9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Normal_9"/>
    <w:qFormat/>
    <w:uiPriority w:val="0"/>
    <w:pPr>
      <w:spacing w:before="120" w:after="240"/>
      <w:jc w:val="both"/>
    </w:pPr>
    <w:rPr>
      <w:rFonts w:ascii="Times New Roman" w:hAnsi="Times New Roman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167</Characters>
  <Lines>0</Lines>
  <Paragraphs>0</Paragraphs>
  <TotalTime>0</TotalTime>
  <ScaleCrop>false</ScaleCrop>
  <LinksUpToDate>false</LinksUpToDate>
  <CharactersWithSpaces>211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2025-10-13T14:03:00Z</dcterms:created>
  <dc:creator>Zhe</dc:creator>
  <cp:lastModifiedBy>Zhe</cp:lastModifiedBy>
  <dcterms:modified xsi:type="dcterms:W3CDTF">2025-10-14T16:27:32Z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5C13016F0FF044E28F0D29ADDF9CE45C_11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