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版本号：ZMZB2025SNY-37920251014001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无人机维修实训室建设项目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ZMZB2025SNY-379</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无人机维修实训室建设项目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ZMZB2025SNY-379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无人机维修实训室建设项目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无人机维修实训室建设项目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咸阳市渭城区文林路中段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说明：成交供应商在签订合同前须向甲方缴纳合同款项的5%作为合同履约保障金，验收合格，履约结束后一次性不计息退还。缴纳履约保证金时须备注项目名称及款项用途。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的75%收取（含税），按照中标金额差额定率累进法计算，由中标/成交单位一次性支付给乙方。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联系人：魏萌</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无人机维修实训室建设项目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601,000.00</w:t>
      </w:r>
    </w:p>
    <w:p>
      <w:pPr>
        <w:pStyle w:val="null3"/>
      </w:pPr>
      <w:r>
        <w:rPr>
          <w:rFonts w:ascii="仿宋_GB2312" w:hAnsi="仿宋_GB2312" w:cs="仿宋_GB2312" w:eastAsia="仿宋_GB2312"/>
        </w:rPr>
        <w:t>采购包最高限价（元）: 601,000.00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无人机维修实训室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标的名称：无人机维修实训室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装调实训无人机教学平台</w:t>
            </w:r>
            <w:r>
              <w:rPr>
                <w:rFonts w:ascii="仿宋_GB2312" w:hAnsi="仿宋_GB2312" w:cs="仿宋_GB2312" w:eastAsia="仿宋_GB2312"/>
                <w:sz w:val="20"/>
              </w:rPr>
              <w:t>10套</w:t>
            </w:r>
          </w:p>
          <w:p>
            <w:pPr>
              <w:pStyle w:val="null3"/>
              <w:jc w:val="both"/>
            </w:pPr>
            <w:r>
              <w:rPr>
                <w:rFonts w:ascii="仿宋_GB2312" w:hAnsi="仿宋_GB2312" w:cs="仿宋_GB2312" w:eastAsia="仿宋_GB2312"/>
                <w:sz w:val="20"/>
              </w:rPr>
              <w:t>1.机架布局为“X”；机身轴距≥400mm；</w:t>
            </w:r>
          </w:p>
          <w:p>
            <w:pPr>
              <w:pStyle w:val="null3"/>
              <w:jc w:val="both"/>
            </w:pPr>
            <w:r>
              <w:rPr>
                <w:rFonts w:ascii="仿宋_GB2312" w:hAnsi="仿宋_GB2312" w:cs="仿宋_GB2312" w:eastAsia="仿宋_GB2312"/>
                <w:sz w:val="20"/>
              </w:rPr>
              <w:t>2.机身材料：碳纤维和航空铝；配备ABS塑料可拆卸壳体；系统采用箱式设计，箱体采用航空箱材质，内衬采用EVA海绵材质；使用场景</w:t>
            </w:r>
            <w:r>
              <w:rPr>
                <w:rFonts w:ascii="仿宋_GB2312" w:hAnsi="仿宋_GB2312" w:cs="仿宋_GB2312" w:eastAsia="仿宋_GB2312"/>
                <w:sz w:val="20"/>
              </w:rPr>
              <w:t>：</w:t>
            </w:r>
            <w:r>
              <w:rPr>
                <w:rFonts w:ascii="仿宋_GB2312" w:hAnsi="仿宋_GB2312" w:cs="仿宋_GB2312" w:eastAsia="仿宋_GB2312"/>
                <w:sz w:val="20"/>
              </w:rPr>
              <w:t>室内、室外；</w:t>
            </w:r>
          </w:p>
          <w:p>
            <w:pPr>
              <w:pStyle w:val="null3"/>
              <w:jc w:val="both"/>
            </w:pPr>
            <w:r>
              <w:rPr>
                <w:rFonts w:ascii="仿宋_GB2312" w:hAnsi="仿宋_GB2312" w:cs="仿宋_GB2312" w:eastAsia="仿宋_GB2312"/>
                <w:sz w:val="20"/>
              </w:rPr>
              <w:t>3.最大飞行时间≥12min,最大起飞重量≥1.5kg；</w:t>
            </w:r>
          </w:p>
          <w:p>
            <w:pPr>
              <w:pStyle w:val="null3"/>
              <w:jc w:val="both"/>
            </w:pPr>
            <w:r>
              <w:rPr>
                <w:rFonts w:ascii="仿宋_GB2312" w:hAnsi="仿宋_GB2312" w:cs="仿宋_GB2312" w:eastAsia="仿宋_GB2312"/>
                <w:sz w:val="20"/>
              </w:rPr>
              <w:t>4.工作环境温度：-10〜40℃；</w:t>
            </w:r>
          </w:p>
          <w:p>
            <w:pPr>
              <w:pStyle w:val="null3"/>
              <w:jc w:val="both"/>
            </w:pPr>
            <w:r>
              <w:rPr>
                <w:rFonts w:ascii="仿宋_GB2312" w:hAnsi="仿宋_GB2312" w:cs="仿宋_GB2312" w:eastAsia="仿宋_GB2312"/>
                <w:sz w:val="20"/>
              </w:rPr>
              <w:t>5.最大上升速度≥4m/s;最大下降速度≥5m/s;最大平飞速度≥7m/s；</w:t>
            </w:r>
          </w:p>
          <w:p>
            <w:pPr>
              <w:pStyle w:val="null3"/>
              <w:jc w:val="both"/>
            </w:pPr>
            <w:r>
              <w:rPr>
                <w:rFonts w:ascii="仿宋_GB2312" w:hAnsi="仿宋_GB2312" w:cs="仿宋_GB2312" w:eastAsia="仿宋_GB2312"/>
                <w:sz w:val="20"/>
              </w:rPr>
              <w:t>6.最大可承受风速≥8m/s；悬停精度，垂直±0.5m,水平±1m(GPS状态）；最大俯仰角度≥35°；</w:t>
            </w:r>
          </w:p>
          <w:p>
            <w:pPr>
              <w:pStyle w:val="null3"/>
              <w:jc w:val="both"/>
            </w:pPr>
            <w:r>
              <w:rPr>
                <w:rFonts w:ascii="仿宋_GB2312" w:hAnsi="仿宋_GB2312" w:cs="仿宋_GB2312" w:eastAsia="仿宋_GB2312"/>
                <w:sz w:val="20"/>
              </w:rPr>
              <w:t>▲7.机体下中心板为PCB电路板设计，电子线路为沉埋式设计，且PCB电路板上具有明显的信号线序号标识。连接插头采</w:t>
            </w:r>
            <w:r>
              <w:rPr>
                <w:rFonts w:ascii="仿宋_GB2312" w:hAnsi="仿宋_GB2312" w:cs="仿宋_GB2312" w:eastAsia="仿宋_GB2312"/>
                <w:sz w:val="20"/>
              </w:rPr>
              <w:t>用</w:t>
            </w:r>
            <w:r>
              <w:rPr>
                <w:rFonts w:ascii="仿宋_GB2312" w:hAnsi="仿宋_GB2312" w:cs="仿宋_GB2312" w:eastAsia="仿宋_GB2312"/>
                <w:sz w:val="20"/>
              </w:rPr>
              <w:t>插拔式设计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▲8.机身处附有二维码图标，通过扫描二维码图标，可在移动端查看该机型的组装视频。组装视频中所示机型与该机型一致；</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.无刷电机：定子直径≥23mm；高度≥12mm；KV值≥1000KV，带正反牙螺纹；</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.桨叶：尺寸≥9</w:t>
            </w:r>
            <w:r>
              <w:rPr>
                <w:rFonts w:ascii="仿宋_GB2312" w:hAnsi="仿宋_GB2312" w:cs="仿宋_GB2312" w:eastAsia="仿宋_GB2312"/>
                <w:sz w:val="20"/>
              </w:rPr>
              <w:t>吋</w:t>
            </w:r>
            <w:r>
              <w:rPr>
                <w:rFonts w:ascii="仿宋_GB2312" w:hAnsi="仿宋_GB2312" w:cs="仿宋_GB2312" w:eastAsia="仿宋_GB2312"/>
                <w:sz w:val="20"/>
              </w:rPr>
              <w:t>；材质：塑料；</w:t>
            </w:r>
          </w:p>
          <w:p>
            <w:pPr>
              <w:pStyle w:val="null3"/>
              <w:jc w:val="both"/>
            </w:pPr>
            <w:r>
              <w:rPr>
                <w:rFonts w:ascii="仿宋_GB2312" w:hAnsi="仿宋_GB2312" w:cs="仿宋_GB2312" w:eastAsia="仿宋_GB2312"/>
                <w:sz w:val="20"/>
              </w:rPr>
              <w:t>11.电调：持续工作电流≥30A，最大瞬间电流不超过40A，适用于2S</w:t>
            </w:r>
            <w:r>
              <w:rPr>
                <w:rFonts w:ascii="仿宋_GB2312" w:hAnsi="仿宋_GB2312" w:cs="仿宋_GB2312" w:eastAsia="仿宋_GB2312"/>
                <w:sz w:val="20"/>
              </w:rPr>
              <w:t>～</w:t>
            </w:r>
            <w:r>
              <w:rPr>
                <w:rFonts w:ascii="仿宋_GB2312" w:hAnsi="仿宋_GB2312" w:cs="仿宋_GB2312" w:eastAsia="仿宋_GB2312"/>
                <w:sz w:val="20"/>
              </w:rPr>
              <w:t>6S电池；</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.电池：电池规格≥4S/5000m</w:t>
            </w:r>
            <w:r>
              <w:rPr>
                <w:rFonts w:ascii="仿宋_GB2312" w:hAnsi="仿宋_GB2312" w:cs="仿宋_GB2312" w:eastAsia="仿宋_GB2312"/>
                <w:sz w:val="20"/>
              </w:rPr>
              <w:t>A</w:t>
            </w:r>
            <w:r>
              <w:rPr>
                <w:rFonts w:ascii="仿宋_GB2312" w:hAnsi="仿宋_GB2312" w:cs="仿宋_GB2312" w:eastAsia="仿宋_GB2312"/>
                <w:sz w:val="20"/>
              </w:rPr>
              <w:t>h/14.8V，放电倍率≥30C，锂电池；</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.智能飞行控制器</w:t>
            </w:r>
            <w:r>
              <w:rPr>
                <w:rFonts w:ascii="仿宋_GB2312" w:hAnsi="仿宋_GB2312" w:cs="仿宋_GB2312" w:eastAsia="仿宋_GB2312"/>
                <w:sz w:val="20"/>
              </w:rPr>
              <w:t>：</w:t>
            </w:r>
            <w:r>
              <w:rPr>
                <w:rFonts w:ascii="仿宋_GB2312" w:hAnsi="仿宋_GB2312" w:cs="仿宋_GB2312" w:eastAsia="仿宋_GB2312"/>
                <w:sz w:val="20"/>
              </w:rPr>
              <w:t>采用航空铝外壳，内部集成蜂鸣器；</w:t>
            </w:r>
            <w:r>
              <w:rPr>
                <w:rFonts w:ascii="仿宋_GB2312" w:hAnsi="仿宋_GB2312" w:cs="仿宋_GB2312" w:eastAsia="仿宋_GB2312"/>
                <w:sz w:val="20"/>
              </w:rPr>
              <w:t>FLASH存储≥8MB,供电范围4.8V</w:t>
            </w:r>
            <w:r>
              <w:rPr>
                <w:rFonts w:ascii="仿宋_GB2312" w:hAnsi="仿宋_GB2312" w:cs="仿宋_GB2312" w:eastAsia="仿宋_GB2312"/>
                <w:sz w:val="20"/>
              </w:rPr>
              <w:t>～</w:t>
            </w:r>
            <w:r>
              <w:rPr>
                <w:rFonts w:ascii="仿宋_GB2312" w:hAnsi="仿宋_GB2312" w:cs="仿宋_GB2312" w:eastAsia="仿宋_GB2312"/>
                <w:sz w:val="20"/>
              </w:rPr>
              <w:t>5.5V；</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.飞行模式至少支持定点模式、定高模式、任务模式和返航模式；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.飞控至少具有磁罗盘异常修正、单参数调节、多传感器融合、二次开发功能；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.遥控器至少支持SUS、PWM信号输出，工作电压为7.4V</w:t>
            </w:r>
            <w:r>
              <w:rPr>
                <w:rFonts w:ascii="仿宋_GB2312" w:hAnsi="仿宋_GB2312" w:cs="仿宋_GB2312" w:eastAsia="仿宋_GB2312"/>
                <w:sz w:val="20"/>
              </w:rPr>
              <w:t>～</w:t>
            </w:r>
            <w:r>
              <w:rPr>
                <w:rFonts w:ascii="仿宋_GB2312" w:hAnsi="仿宋_GB2312" w:cs="仿宋_GB2312" w:eastAsia="仿宋_GB2312"/>
                <w:sz w:val="20"/>
              </w:rPr>
              <w:t>18V,使用DSSS&amp;FHSS混合双扩频技术，遥控器通道数量≥8个；</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需</w:t>
            </w:r>
            <w:r>
              <w:rPr>
                <w:rFonts w:ascii="仿宋_GB2312" w:hAnsi="仿宋_GB2312" w:cs="仿宋_GB2312" w:eastAsia="仿宋_GB2312"/>
                <w:sz w:val="20"/>
              </w:rPr>
              <w:t>配套</w:t>
            </w:r>
            <w:r>
              <w:rPr>
                <w:rFonts w:ascii="仿宋_GB2312" w:hAnsi="仿宋_GB2312" w:cs="仿宋_GB2312" w:eastAsia="仿宋_GB2312"/>
                <w:sz w:val="20"/>
              </w:rPr>
              <w:t>装调实训无人机备件库（多旋翼），针对无人机准备的备件支持模块，至少包含桨叶、窄体无刷电调、无刷电机、装调无人机动力电池、装调无人机机臂、装调无人机脚架、装调无人机下中心板、装调无人机配套螺丝。</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智能飞行器选用与组装调试套装</w:t>
            </w:r>
            <w:r>
              <w:rPr>
                <w:rFonts w:ascii="仿宋_GB2312" w:hAnsi="仿宋_GB2312" w:cs="仿宋_GB2312" w:eastAsia="仿宋_GB2312"/>
                <w:sz w:val="20"/>
                <w:color w:val="000000"/>
              </w:rPr>
              <w:t>10套</w:t>
            </w:r>
          </w:p>
          <w:p>
            <w:pPr>
              <w:pStyle w:val="null3"/>
              <w:jc w:val="both"/>
            </w:pPr>
            <w:r>
              <w:rPr>
                <w:rFonts w:ascii="仿宋_GB2312" w:hAnsi="仿宋_GB2312" w:cs="仿宋_GB2312" w:eastAsia="仿宋_GB2312"/>
                <w:sz w:val="20"/>
                <w:color w:val="000000"/>
              </w:rPr>
              <w:t>1.要求提供不少于三种机架布局机型，分别为“十”字型，“X”型和“H”型；</w:t>
            </w:r>
          </w:p>
          <w:p>
            <w:pPr>
              <w:pStyle w:val="null3"/>
              <w:jc w:val="both"/>
            </w:pPr>
            <w:r>
              <w:rPr>
                <w:rFonts w:ascii="仿宋_GB2312" w:hAnsi="仿宋_GB2312" w:cs="仿宋_GB2312" w:eastAsia="仿宋_GB2312"/>
                <w:sz w:val="20"/>
                <w:color w:val="000000"/>
              </w:rPr>
              <w:t>2.每种机架布局的中心板部件，要能够满足三种机型装配使用；</w:t>
            </w:r>
          </w:p>
          <w:p>
            <w:pPr>
              <w:pStyle w:val="null3"/>
              <w:jc w:val="both"/>
            </w:pPr>
            <w:r>
              <w:rPr>
                <w:rFonts w:ascii="仿宋_GB2312" w:hAnsi="仿宋_GB2312" w:cs="仿宋_GB2312" w:eastAsia="仿宋_GB2312"/>
                <w:sz w:val="20"/>
                <w:color w:val="000000"/>
              </w:rPr>
              <w:t>3.提供五种不同规格电机；且每种电机</w:t>
            </w:r>
            <w:r>
              <w:rPr>
                <w:rFonts w:ascii="仿宋_GB2312" w:hAnsi="仿宋_GB2312" w:cs="仿宋_GB2312" w:eastAsia="仿宋_GB2312"/>
                <w:sz w:val="20"/>
              </w:rPr>
              <w:t>≥</w:t>
            </w:r>
            <w:r>
              <w:rPr>
                <w:rFonts w:ascii="仿宋_GB2312" w:hAnsi="仿宋_GB2312" w:cs="仿宋_GB2312" w:eastAsia="仿宋_GB2312"/>
                <w:sz w:val="20"/>
                <w:color w:val="000000"/>
              </w:rPr>
              <w:t>4颗；总数</w:t>
            </w:r>
            <w:r>
              <w:rPr>
                <w:rFonts w:ascii="仿宋_GB2312" w:hAnsi="仿宋_GB2312" w:cs="仿宋_GB2312" w:eastAsia="仿宋_GB2312"/>
                <w:sz w:val="20"/>
              </w:rPr>
              <w:t>≥</w:t>
            </w:r>
            <w:r>
              <w:rPr>
                <w:rFonts w:ascii="仿宋_GB2312" w:hAnsi="仿宋_GB2312" w:cs="仿宋_GB2312" w:eastAsia="仿宋_GB2312"/>
                <w:sz w:val="20"/>
                <w:color w:val="000000"/>
              </w:rPr>
              <w:t>20颗；</w:t>
            </w:r>
          </w:p>
          <w:p>
            <w:pPr>
              <w:pStyle w:val="null3"/>
              <w:jc w:val="both"/>
            </w:pPr>
            <w:r>
              <w:rPr>
                <w:rFonts w:ascii="仿宋_GB2312" w:hAnsi="仿宋_GB2312" w:cs="仿宋_GB2312" w:eastAsia="仿宋_GB2312"/>
                <w:sz w:val="20"/>
                <w:color w:val="000000"/>
              </w:rPr>
              <w:t>4.电调规格类型包含三种，分别为20A、30A、40A，每种</w:t>
            </w:r>
            <w:r>
              <w:rPr>
                <w:rFonts w:ascii="仿宋_GB2312" w:hAnsi="仿宋_GB2312" w:cs="仿宋_GB2312" w:eastAsia="仿宋_GB2312"/>
                <w:sz w:val="20"/>
              </w:rPr>
              <w:t>≥</w:t>
            </w:r>
            <w:r>
              <w:rPr>
                <w:rFonts w:ascii="仿宋_GB2312" w:hAnsi="仿宋_GB2312" w:cs="仿宋_GB2312" w:eastAsia="仿宋_GB2312"/>
                <w:sz w:val="20"/>
                <w:color w:val="000000"/>
              </w:rPr>
              <w:t>4条，总数</w:t>
            </w:r>
            <w:r>
              <w:rPr>
                <w:rFonts w:ascii="仿宋_GB2312" w:hAnsi="仿宋_GB2312" w:cs="仿宋_GB2312" w:eastAsia="仿宋_GB2312"/>
                <w:sz w:val="20"/>
              </w:rPr>
              <w:t>≥</w:t>
            </w:r>
            <w:r>
              <w:rPr>
                <w:rFonts w:ascii="仿宋_GB2312" w:hAnsi="仿宋_GB2312" w:cs="仿宋_GB2312" w:eastAsia="仿宋_GB2312"/>
                <w:sz w:val="20"/>
                <w:color w:val="000000"/>
              </w:rPr>
              <w:t>12条；</w:t>
            </w:r>
          </w:p>
          <w:p>
            <w:pPr>
              <w:pStyle w:val="null3"/>
              <w:jc w:val="both"/>
            </w:pPr>
            <w:r>
              <w:rPr>
                <w:rFonts w:ascii="仿宋_GB2312" w:hAnsi="仿宋_GB2312" w:cs="仿宋_GB2312" w:eastAsia="仿宋_GB2312"/>
                <w:sz w:val="20"/>
                <w:color w:val="000000"/>
              </w:rPr>
              <w:t>5.桨叶规格包含4种，材质为塑料，每种规格</w:t>
            </w:r>
            <w:r>
              <w:rPr>
                <w:rFonts w:ascii="仿宋_GB2312" w:hAnsi="仿宋_GB2312" w:cs="仿宋_GB2312" w:eastAsia="仿宋_GB2312"/>
                <w:sz w:val="20"/>
              </w:rPr>
              <w:t>≥</w:t>
            </w:r>
            <w:r>
              <w:rPr>
                <w:rFonts w:ascii="仿宋_GB2312" w:hAnsi="仿宋_GB2312" w:cs="仿宋_GB2312" w:eastAsia="仿宋_GB2312"/>
                <w:sz w:val="20"/>
                <w:color w:val="000000"/>
              </w:rPr>
              <w:t>两对，总数</w:t>
            </w:r>
            <w:r>
              <w:rPr>
                <w:rFonts w:ascii="仿宋_GB2312" w:hAnsi="仿宋_GB2312" w:cs="仿宋_GB2312" w:eastAsia="仿宋_GB2312"/>
                <w:sz w:val="20"/>
              </w:rPr>
              <w:t>≥</w:t>
            </w:r>
            <w:r>
              <w:rPr>
                <w:rFonts w:ascii="仿宋_GB2312" w:hAnsi="仿宋_GB2312" w:cs="仿宋_GB2312" w:eastAsia="仿宋_GB2312"/>
                <w:sz w:val="20"/>
                <w:color w:val="000000"/>
              </w:rPr>
              <w:t>8对；</w:t>
            </w:r>
          </w:p>
          <w:p>
            <w:pPr>
              <w:pStyle w:val="null3"/>
              <w:jc w:val="both"/>
            </w:pPr>
            <w:r>
              <w:rPr>
                <w:rFonts w:ascii="仿宋_GB2312" w:hAnsi="仿宋_GB2312" w:cs="仿宋_GB2312" w:eastAsia="仿宋_GB2312"/>
                <w:sz w:val="20"/>
                <w:color w:val="000000"/>
              </w:rPr>
              <w:t>6.电池规格：4S，容量≥5000mah，放电倍率≥30C，数量</w:t>
            </w:r>
            <w:r>
              <w:rPr>
                <w:rFonts w:ascii="仿宋_GB2312" w:hAnsi="仿宋_GB2312" w:cs="仿宋_GB2312" w:eastAsia="仿宋_GB2312"/>
                <w:sz w:val="20"/>
              </w:rPr>
              <w:t>≥</w:t>
            </w:r>
            <w:r>
              <w:rPr>
                <w:rFonts w:ascii="仿宋_GB2312" w:hAnsi="仿宋_GB2312" w:cs="仿宋_GB2312" w:eastAsia="仿宋_GB2312"/>
                <w:sz w:val="20"/>
                <w:color w:val="000000"/>
              </w:rPr>
              <w:t>3块；</w:t>
            </w:r>
          </w:p>
          <w:p>
            <w:pPr>
              <w:pStyle w:val="null3"/>
              <w:jc w:val="both"/>
            </w:pPr>
            <w:r>
              <w:rPr>
                <w:rFonts w:ascii="仿宋_GB2312" w:hAnsi="仿宋_GB2312" w:cs="仿宋_GB2312" w:eastAsia="仿宋_GB2312"/>
                <w:sz w:val="20"/>
                <w:color w:val="000000"/>
              </w:rPr>
              <w:t>7.飞行控制器：要求支持定点模式、定高模式、任务模式和返航模式；</w:t>
            </w:r>
          </w:p>
          <w:p>
            <w:pPr>
              <w:pStyle w:val="null3"/>
              <w:jc w:val="both"/>
            </w:pPr>
            <w:r>
              <w:rPr>
                <w:rFonts w:ascii="仿宋_GB2312" w:hAnsi="仿宋_GB2312" w:cs="仿宋_GB2312" w:eastAsia="仿宋_GB2312"/>
                <w:sz w:val="20"/>
                <w:color w:val="000000"/>
              </w:rPr>
              <w:t>8.飞行控制器要求内部集成蜂鸣器，FLASH存储≥8MB，供电范围4.8〜5.5V；</w:t>
            </w:r>
          </w:p>
          <w:p>
            <w:pPr>
              <w:pStyle w:val="null3"/>
              <w:jc w:val="both"/>
            </w:pPr>
            <w:r>
              <w:rPr>
                <w:rFonts w:ascii="仿宋_GB2312" w:hAnsi="仿宋_GB2312" w:cs="仿宋_GB2312" w:eastAsia="仿宋_GB2312"/>
                <w:sz w:val="20"/>
                <w:color w:val="000000"/>
              </w:rPr>
              <w:t>9.飞行控制器内部要求集成蜂鸣器传感器模块、空速传感器模块、磁罗盘传感器模块、气压高度计模块、磁罗盘与加速度计模块、陀螺传感器模块、陀螺与加速度计传感器模块、CAN总线模块、声音报警模块、七彩指示灯模块、低压差供电模块、飞行数据存储模块、电平转换模块、参数存储模块、主控制器模块、输入输出控制器模块等；</w:t>
            </w:r>
          </w:p>
          <w:p>
            <w:pPr>
              <w:pStyle w:val="null3"/>
              <w:jc w:val="both"/>
            </w:pPr>
            <w:r>
              <w:rPr>
                <w:rFonts w:ascii="仿宋_GB2312" w:hAnsi="仿宋_GB2312" w:cs="仿宋_GB2312" w:eastAsia="仿宋_GB2312"/>
                <w:sz w:val="20"/>
                <w:color w:val="000000"/>
              </w:rPr>
              <w:t>10.飞行控制器外设串口至少包含数传串口、RTK串口、GPS串口、外置罗盘、光流串口、TF</w:t>
            </w:r>
            <w:r>
              <w:rPr>
                <w:rFonts w:ascii="仿宋_GB2312" w:hAnsi="仿宋_GB2312" w:cs="仿宋_GB2312" w:eastAsia="仿宋_GB2312"/>
                <w:sz w:val="20"/>
                <w:color w:val="000000"/>
              </w:rPr>
              <w:t>mini</w:t>
            </w:r>
            <w:r>
              <w:rPr>
                <w:rFonts w:ascii="仿宋_GB2312" w:hAnsi="仿宋_GB2312" w:cs="仿宋_GB2312" w:eastAsia="仿宋_GB2312"/>
                <w:sz w:val="20"/>
                <w:color w:val="000000"/>
              </w:rPr>
              <w:t>串口等；</w:t>
            </w:r>
          </w:p>
          <w:p>
            <w:pPr>
              <w:pStyle w:val="null3"/>
              <w:jc w:val="both"/>
            </w:pPr>
            <w:r>
              <w:rPr>
                <w:rFonts w:ascii="仿宋_GB2312" w:hAnsi="仿宋_GB2312" w:cs="仿宋_GB2312" w:eastAsia="仿宋_GB2312"/>
                <w:sz w:val="20"/>
                <w:color w:val="000000"/>
              </w:rPr>
              <w:t>11.飞行控制器采用高性能处理器，主频≥480Mhz，带有双精度浮点硬件处理器，飞控系统要求具备：磁罗盘异常修正，单参数调节，多传感器融合，二次开发等功能；</w:t>
            </w:r>
          </w:p>
          <w:p>
            <w:pPr>
              <w:pStyle w:val="null3"/>
              <w:jc w:val="both"/>
            </w:pPr>
            <w:r>
              <w:rPr>
                <w:rFonts w:ascii="仿宋_GB2312" w:hAnsi="仿宋_GB2312" w:cs="仿宋_GB2312" w:eastAsia="仿宋_GB2312"/>
                <w:sz w:val="20"/>
                <w:color w:val="000000"/>
              </w:rPr>
              <w:t>12.遥控器工作频率：</w:t>
            </w:r>
            <w:r>
              <w:rPr>
                <w:rFonts w:ascii="仿宋_GB2312" w:hAnsi="仿宋_GB2312" w:cs="仿宋_GB2312" w:eastAsia="仿宋_GB2312"/>
                <w:sz w:val="20"/>
                <w:color w:val="000000"/>
              </w:rPr>
              <w:t>2.4GHz频段划分在Wi-Fi通信中，2.4GHz频段的总范围为2400-2483.5MHz，被划分为多个信道(如13或14个信道)，每个信道的带宽约为20MHz</w:t>
            </w:r>
            <w:r>
              <w:rPr>
                <w:rFonts w:ascii="仿宋_GB2312" w:hAnsi="仿宋_GB2312" w:cs="仿宋_GB2312" w:eastAsia="仿宋_GB2312"/>
                <w:sz w:val="20"/>
                <w:color w:val="000000"/>
              </w:rPr>
              <w:t>；通道数</w:t>
            </w:r>
            <w:r>
              <w:rPr>
                <w:rFonts w:ascii="仿宋_GB2312" w:hAnsi="仿宋_GB2312" w:cs="仿宋_GB2312" w:eastAsia="仿宋_GB2312"/>
                <w:sz w:val="20"/>
              </w:rPr>
              <w:t>≥</w:t>
            </w:r>
            <w:r>
              <w:rPr>
                <w:rFonts w:ascii="仿宋_GB2312" w:hAnsi="仿宋_GB2312" w:cs="仿宋_GB2312" w:eastAsia="仿宋_GB2312"/>
                <w:sz w:val="20"/>
                <w:color w:val="000000"/>
              </w:rPr>
              <w:t>8个；支持宽电压输入；要求支持SUS.PWM信号输出，系统功耗</w:t>
            </w:r>
            <w:r>
              <w:rPr>
                <w:rFonts w:ascii="仿宋_GB2312" w:hAnsi="仿宋_GB2312" w:cs="仿宋_GB2312" w:eastAsia="仿宋_GB2312"/>
                <w:sz w:val="20"/>
                <w:color w:val="000000"/>
              </w:rPr>
              <w:t>≤</w:t>
            </w:r>
            <w:r>
              <w:rPr>
                <w:rFonts w:ascii="仿宋_GB2312" w:hAnsi="仿宋_GB2312" w:cs="仿宋_GB2312" w:eastAsia="仿宋_GB2312"/>
                <w:sz w:val="20"/>
                <w:color w:val="000000"/>
              </w:rPr>
              <w:t>80mA；传输速率</w:t>
            </w:r>
            <w:r>
              <w:rPr>
                <w:rFonts w:ascii="仿宋_GB2312" w:hAnsi="仿宋_GB2312" w:cs="仿宋_GB2312" w:eastAsia="仿宋_GB2312"/>
                <w:sz w:val="20"/>
              </w:rPr>
              <w:t>≥</w:t>
            </w:r>
            <w:r>
              <w:rPr>
                <w:rFonts w:ascii="仿宋_GB2312" w:hAnsi="仿宋_GB2312" w:cs="仿宋_GB2312" w:eastAsia="仿宋_GB2312"/>
                <w:sz w:val="20"/>
                <w:color w:val="000000"/>
              </w:rPr>
              <w:t>38kbps；遥控系统具备信号发射指示灯，调制模式至少支持GFSK模式；且遥控器具备三段开关</w:t>
            </w:r>
            <w:r>
              <w:rPr>
                <w:rFonts w:ascii="仿宋_GB2312" w:hAnsi="仿宋_GB2312" w:cs="仿宋_GB2312" w:eastAsia="仿宋_GB2312"/>
                <w:sz w:val="20"/>
              </w:rPr>
              <w:t>≥</w:t>
            </w:r>
            <w:r>
              <w:rPr>
                <w:rFonts w:ascii="仿宋_GB2312" w:hAnsi="仿宋_GB2312" w:cs="仿宋_GB2312" w:eastAsia="仿宋_GB2312"/>
                <w:sz w:val="20"/>
                <w:color w:val="000000"/>
              </w:rPr>
              <w:t>1个，二段开关</w:t>
            </w:r>
            <w:r>
              <w:rPr>
                <w:rFonts w:ascii="仿宋_GB2312" w:hAnsi="仿宋_GB2312" w:cs="仿宋_GB2312" w:eastAsia="仿宋_GB2312"/>
                <w:sz w:val="20"/>
              </w:rPr>
              <w:t>≥</w:t>
            </w:r>
            <w:r>
              <w:rPr>
                <w:rFonts w:ascii="仿宋_GB2312" w:hAnsi="仿宋_GB2312" w:cs="仿宋_GB2312" w:eastAsia="仿宋_GB2312"/>
                <w:sz w:val="20"/>
                <w:color w:val="000000"/>
              </w:rPr>
              <w:t>1个；</w:t>
            </w:r>
          </w:p>
          <w:p>
            <w:pPr>
              <w:pStyle w:val="null3"/>
              <w:jc w:val="both"/>
            </w:pPr>
            <w:r>
              <w:rPr>
                <w:rFonts w:ascii="仿宋_GB2312" w:hAnsi="仿宋_GB2312" w:cs="仿宋_GB2312" w:eastAsia="仿宋_GB2312"/>
                <w:sz w:val="20"/>
                <w:color w:val="000000"/>
              </w:rPr>
              <w:t>13.充电器：支持输入交流100</w:t>
            </w:r>
            <w:r>
              <w:rPr>
                <w:rFonts w:ascii="仿宋_GB2312" w:hAnsi="仿宋_GB2312" w:cs="仿宋_GB2312" w:eastAsia="仿宋_GB2312"/>
                <w:sz w:val="20"/>
              </w:rPr>
              <w:t>～</w:t>
            </w:r>
            <w:r>
              <w:rPr>
                <w:rFonts w:ascii="仿宋_GB2312" w:hAnsi="仿宋_GB2312" w:cs="仿宋_GB2312" w:eastAsia="仿宋_GB2312"/>
                <w:sz w:val="20"/>
                <w:color w:val="000000"/>
              </w:rPr>
              <w:t>240V，可满足LiPo、LiHV、LiFe电池充电，充电平衡精度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0.005V，支持放电功能；</w:t>
            </w:r>
          </w:p>
          <w:p>
            <w:pPr>
              <w:pStyle w:val="null3"/>
              <w:jc w:val="both"/>
            </w:pPr>
            <w:r>
              <w:rPr>
                <w:rFonts w:ascii="仿宋_GB2312" w:hAnsi="仿宋_GB2312" w:cs="仿宋_GB2312" w:eastAsia="仿宋_GB2312"/>
                <w:sz w:val="20"/>
                <w:color w:val="000000"/>
              </w:rPr>
              <w:t>14.配套各个型号的内六角工具套装，尖嘴钳</w:t>
            </w:r>
            <w:r>
              <w:rPr>
                <w:rFonts w:ascii="仿宋_GB2312" w:hAnsi="仿宋_GB2312" w:cs="仿宋_GB2312" w:eastAsia="仿宋_GB2312"/>
                <w:sz w:val="20"/>
                <w:color w:val="000000"/>
              </w:rPr>
              <w:t>、</w:t>
            </w:r>
            <w:r>
              <w:rPr>
                <w:rFonts w:ascii="仿宋_GB2312" w:hAnsi="仿宋_GB2312" w:cs="仿宋_GB2312" w:eastAsia="仿宋_GB2312"/>
                <w:sz w:val="20"/>
                <w:color w:val="000000"/>
              </w:rPr>
              <w:t>剥线钳等工具，工具</w:t>
            </w:r>
            <w:r>
              <w:rPr>
                <w:rFonts w:ascii="仿宋_GB2312" w:hAnsi="仿宋_GB2312" w:cs="仿宋_GB2312" w:eastAsia="仿宋_GB2312"/>
                <w:sz w:val="20"/>
                <w:color w:val="000000"/>
              </w:rPr>
              <w:t>至少包括</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1）M1.5 内六角螺丝刀1把</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2）M2.0内六角螺丝刀 1把</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3）M2.5 内六角螺丝刀1把</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4）套筒1把</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5）一字螺丝刀1把</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6）十字螺丝刀1把</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7）斜口钳1把</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8）剥线钳1把</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9）壁纸刀1把</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10）烙铁架1套</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11）焊锡丝1卷</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12）松香1盒</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13）50W电烙铁1支</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14）动力电池测电器1个</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15）万用表套装1个</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16）水平测量柱1个</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17）锉刀1个</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18）螺丝胶1盒</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19）香蕉头焊台1个</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20）试电笔1个</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21）USB调参线1条</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22）热熔胶枪1</w:t>
            </w:r>
            <w:r>
              <w:rPr>
                <w:rFonts w:ascii="仿宋_GB2312" w:hAnsi="仿宋_GB2312" w:cs="仿宋_GB2312" w:eastAsia="仿宋_GB2312"/>
                <w:sz w:val="20"/>
                <w:color w:val="000000"/>
              </w:rPr>
              <w:t>只</w:t>
            </w:r>
          </w:p>
          <w:p>
            <w:pPr>
              <w:pStyle w:val="null3"/>
              <w:jc w:val="both"/>
            </w:pPr>
            <w:r>
              <w:rPr>
                <w:rFonts w:ascii="仿宋_GB2312" w:hAnsi="仿宋_GB2312" w:cs="仿宋_GB2312" w:eastAsia="仿宋_GB2312"/>
                <w:sz w:val="20"/>
                <w:color w:val="000000"/>
              </w:rPr>
              <w:t>15.配套</w:t>
            </w:r>
            <w:r>
              <w:rPr>
                <w:rFonts w:ascii="仿宋_GB2312" w:hAnsi="仿宋_GB2312" w:cs="仿宋_GB2312" w:eastAsia="仿宋_GB2312"/>
                <w:sz w:val="20"/>
                <w:color w:val="000000"/>
              </w:rPr>
              <w:t>智能飞行器选用与组装调试平台备件库，针对无人机准备的备件支持模块，至少应包含</w:t>
            </w:r>
            <w:r>
              <w:rPr>
                <w:rFonts w:ascii="仿宋_GB2312" w:hAnsi="仿宋_GB2312" w:cs="仿宋_GB2312" w:eastAsia="仿宋_GB2312"/>
                <w:sz w:val="20"/>
                <w:color w:val="000000"/>
              </w:rPr>
              <w:t>“十”字型、“X”型和“H”型机架、机臂管夹、电机座、脚架斜撑、脚架三通、脚架竖管、脚架横管、耗材包、电机、电调、桨叶。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000000"/>
              </w:rPr>
              <w:t>无人机装调实训工具箱</w:t>
            </w:r>
            <w:r>
              <w:rPr>
                <w:rFonts w:ascii="仿宋_GB2312" w:hAnsi="仿宋_GB2312" w:cs="仿宋_GB2312" w:eastAsia="仿宋_GB2312"/>
                <w:sz w:val="20"/>
                <w:color w:val="000000"/>
              </w:rPr>
              <w:t>10套</w:t>
            </w:r>
          </w:p>
          <w:p>
            <w:pPr>
              <w:pStyle w:val="null3"/>
              <w:jc w:val="both"/>
            </w:pPr>
            <w:r>
              <w:rPr>
                <w:rFonts w:ascii="仿宋_GB2312" w:hAnsi="仿宋_GB2312" w:cs="仿宋_GB2312" w:eastAsia="仿宋_GB2312"/>
                <w:sz w:val="20"/>
                <w:color w:val="000000"/>
              </w:rPr>
              <w:t>无人机装调实训工具箱是针对无人机准备的工具支持模块，为无人机拆装、维修实训任务提供支持，采用箱式设计，箱体采用航空箱材质，内衬采用</w:t>
            </w:r>
            <w:r>
              <w:rPr>
                <w:rFonts w:ascii="仿宋_GB2312" w:hAnsi="仿宋_GB2312" w:cs="仿宋_GB2312" w:eastAsia="仿宋_GB2312"/>
                <w:sz w:val="20"/>
                <w:color w:val="000000"/>
              </w:rPr>
              <w:t>EVA海绵材质；至少包含M1.5内六角螺丝刀、M2.0内六角螺丝刀、M2.5内六角螺丝刀、M3.0内六角螺丝刀、斜口钳、剥线钳、壁纸刀、烙铁架、焊锡丝、松香、电烙铁、动力电池测电器、万用表套装、水平测量柱、锉刀、螺丝胶、试电笔、热熔胶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b/>
                <w:color w:val="000000"/>
              </w:rPr>
              <w:t>（一）中型无人机飞行实训套装（四类）</w:t>
            </w:r>
            <w:r>
              <w:rPr>
                <w:rFonts w:ascii="仿宋_GB2312" w:hAnsi="仿宋_GB2312" w:cs="仿宋_GB2312" w:eastAsia="仿宋_GB2312"/>
                <w:sz w:val="20"/>
                <w:b/>
                <w:color w:val="000000"/>
              </w:rPr>
              <w:t>3套</w:t>
            </w:r>
          </w:p>
          <w:p>
            <w:pPr>
              <w:pStyle w:val="null3"/>
              <w:jc w:val="both"/>
            </w:pPr>
            <w:r>
              <w:rPr>
                <w:rFonts w:ascii="仿宋_GB2312" w:hAnsi="仿宋_GB2312" w:cs="仿宋_GB2312" w:eastAsia="仿宋_GB2312"/>
                <w:sz w:val="20"/>
                <w:color w:val="000000"/>
              </w:rPr>
              <w:t>（每套需包含：</w:t>
            </w:r>
            <w:r>
              <w:rPr>
                <w:rFonts w:ascii="仿宋_GB2312" w:hAnsi="仿宋_GB2312" w:cs="仿宋_GB2312" w:eastAsia="仿宋_GB2312"/>
                <w:sz w:val="20"/>
                <w:color w:val="000000"/>
              </w:rPr>
              <w:t>1套飞行平台、1套飞控系统、2台遥控、1套教练线、1套数智化教学管理云平台）</w:t>
            </w:r>
          </w:p>
          <w:p>
            <w:pPr>
              <w:pStyle w:val="null3"/>
              <w:jc w:val="both"/>
            </w:pPr>
            <w:r>
              <w:rPr>
                <w:rFonts w:ascii="仿宋_GB2312" w:hAnsi="仿宋_GB2312" w:cs="仿宋_GB2312" w:eastAsia="仿宋_GB2312"/>
                <w:sz w:val="20"/>
                <w:color w:val="000000"/>
              </w:rPr>
              <w:t>中型无人机飞行实训平台</w:t>
            </w:r>
          </w:p>
          <w:p>
            <w:pPr>
              <w:pStyle w:val="null3"/>
              <w:jc w:val="both"/>
            </w:pPr>
            <w:r>
              <w:rPr>
                <w:rFonts w:ascii="仿宋_GB2312" w:hAnsi="仿宋_GB2312" w:cs="仿宋_GB2312" w:eastAsia="仿宋_GB2312"/>
                <w:sz w:val="20"/>
                <w:color w:val="000000"/>
              </w:rPr>
              <w:t>1.轴距：≥1600mm；</w:t>
            </w:r>
          </w:p>
          <w:p>
            <w:pPr>
              <w:pStyle w:val="null3"/>
              <w:jc w:val="both"/>
            </w:pPr>
            <w:r>
              <w:rPr>
                <w:rFonts w:ascii="仿宋_GB2312" w:hAnsi="仿宋_GB2312" w:cs="仿宋_GB2312" w:eastAsia="仿宋_GB2312"/>
                <w:sz w:val="20"/>
                <w:color w:val="000000"/>
              </w:rPr>
              <w:t>2.旋翼数量：≥6；</w:t>
            </w:r>
          </w:p>
          <w:p>
            <w:pPr>
              <w:pStyle w:val="null3"/>
              <w:jc w:val="both"/>
            </w:pPr>
            <w:r>
              <w:rPr>
                <w:rFonts w:ascii="仿宋_GB2312" w:hAnsi="仿宋_GB2312" w:cs="仿宋_GB2312" w:eastAsia="仿宋_GB2312"/>
                <w:sz w:val="20"/>
                <w:color w:val="000000"/>
              </w:rPr>
              <w:t>3.机身折叠参考尺寸：≤1200*1200*650mm（长*宽*高）；</w:t>
            </w:r>
          </w:p>
          <w:p>
            <w:pPr>
              <w:pStyle w:val="null3"/>
              <w:jc w:val="both"/>
            </w:pPr>
            <w:r>
              <w:rPr>
                <w:rFonts w:ascii="仿宋_GB2312" w:hAnsi="仿宋_GB2312" w:cs="仿宋_GB2312" w:eastAsia="仿宋_GB2312"/>
                <w:sz w:val="20"/>
                <w:color w:val="000000"/>
              </w:rPr>
              <w:t>4.抗风等级：≥7级；防雨防尘：≥IP45；</w:t>
            </w:r>
          </w:p>
          <w:p>
            <w:pPr>
              <w:pStyle w:val="null3"/>
              <w:jc w:val="both"/>
            </w:pPr>
            <w:r>
              <w:rPr>
                <w:rFonts w:ascii="仿宋_GB2312" w:hAnsi="仿宋_GB2312" w:cs="仿宋_GB2312" w:eastAsia="仿宋_GB2312"/>
                <w:sz w:val="20"/>
                <w:color w:val="000000"/>
              </w:rPr>
              <w:t>5.悬停时间：≥25分钟；</w:t>
            </w:r>
          </w:p>
          <w:p>
            <w:pPr>
              <w:pStyle w:val="null3"/>
              <w:jc w:val="both"/>
            </w:pPr>
            <w:r>
              <w:rPr>
                <w:rFonts w:ascii="仿宋_GB2312" w:hAnsi="仿宋_GB2312" w:cs="仿宋_GB2312" w:eastAsia="仿宋_GB2312"/>
                <w:sz w:val="20"/>
                <w:color w:val="000000"/>
              </w:rPr>
              <w:t>6.有限载荷：≥15Kg；</w:t>
            </w:r>
          </w:p>
          <w:p>
            <w:pPr>
              <w:pStyle w:val="null3"/>
              <w:jc w:val="both"/>
            </w:pPr>
            <w:r>
              <w:rPr>
                <w:rFonts w:ascii="仿宋_GB2312" w:hAnsi="仿宋_GB2312" w:cs="仿宋_GB2312" w:eastAsia="仿宋_GB2312"/>
                <w:sz w:val="20"/>
                <w:color w:val="000000"/>
              </w:rPr>
              <w:t>7.最大偏航角速度：≥100度/秒；最大倾斜角度：≥30°；最大升降速度：上升5m/s±0.5m/s；下降4m/s±0.5m/s；</w:t>
            </w:r>
          </w:p>
          <w:p>
            <w:pPr>
              <w:pStyle w:val="null3"/>
              <w:jc w:val="both"/>
            </w:pPr>
            <w:r>
              <w:rPr>
                <w:rFonts w:ascii="仿宋_GB2312" w:hAnsi="仿宋_GB2312" w:cs="仿宋_GB2312" w:eastAsia="仿宋_GB2312"/>
                <w:sz w:val="20"/>
                <w:color w:val="000000"/>
              </w:rPr>
              <w:t>8.遥控系统通道数量≥14通道；</w:t>
            </w:r>
          </w:p>
          <w:p>
            <w:pPr>
              <w:pStyle w:val="null3"/>
              <w:jc w:val="both"/>
            </w:pPr>
            <w:r>
              <w:rPr>
                <w:rFonts w:ascii="仿宋_GB2312" w:hAnsi="仿宋_GB2312" w:cs="仿宋_GB2312" w:eastAsia="仿宋_GB2312"/>
                <w:sz w:val="20"/>
                <w:color w:val="000000"/>
              </w:rPr>
              <w:t>9.遥控器具备≥8个拨挡开关；旋钮开关≥2个；具备教练接口；支持教练功能。</w:t>
            </w:r>
          </w:p>
          <w:p>
            <w:pPr>
              <w:pStyle w:val="null3"/>
              <w:jc w:val="both"/>
            </w:pPr>
            <w:r>
              <w:rPr>
                <w:rFonts w:ascii="仿宋_GB2312" w:hAnsi="仿宋_GB2312" w:cs="仿宋_GB2312" w:eastAsia="仿宋_GB2312"/>
                <w:sz w:val="20"/>
              </w:rPr>
              <w:t>数智化教学管理云平台</w:t>
            </w:r>
          </w:p>
          <w:p>
            <w:pPr>
              <w:pStyle w:val="null3"/>
              <w:jc w:val="both"/>
            </w:pPr>
            <w:r>
              <w:rPr>
                <w:rFonts w:ascii="仿宋_GB2312" w:hAnsi="仿宋_GB2312" w:cs="仿宋_GB2312" w:eastAsia="仿宋_GB2312"/>
                <w:sz w:val="20"/>
              </w:rPr>
              <w:t>1、学生端（PC端+小程序）</w:t>
            </w:r>
          </w:p>
          <w:p>
            <w:pPr>
              <w:pStyle w:val="null3"/>
              <w:jc w:val="both"/>
            </w:pPr>
            <w:r>
              <w:rPr>
                <w:rFonts w:ascii="仿宋_GB2312" w:hAnsi="仿宋_GB2312" w:cs="仿宋_GB2312" w:eastAsia="仿宋_GB2312"/>
                <w:sz w:val="20"/>
              </w:rPr>
              <w:t>1）能查看课程资源：课程PPT、教学视频、知识手册；</w:t>
            </w:r>
          </w:p>
          <w:p>
            <w:pPr>
              <w:pStyle w:val="null3"/>
              <w:jc w:val="both"/>
            </w:pPr>
            <w:r>
              <w:rPr>
                <w:rFonts w:ascii="仿宋_GB2312" w:hAnsi="仿宋_GB2312" w:cs="仿宋_GB2312" w:eastAsia="仿宋_GB2312"/>
                <w:sz w:val="20"/>
              </w:rPr>
              <w:t>2）能查看当期培训时间表、下一期民航考试时间；</w:t>
            </w:r>
          </w:p>
          <w:p>
            <w:pPr>
              <w:pStyle w:val="null3"/>
              <w:jc w:val="both"/>
            </w:pPr>
            <w:r>
              <w:rPr>
                <w:rFonts w:ascii="仿宋_GB2312" w:hAnsi="仿宋_GB2312" w:cs="仿宋_GB2312" w:eastAsia="仿宋_GB2312"/>
                <w:sz w:val="20"/>
              </w:rPr>
              <w:t>3）具有查看题库功能，查看每道题的解析；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4）具有刷题练习功能，包括理论和实操多科目练习，能实现顺序刷题、章节刷题、错题库、收藏题库等功能，可对刷题数据和实操数据进行分析；</w:t>
            </w:r>
          </w:p>
          <w:p>
            <w:pPr>
              <w:pStyle w:val="null3"/>
              <w:jc w:val="both"/>
            </w:pPr>
            <w:r>
              <w:rPr>
                <w:rFonts w:ascii="仿宋_GB2312" w:hAnsi="仿宋_GB2312" w:cs="仿宋_GB2312" w:eastAsia="仿宋_GB2312"/>
                <w:sz w:val="20"/>
              </w:rPr>
              <w:t>5）具有模拟考试功能、支持理论和综合问答的线上考试，以及虚拟仿真考试功能；</w:t>
            </w:r>
          </w:p>
          <w:p>
            <w:pPr>
              <w:pStyle w:val="null3"/>
              <w:jc w:val="both"/>
            </w:pPr>
            <w:r>
              <w:rPr>
                <w:rFonts w:ascii="仿宋_GB2312" w:hAnsi="仿宋_GB2312" w:cs="仿宋_GB2312" w:eastAsia="仿宋_GB2312"/>
                <w:sz w:val="20"/>
              </w:rPr>
              <w:t>6）能查看自身的学情分析，包括理论学情分析和实操学情分析功能；</w:t>
            </w:r>
          </w:p>
          <w:p>
            <w:pPr>
              <w:pStyle w:val="null3"/>
              <w:jc w:val="both"/>
            </w:pPr>
            <w:r>
              <w:rPr>
                <w:rFonts w:ascii="仿宋_GB2312" w:hAnsi="仿宋_GB2312" w:cs="仿宋_GB2312" w:eastAsia="仿宋_GB2312"/>
                <w:sz w:val="20"/>
              </w:rPr>
              <w:t>7）上传民航报考资料的功能；</w:t>
            </w:r>
          </w:p>
          <w:p>
            <w:pPr>
              <w:pStyle w:val="null3"/>
              <w:jc w:val="both"/>
            </w:pPr>
            <w:r>
              <w:rPr>
                <w:rFonts w:ascii="仿宋_GB2312" w:hAnsi="仿宋_GB2312" w:cs="仿宋_GB2312" w:eastAsia="仿宋_GB2312"/>
                <w:sz w:val="20"/>
              </w:rPr>
              <w:t>8）线上报名后，进入小程序进行预学习的功能；</w:t>
            </w:r>
          </w:p>
          <w:p>
            <w:pPr>
              <w:pStyle w:val="null3"/>
              <w:jc w:val="both"/>
            </w:pPr>
            <w:r>
              <w:rPr>
                <w:rFonts w:ascii="仿宋_GB2312" w:hAnsi="仿宋_GB2312" w:cs="仿宋_GB2312" w:eastAsia="仿宋_GB2312"/>
                <w:sz w:val="20"/>
              </w:rPr>
              <w:t>9）可查看行业应用，自我学习无人机细分行业的课程。</w:t>
            </w:r>
          </w:p>
          <w:p>
            <w:pPr>
              <w:pStyle w:val="null3"/>
              <w:jc w:val="both"/>
            </w:pPr>
            <w:r>
              <w:rPr>
                <w:rFonts w:ascii="仿宋_GB2312" w:hAnsi="仿宋_GB2312" w:cs="仿宋_GB2312" w:eastAsia="仿宋_GB2312"/>
                <w:sz w:val="20"/>
              </w:rPr>
              <w:t>2、教师端（PC端+小程序）</w:t>
            </w:r>
          </w:p>
          <w:p>
            <w:pPr>
              <w:pStyle w:val="null3"/>
              <w:jc w:val="both"/>
            </w:pPr>
            <w:r>
              <w:rPr>
                <w:rFonts w:ascii="仿宋_GB2312" w:hAnsi="仿宋_GB2312" w:cs="仿宋_GB2312" w:eastAsia="仿宋_GB2312"/>
                <w:sz w:val="20"/>
              </w:rPr>
              <w:t>1）查看我的班级，查看学生名单、学生学习详情；</w:t>
            </w:r>
          </w:p>
          <w:p>
            <w:pPr>
              <w:pStyle w:val="null3"/>
              <w:jc w:val="both"/>
            </w:pPr>
            <w:r>
              <w:rPr>
                <w:rFonts w:ascii="仿宋_GB2312" w:hAnsi="仿宋_GB2312" w:cs="仿宋_GB2312" w:eastAsia="仿宋_GB2312"/>
                <w:sz w:val="20"/>
              </w:rPr>
              <w:t>2）具备以下课堂交互功能，投屏、播放视频、切换章节、保存进度、结束章节；</w:t>
            </w:r>
          </w:p>
          <w:p>
            <w:pPr>
              <w:pStyle w:val="null3"/>
              <w:jc w:val="both"/>
            </w:pPr>
            <w:r>
              <w:rPr>
                <w:rFonts w:ascii="仿宋_GB2312" w:hAnsi="仿宋_GB2312" w:cs="仿宋_GB2312" w:eastAsia="仿宋_GB2312"/>
                <w:sz w:val="20"/>
              </w:rPr>
              <w:t>3）具备试题库功能模块，具有搜索试题、查看试题、查看做错学生名单；</w:t>
            </w:r>
          </w:p>
          <w:p>
            <w:pPr>
              <w:pStyle w:val="null3"/>
              <w:jc w:val="both"/>
            </w:pPr>
            <w:r>
              <w:rPr>
                <w:rFonts w:ascii="仿宋_GB2312" w:hAnsi="仿宋_GB2312" w:cs="仿宋_GB2312" w:eastAsia="仿宋_GB2312"/>
                <w:sz w:val="20"/>
              </w:rPr>
              <w:t>4）查看学生报考资料的功能；</w:t>
            </w:r>
          </w:p>
          <w:p>
            <w:pPr>
              <w:pStyle w:val="null3"/>
              <w:jc w:val="both"/>
            </w:pPr>
            <w:r>
              <w:rPr>
                <w:rFonts w:ascii="仿宋_GB2312" w:hAnsi="仿宋_GB2312" w:cs="仿宋_GB2312" w:eastAsia="仿宋_GB2312"/>
                <w:sz w:val="20"/>
              </w:rPr>
              <w:t>5）查看学生每日练习、章节分析的功能。</w:t>
            </w:r>
          </w:p>
          <w:p>
            <w:pPr>
              <w:pStyle w:val="null3"/>
              <w:jc w:val="both"/>
            </w:pPr>
            <w:r>
              <w:rPr>
                <w:rFonts w:ascii="仿宋_GB2312" w:hAnsi="仿宋_GB2312" w:cs="仿宋_GB2312" w:eastAsia="仿宋_GB2312"/>
                <w:sz w:val="20"/>
              </w:rPr>
              <w:t>3、教务端（小程序）</w:t>
            </w:r>
          </w:p>
          <w:p>
            <w:pPr>
              <w:pStyle w:val="null3"/>
              <w:jc w:val="both"/>
            </w:pPr>
            <w:r>
              <w:rPr>
                <w:rFonts w:ascii="仿宋_GB2312" w:hAnsi="仿宋_GB2312" w:cs="仿宋_GB2312" w:eastAsia="仿宋_GB2312"/>
                <w:sz w:val="20"/>
              </w:rPr>
              <w:t>1）具备查看全部班级、学生名单的功能；</w:t>
            </w:r>
          </w:p>
          <w:p>
            <w:pPr>
              <w:pStyle w:val="null3"/>
              <w:jc w:val="both"/>
            </w:pPr>
            <w:r>
              <w:rPr>
                <w:rFonts w:ascii="仿宋_GB2312" w:hAnsi="仿宋_GB2312" w:cs="仿宋_GB2312" w:eastAsia="仿宋_GB2312"/>
                <w:sz w:val="20"/>
              </w:rPr>
              <w:t>2）具备创建期次、班级、批量导入学生的功能；</w:t>
            </w:r>
          </w:p>
          <w:p>
            <w:pPr>
              <w:pStyle w:val="null3"/>
              <w:jc w:val="both"/>
            </w:pPr>
            <w:r>
              <w:rPr>
                <w:rFonts w:ascii="仿宋_GB2312" w:hAnsi="仿宋_GB2312" w:cs="仿宋_GB2312" w:eastAsia="仿宋_GB2312"/>
                <w:sz w:val="20"/>
              </w:rPr>
              <w:t>3）具备编辑班级资料、编辑学生资料的功能；</w:t>
            </w:r>
          </w:p>
          <w:p>
            <w:pPr>
              <w:pStyle w:val="null3"/>
              <w:jc w:val="both"/>
            </w:pPr>
            <w:r>
              <w:rPr>
                <w:rFonts w:ascii="仿宋_GB2312" w:hAnsi="仿宋_GB2312" w:cs="仿宋_GB2312" w:eastAsia="仿宋_GB2312"/>
                <w:sz w:val="20"/>
              </w:rPr>
              <w:t>4）具备查看学生报考资料的功能；</w:t>
            </w:r>
          </w:p>
          <w:p>
            <w:pPr>
              <w:pStyle w:val="null3"/>
              <w:jc w:val="both"/>
            </w:pPr>
            <w:r>
              <w:rPr>
                <w:rFonts w:ascii="仿宋_GB2312" w:hAnsi="仿宋_GB2312" w:cs="仿宋_GB2312" w:eastAsia="仿宋_GB2312"/>
                <w:sz w:val="20"/>
              </w:rPr>
              <w:t>5）具备核销预学习学生的入学权益功能。</w:t>
            </w:r>
          </w:p>
          <w:p>
            <w:pPr>
              <w:pStyle w:val="null3"/>
              <w:jc w:val="both"/>
            </w:pPr>
            <w:r>
              <w:rPr>
                <w:rFonts w:ascii="仿宋_GB2312" w:hAnsi="仿宋_GB2312" w:cs="仿宋_GB2312" w:eastAsia="仿宋_GB2312"/>
                <w:sz w:val="20"/>
              </w:rPr>
              <w:t>4、管理端</w:t>
            </w:r>
          </w:p>
          <w:p>
            <w:pPr>
              <w:pStyle w:val="null3"/>
              <w:jc w:val="both"/>
            </w:pPr>
            <w:r>
              <w:rPr>
                <w:rFonts w:ascii="仿宋_GB2312" w:hAnsi="仿宋_GB2312" w:cs="仿宋_GB2312" w:eastAsia="仿宋_GB2312"/>
                <w:sz w:val="20"/>
              </w:rPr>
              <w:t>1）具备教师管理、班级管理、学生管理；</w:t>
            </w:r>
          </w:p>
          <w:p>
            <w:pPr>
              <w:pStyle w:val="null3"/>
              <w:jc w:val="both"/>
            </w:pPr>
            <w:r>
              <w:rPr>
                <w:rFonts w:ascii="仿宋_GB2312" w:hAnsi="仿宋_GB2312" w:cs="仿宋_GB2312" w:eastAsia="仿宋_GB2312"/>
                <w:sz w:val="20"/>
              </w:rPr>
              <w:t>2）具备对报考学生的考试成绩登记功能、；</w:t>
            </w:r>
          </w:p>
          <w:p>
            <w:pPr>
              <w:pStyle w:val="null3"/>
              <w:jc w:val="both"/>
            </w:pPr>
            <w:r>
              <w:rPr>
                <w:rFonts w:ascii="仿宋_GB2312" w:hAnsi="仿宋_GB2312" w:cs="仿宋_GB2312" w:eastAsia="仿宋_GB2312"/>
                <w:sz w:val="20"/>
              </w:rPr>
              <w:t>3）具备学生入学、退学、换班等操作功能；</w:t>
            </w:r>
          </w:p>
          <w:p>
            <w:pPr>
              <w:pStyle w:val="null3"/>
              <w:jc w:val="both"/>
            </w:pPr>
            <w:r>
              <w:rPr>
                <w:rFonts w:ascii="仿宋_GB2312" w:hAnsi="仿宋_GB2312" w:cs="仿宋_GB2312" w:eastAsia="仿宋_GB2312"/>
                <w:sz w:val="20"/>
              </w:rPr>
              <w:t>4）具备考试规则设置、题库设置、统一考试设置功能；</w:t>
            </w:r>
          </w:p>
          <w:p>
            <w:pPr>
              <w:pStyle w:val="null3"/>
              <w:jc w:val="both"/>
            </w:pPr>
            <w:r>
              <w:rPr>
                <w:rFonts w:ascii="仿宋_GB2312" w:hAnsi="仿宋_GB2312" w:cs="仿宋_GB2312" w:eastAsia="仿宋_GB2312"/>
                <w:sz w:val="20"/>
              </w:rPr>
              <w:t>5）具备渠道管理、意向客户管理、业绩目标管理；</w:t>
            </w:r>
          </w:p>
          <w:p>
            <w:pPr>
              <w:pStyle w:val="null3"/>
              <w:jc w:val="both"/>
            </w:pPr>
            <w:r>
              <w:rPr>
                <w:rFonts w:ascii="仿宋_GB2312" w:hAnsi="仿宋_GB2312" w:cs="仿宋_GB2312" w:eastAsia="仿宋_GB2312"/>
                <w:sz w:val="20"/>
              </w:rPr>
              <w:t>6）具备营收分析、行业分析、教练分析功能；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7）可创建引流活动，外部导入预学习学生名单，实现学生在报考入学前的预学习，通过自学模拟考试达标，获得入学优惠权益。</w:t>
            </w:r>
          </w:p>
          <w:p>
            <w:pPr>
              <w:pStyle w:val="null3"/>
              <w:jc w:val="both"/>
            </w:pPr>
            <w:r>
              <w:rPr>
                <w:rFonts w:ascii="仿宋_GB2312" w:hAnsi="仿宋_GB2312" w:cs="仿宋_GB2312" w:eastAsia="仿宋_GB2312"/>
                <w:sz w:val="20"/>
                <w:b/>
              </w:rPr>
              <w:t>（二）无人机虚拟仿真平台</w:t>
            </w:r>
            <w:r>
              <w:rPr>
                <w:rFonts w:ascii="仿宋_GB2312" w:hAnsi="仿宋_GB2312" w:cs="仿宋_GB2312" w:eastAsia="仿宋_GB2312"/>
                <w:sz w:val="20"/>
                <w:b/>
              </w:rPr>
              <w:t>1套</w:t>
            </w:r>
          </w:p>
          <w:p>
            <w:pPr>
              <w:pStyle w:val="null3"/>
              <w:jc w:val="both"/>
            </w:pPr>
            <w:r>
              <w:rPr>
                <w:rFonts w:ascii="仿宋_GB2312" w:hAnsi="仿宋_GB2312" w:cs="仿宋_GB2312" w:eastAsia="仿宋_GB2312"/>
                <w:sz w:val="20"/>
              </w:rPr>
              <w:t>基础模块</w:t>
            </w:r>
          </w:p>
          <w:p>
            <w:pPr>
              <w:pStyle w:val="null3"/>
              <w:jc w:val="both"/>
            </w:pPr>
            <w:r>
              <w:rPr>
                <w:rFonts w:ascii="仿宋_GB2312" w:hAnsi="仿宋_GB2312" w:cs="仿宋_GB2312" w:eastAsia="仿宋_GB2312"/>
                <w:sz w:val="20"/>
              </w:rPr>
              <w:t>1.具有灵敏度调节功能，能够支持对副翼、升降、油门、方向进行操控灵敏度调节。</w:t>
            </w:r>
          </w:p>
          <w:p>
            <w:pPr>
              <w:pStyle w:val="null3"/>
              <w:jc w:val="both"/>
            </w:pPr>
            <w:r>
              <w:rPr>
                <w:rFonts w:ascii="仿宋_GB2312" w:hAnsi="仿宋_GB2312" w:cs="仿宋_GB2312" w:eastAsia="仿宋_GB2312"/>
                <w:sz w:val="20"/>
              </w:rPr>
              <w:t>2.画面设置应支持设置窗口模式、支持独占全屏、窗口模式等功能，并能够根据不同的显示器设置适配的分辨率。</w:t>
            </w:r>
          </w:p>
          <w:p>
            <w:pPr>
              <w:pStyle w:val="null3"/>
              <w:jc w:val="both"/>
            </w:pPr>
            <w:r>
              <w:rPr>
                <w:rFonts w:ascii="仿宋_GB2312" w:hAnsi="仿宋_GB2312" w:cs="仿宋_GB2312" w:eastAsia="仿宋_GB2312"/>
                <w:sz w:val="20"/>
              </w:rPr>
              <w:t>3.具有音频设置功能，能够自定义设置主音量、背景音量、音效音量及语音音量等。</w:t>
            </w:r>
          </w:p>
          <w:p>
            <w:pPr>
              <w:pStyle w:val="null3"/>
              <w:jc w:val="both"/>
            </w:pPr>
            <w:r>
              <w:rPr>
                <w:rFonts w:ascii="仿宋_GB2312" w:hAnsi="仿宋_GB2312" w:cs="仿宋_GB2312" w:eastAsia="仿宋_GB2312"/>
                <w:sz w:val="20"/>
              </w:rPr>
              <w:t>4.平台应默认适配至少两款遥控器；支持遥控器自定义校准；遥控器需支持USB-HID协议，能够支持预览遥控器通道的实时输入。</w:t>
            </w:r>
          </w:p>
          <w:p>
            <w:pPr>
              <w:pStyle w:val="null3"/>
              <w:jc w:val="both"/>
            </w:pPr>
            <w:r>
              <w:rPr>
                <w:rFonts w:ascii="仿宋_GB2312" w:hAnsi="仿宋_GB2312" w:cs="仿宋_GB2312" w:eastAsia="仿宋_GB2312"/>
                <w:sz w:val="20"/>
              </w:rPr>
              <w:t>5.系统能够显示软件授权信息及授权模块，应支持在线热更新，支持键盘、遥控器、VR手柄进行操作。</w:t>
            </w:r>
          </w:p>
          <w:p>
            <w:pPr>
              <w:pStyle w:val="null3"/>
              <w:jc w:val="both"/>
            </w:pPr>
            <w:r>
              <w:rPr>
                <w:rFonts w:ascii="仿宋_GB2312" w:hAnsi="仿宋_GB2312" w:cs="仿宋_GB2312" w:eastAsia="仿宋_GB2312"/>
                <w:sz w:val="20"/>
              </w:rPr>
              <w:t>6.能够提供分辨率自定义设置；画质设置至少包括720P屏幕分辨率、1080P屏幕分辨率、2K屏幕分辨率、4K屏幕分辨率等选项。</w:t>
            </w:r>
          </w:p>
          <w:p>
            <w:pPr>
              <w:pStyle w:val="null3"/>
              <w:jc w:val="both"/>
            </w:pPr>
            <w:r>
              <w:rPr>
                <w:rFonts w:ascii="仿宋_GB2312" w:hAnsi="仿宋_GB2312" w:cs="仿宋_GB2312" w:eastAsia="仿宋_GB2312"/>
                <w:sz w:val="20"/>
              </w:rPr>
              <w:t>7.具有全屏开关功能。</w:t>
            </w:r>
          </w:p>
          <w:p>
            <w:pPr>
              <w:pStyle w:val="null3"/>
              <w:jc w:val="both"/>
            </w:pPr>
            <w:r>
              <w:rPr>
                <w:rFonts w:ascii="仿宋_GB2312" w:hAnsi="仿宋_GB2312" w:cs="仿宋_GB2312" w:eastAsia="仿宋_GB2312"/>
                <w:sz w:val="20"/>
              </w:rPr>
              <w:t>自由飞行</w:t>
            </w:r>
          </w:p>
          <w:p>
            <w:pPr>
              <w:pStyle w:val="null3"/>
              <w:jc w:val="both"/>
            </w:pPr>
            <w:r>
              <w:rPr>
                <w:rFonts w:ascii="仿宋_GB2312" w:hAnsi="仿宋_GB2312" w:cs="仿宋_GB2312" w:eastAsia="仿宋_GB2312"/>
                <w:sz w:val="20"/>
              </w:rPr>
              <w:t>1.自有飞行模块应支持多种机型可选：至少应支持六旋翼、八旋翼以及其他常用机型，不少于6种。</w:t>
            </w:r>
          </w:p>
          <w:p>
            <w:pPr>
              <w:pStyle w:val="null3"/>
              <w:jc w:val="both"/>
            </w:pPr>
            <w:r>
              <w:rPr>
                <w:rFonts w:ascii="仿宋_GB2312" w:hAnsi="仿宋_GB2312" w:cs="仿宋_GB2312" w:eastAsia="仿宋_GB2312"/>
                <w:sz w:val="20"/>
              </w:rPr>
              <w:t>2.系统应预设有测绘、航拍、电力、竞速、植保、安防等建模场景，并支持一件切换地图。</w:t>
            </w:r>
          </w:p>
          <w:p>
            <w:pPr>
              <w:pStyle w:val="null3"/>
              <w:jc w:val="both"/>
            </w:pPr>
            <w:r>
              <w:rPr>
                <w:rFonts w:ascii="仿宋_GB2312" w:hAnsi="仿宋_GB2312" w:cs="仿宋_GB2312" w:eastAsia="仿宋_GB2312"/>
                <w:sz w:val="20"/>
              </w:rPr>
              <w:t>3.系统应集成计时与成绩统计功能，并支持实时炸机可视化显示。</w:t>
            </w:r>
          </w:p>
          <w:p>
            <w:pPr>
              <w:pStyle w:val="null3"/>
              <w:jc w:val="both"/>
            </w:pPr>
            <w:r>
              <w:rPr>
                <w:rFonts w:ascii="仿宋_GB2312" w:hAnsi="仿宋_GB2312" w:cs="仿宋_GB2312" w:eastAsia="仿宋_GB2312"/>
                <w:sz w:val="20"/>
              </w:rPr>
              <w:t>4.应具备多种摇杆模式，能够调节摇杆灵敏度，能够支持美国手、日本手、中国手。</w:t>
            </w:r>
          </w:p>
          <w:p>
            <w:pPr>
              <w:pStyle w:val="null3"/>
              <w:jc w:val="both"/>
            </w:pPr>
            <w:r>
              <w:rPr>
                <w:rFonts w:ascii="仿宋_GB2312" w:hAnsi="仿宋_GB2312" w:cs="仿宋_GB2312" w:eastAsia="仿宋_GB2312"/>
                <w:sz w:val="20"/>
              </w:rPr>
              <w:t>5.具备天气系统功能，能够支持切换天气效果，至少应包含晴天、阴天、雨天、大雪等天气效果。</w:t>
            </w:r>
          </w:p>
          <w:p>
            <w:pPr>
              <w:pStyle w:val="null3"/>
              <w:jc w:val="both"/>
            </w:pPr>
            <w:r>
              <w:rPr>
                <w:rFonts w:ascii="仿宋_GB2312" w:hAnsi="仿宋_GB2312" w:cs="仿宋_GB2312" w:eastAsia="仿宋_GB2312"/>
                <w:sz w:val="20"/>
              </w:rPr>
              <w:t>6.支持自定义设置模拟时间，能够根据调整的时间自动变换太阳的位置、角度以及太阳光强度等。</w:t>
            </w:r>
          </w:p>
          <w:p>
            <w:pPr>
              <w:pStyle w:val="null3"/>
              <w:jc w:val="both"/>
            </w:pPr>
            <w:r>
              <w:rPr>
                <w:rFonts w:ascii="仿宋_GB2312" w:hAnsi="仿宋_GB2312" w:cs="仿宋_GB2312" w:eastAsia="仿宋_GB2312"/>
                <w:sz w:val="20"/>
              </w:rPr>
              <w:t>7.具备设置风力等级的功能，能够支持无风、1-3级风力调节，根据调节的风力，场地中风向标能够自动呈现风力大小和方向，并根据风力影响无人机飞行稳定性。</w:t>
            </w:r>
          </w:p>
          <w:p>
            <w:pPr>
              <w:pStyle w:val="null3"/>
              <w:jc w:val="both"/>
            </w:pPr>
            <w:r>
              <w:rPr>
                <w:rFonts w:ascii="仿宋_GB2312" w:hAnsi="仿宋_GB2312" w:cs="仿宋_GB2312" w:eastAsia="仿宋_GB2312"/>
                <w:sz w:val="20"/>
              </w:rPr>
              <w:t>8.支持多视角模式，至少包含固定视角、跟随视角和FPV视角。</w:t>
            </w:r>
          </w:p>
          <w:p>
            <w:pPr>
              <w:pStyle w:val="null3"/>
              <w:jc w:val="both"/>
            </w:pPr>
            <w:r>
              <w:rPr>
                <w:rFonts w:ascii="仿宋_GB2312" w:hAnsi="仿宋_GB2312" w:cs="仿宋_GB2312" w:eastAsia="仿宋_GB2312"/>
                <w:sz w:val="20"/>
              </w:rPr>
              <w:t>9.具备视角调整功能，在固定视角下能进行视域调整和高度调整。</w:t>
            </w:r>
          </w:p>
          <w:p>
            <w:pPr>
              <w:pStyle w:val="null3"/>
              <w:jc w:val="both"/>
            </w:pPr>
            <w:r>
              <w:rPr>
                <w:rFonts w:ascii="仿宋_GB2312" w:hAnsi="仿宋_GB2312" w:cs="仿宋_GB2312" w:eastAsia="仿宋_GB2312"/>
                <w:sz w:val="20"/>
              </w:rPr>
              <w:t>10.飞行模式支持姿态模式和GNSS模式。</w:t>
            </w:r>
          </w:p>
          <w:p>
            <w:pPr>
              <w:pStyle w:val="null3"/>
              <w:jc w:val="both"/>
            </w:pPr>
            <w:r>
              <w:rPr>
                <w:rFonts w:ascii="仿宋_GB2312" w:hAnsi="仿宋_GB2312" w:cs="仿宋_GB2312" w:eastAsia="仿宋_GB2312"/>
                <w:sz w:val="20"/>
              </w:rPr>
              <w:t>民航执照培训</w:t>
            </w:r>
          </w:p>
          <w:p>
            <w:pPr>
              <w:pStyle w:val="null3"/>
              <w:jc w:val="both"/>
            </w:pPr>
            <w:r>
              <w:rPr>
                <w:rFonts w:ascii="仿宋_GB2312" w:hAnsi="仿宋_GB2312" w:cs="仿宋_GB2312" w:eastAsia="仿宋_GB2312"/>
                <w:sz w:val="20"/>
              </w:rPr>
              <w:t>1.至少支持多旋翼无人机、垂直起降飞机、固定翼、直升机飞行训练；</w:t>
            </w:r>
          </w:p>
          <w:p>
            <w:pPr>
              <w:pStyle w:val="null3"/>
              <w:jc w:val="both"/>
            </w:pPr>
            <w:r>
              <w:rPr>
                <w:rFonts w:ascii="仿宋_GB2312" w:hAnsi="仿宋_GB2312" w:cs="仿宋_GB2312" w:eastAsia="仿宋_GB2312"/>
                <w:sz w:val="20"/>
              </w:rPr>
              <w:t>2.多旋翼无人机训练应支持自选机型，至少支持六旋翼、八旋翼等常用机型的自由选择。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3.多旋翼无人机训练系统支持多种训练模式，至少包括训练模式和闯关模式。</w:t>
            </w:r>
          </w:p>
          <w:p>
            <w:pPr>
              <w:pStyle w:val="null3"/>
              <w:jc w:val="both"/>
            </w:pPr>
            <w:r>
              <w:rPr>
                <w:rFonts w:ascii="仿宋_GB2312" w:hAnsi="仿宋_GB2312" w:cs="仿宋_GB2312" w:eastAsia="仿宋_GB2312"/>
                <w:sz w:val="20"/>
              </w:rPr>
              <w:t>4.多旋翼无人机训练系统应具备悬停训练功能、“8”字航线训练功能，支持通过界面展示鸟瞰视图查看无人机水平位置；能够详细展示无人机飞行参数，包括无人机飞行速度、水平速度、垂直速度、角速度等；能够通过小地图查看飞行轨迹，应具有详细的步骤引导，并能够支持任务完成反馈。</w:t>
            </w:r>
          </w:p>
          <w:p>
            <w:pPr>
              <w:pStyle w:val="null3"/>
              <w:jc w:val="both"/>
            </w:pPr>
            <w:r>
              <w:rPr>
                <w:rFonts w:ascii="仿宋_GB2312" w:hAnsi="仿宋_GB2312" w:cs="仿宋_GB2312" w:eastAsia="仿宋_GB2312"/>
                <w:sz w:val="20"/>
              </w:rPr>
              <w:t>5.多旋翼无人机飞行训练支持“8”字航线中的任意一段进行重复训练。</w:t>
            </w:r>
          </w:p>
          <w:p>
            <w:pPr>
              <w:pStyle w:val="null3"/>
              <w:jc w:val="both"/>
            </w:pPr>
            <w:r>
              <w:rPr>
                <w:rFonts w:ascii="仿宋_GB2312" w:hAnsi="仿宋_GB2312" w:cs="仿宋_GB2312" w:eastAsia="仿宋_GB2312"/>
                <w:sz w:val="20"/>
              </w:rPr>
              <w:t>6.多旋翼无人机训练系统应具备地面站训练功能，支持预规划训练。该功能应内置显示地图和考试练习题，能够使用精准规划和航线模板进行航线规划，并内置计时器控制作图时间。</w:t>
            </w:r>
          </w:p>
          <w:p>
            <w:pPr>
              <w:pStyle w:val="null3"/>
              <w:jc w:val="both"/>
            </w:pPr>
            <w:r>
              <w:rPr>
                <w:rFonts w:ascii="仿宋_GB2312" w:hAnsi="仿宋_GB2312" w:cs="仿宋_GB2312" w:eastAsia="仿宋_GB2312"/>
                <w:sz w:val="20"/>
              </w:rPr>
              <w:t>7.多旋翼无人机地面站支持重规划训练，该功能应内置随机“变速”指令模拟考试场景，使用者能根据指令完成飞行训练。</w:t>
            </w:r>
          </w:p>
          <w:p>
            <w:pPr>
              <w:pStyle w:val="null3"/>
              <w:jc w:val="both"/>
            </w:pPr>
            <w:r>
              <w:rPr>
                <w:rFonts w:ascii="仿宋_GB2312" w:hAnsi="仿宋_GB2312" w:cs="仿宋_GB2312" w:eastAsia="仿宋_GB2312"/>
                <w:sz w:val="20"/>
              </w:rPr>
              <w:t>8.多旋翼无人机地面站训练支持盲飞训练</w:t>
            </w:r>
          </w:p>
          <w:p>
            <w:pPr>
              <w:pStyle w:val="null3"/>
              <w:jc w:val="both"/>
            </w:pPr>
            <w:r>
              <w:rPr>
                <w:rFonts w:ascii="仿宋_GB2312" w:hAnsi="仿宋_GB2312" w:cs="仿宋_GB2312" w:eastAsia="仿宋_GB2312"/>
                <w:sz w:val="20"/>
              </w:rPr>
              <w:t>9.多旋翼无人机训练系统能够支持模拟考试，能够还原民航局无人机执照考试流程，可在3次机会下依次完成360°自旋和“8”字飞行科目，考核结束应给出评分和是否通过评定。</w:t>
            </w:r>
          </w:p>
          <w:p>
            <w:pPr>
              <w:pStyle w:val="null3"/>
              <w:jc w:val="both"/>
            </w:pPr>
            <w:r>
              <w:rPr>
                <w:rFonts w:ascii="仿宋_GB2312" w:hAnsi="仿宋_GB2312" w:cs="仿宋_GB2312" w:eastAsia="仿宋_GB2312"/>
                <w:sz w:val="20"/>
              </w:rPr>
              <w:t>10.多旋翼无人机训练考试结束后可查看综合评分并支持使用自由视角和固定视角查看考试回放。</w:t>
            </w:r>
          </w:p>
          <w:p>
            <w:pPr>
              <w:pStyle w:val="null3"/>
              <w:jc w:val="both"/>
            </w:pPr>
            <w:r>
              <w:rPr>
                <w:rFonts w:ascii="仿宋_GB2312" w:hAnsi="仿宋_GB2312" w:cs="仿宋_GB2312" w:eastAsia="仿宋_GB2312"/>
                <w:sz w:val="20"/>
              </w:rPr>
              <w:t>11.多旋翼无人机训练系统应支持摇杆灵敏度设置、摇杆模式设置（美国手、日本手、中国手）、飞行模式设置（GNSS模式、姿态模式）、风力设置（无风、1-3级风）、风向设置（八个风向）。</w:t>
            </w:r>
          </w:p>
          <w:p>
            <w:pPr>
              <w:pStyle w:val="null3"/>
              <w:jc w:val="both"/>
            </w:pPr>
            <w:r>
              <w:rPr>
                <w:rFonts w:ascii="仿宋_GB2312" w:hAnsi="仿宋_GB2312" w:cs="仿宋_GB2312" w:eastAsia="仿宋_GB2312"/>
                <w:sz w:val="20"/>
              </w:rPr>
              <w:t>12.垂直起降飞机训练系统飞行训练应具备指引功能，能通过界面及指引参考完成垂直起降飞机的起飞训练。</w:t>
            </w:r>
          </w:p>
          <w:p>
            <w:pPr>
              <w:pStyle w:val="null3"/>
              <w:jc w:val="both"/>
            </w:pPr>
            <w:r>
              <w:rPr>
                <w:rFonts w:ascii="仿宋_GB2312" w:hAnsi="仿宋_GB2312" w:cs="仿宋_GB2312" w:eastAsia="仿宋_GB2312"/>
                <w:sz w:val="20"/>
              </w:rPr>
              <w:t>13.垂直起降飞机训练系统支持一键起飞功能。</w:t>
            </w:r>
          </w:p>
          <w:p>
            <w:pPr>
              <w:pStyle w:val="null3"/>
              <w:jc w:val="both"/>
            </w:pPr>
            <w:r>
              <w:rPr>
                <w:rFonts w:ascii="仿宋_GB2312" w:hAnsi="仿宋_GB2312" w:cs="仿宋_GB2312" w:eastAsia="仿宋_GB2312"/>
                <w:sz w:val="20"/>
              </w:rPr>
              <w:t>14.垂直起降飞机训练系统支持飞机复位功能。支持跑道偏离功能，能对偏离跑道的训练飞机进行弹窗提醒。</w:t>
            </w:r>
          </w:p>
          <w:p>
            <w:pPr>
              <w:pStyle w:val="null3"/>
              <w:jc w:val="both"/>
            </w:pPr>
            <w:r>
              <w:rPr>
                <w:rFonts w:ascii="仿宋_GB2312" w:hAnsi="仿宋_GB2312" w:cs="仿宋_GB2312" w:eastAsia="仿宋_GB2312"/>
                <w:sz w:val="20"/>
              </w:rPr>
              <w:t>15.垂直起降飞机训练应具备飞行数据显示功能，至少包含空速、航向角、俯仰角、横滚角、飞行高度。</w:t>
            </w:r>
          </w:p>
          <w:p>
            <w:pPr>
              <w:pStyle w:val="null3"/>
              <w:jc w:val="both"/>
            </w:pPr>
            <w:r>
              <w:rPr>
                <w:rFonts w:ascii="仿宋_GB2312" w:hAnsi="仿宋_GB2312" w:cs="仿宋_GB2312" w:eastAsia="仿宋_GB2312"/>
                <w:sz w:val="20"/>
              </w:rPr>
              <w:t>16.垂直起降飞机训练具备飞行轨迹显示功能，能显示垂直起降飞机的飞行轨迹辅助用户对飞机姿态控制。</w:t>
            </w:r>
          </w:p>
          <w:p>
            <w:pPr>
              <w:pStyle w:val="null3"/>
              <w:jc w:val="both"/>
            </w:pPr>
            <w:r>
              <w:rPr>
                <w:rFonts w:ascii="仿宋_GB2312" w:hAnsi="仿宋_GB2312" w:cs="仿宋_GB2312" w:eastAsia="仿宋_GB2312"/>
                <w:sz w:val="20"/>
              </w:rPr>
              <w:t>无人机电力巡检</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1.杆塔类型应支持单回路直线塔；能够一比一还原真实铁塔模型，达到销钉级别建模还原；能够对杆塔整体及组成进行文字介绍，提供杆塔结构爆炸图，可查看部件爆炸结构图。</w:t>
            </w:r>
          </w:p>
          <w:p>
            <w:pPr>
              <w:pStyle w:val="null3"/>
              <w:jc w:val="both"/>
            </w:pPr>
            <w:r>
              <w:rPr>
                <w:rFonts w:ascii="仿宋_GB2312" w:hAnsi="仿宋_GB2312" w:cs="仿宋_GB2312" w:eastAsia="仿宋_GB2312"/>
                <w:sz w:val="20"/>
              </w:rPr>
              <w:t>2.杆塔应具有匹配真实的杆塔图片对应杆塔模型功能。</w:t>
            </w:r>
          </w:p>
          <w:p>
            <w:pPr>
              <w:pStyle w:val="null3"/>
              <w:jc w:val="both"/>
            </w:pPr>
            <w:r>
              <w:rPr>
                <w:rFonts w:ascii="仿宋_GB2312" w:hAnsi="仿宋_GB2312" w:cs="仿宋_GB2312" w:eastAsia="仿宋_GB2312"/>
                <w:sz w:val="20"/>
              </w:rPr>
              <w:t>3.具有引导巡检模块，能够按《电力行业无人机巡检作业人员培训考核规范》(T/CEC 193-2018)规范，引导操控无人机对杆塔本体及部件进行巡检拍照。每个步骤应显示该部件的名称、拍摄角度要求、位置要求；拍摄目标应具备高亮显示提示用户的功能。</w:t>
            </w:r>
          </w:p>
          <w:p>
            <w:pPr>
              <w:pStyle w:val="null3"/>
              <w:jc w:val="both"/>
            </w:pPr>
            <w:r>
              <w:rPr>
                <w:rFonts w:ascii="仿宋_GB2312" w:hAnsi="仿宋_GB2312" w:cs="仿宋_GB2312" w:eastAsia="仿宋_GB2312"/>
                <w:sz w:val="20"/>
              </w:rPr>
              <w:t>4.支持模拟遥控器使用界面，能够显示飞行信息，包括飞行模式、电量等。</w:t>
            </w:r>
          </w:p>
          <w:p>
            <w:pPr>
              <w:pStyle w:val="null3"/>
              <w:jc w:val="both"/>
            </w:pPr>
            <w:r>
              <w:rPr>
                <w:rFonts w:ascii="仿宋_GB2312" w:hAnsi="仿宋_GB2312" w:cs="仿宋_GB2312" w:eastAsia="仿宋_GB2312"/>
                <w:sz w:val="20"/>
              </w:rPr>
              <w:t>5.具有相册功能，能够查看拍摄的照片。</w:t>
            </w:r>
          </w:p>
          <w:p>
            <w:pPr>
              <w:pStyle w:val="null3"/>
              <w:jc w:val="both"/>
            </w:pPr>
            <w:r>
              <w:rPr>
                <w:rFonts w:ascii="仿宋_GB2312" w:hAnsi="仿宋_GB2312" w:cs="仿宋_GB2312" w:eastAsia="仿宋_GB2312"/>
                <w:sz w:val="20"/>
              </w:rPr>
              <w:t>6.具有变焦模拟功能，能够模拟镜头参数和变焦后的画质损失。</w:t>
            </w:r>
          </w:p>
          <w:p>
            <w:pPr>
              <w:pStyle w:val="null3"/>
              <w:jc w:val="both"/>
            </w:pPr>
            <w:r>
              <w:rPr>
                <w:rFonts w:ascii="仿宋_GB2312" w:hAnsi="仿宋_GB2312" w:cs="仿宋_GB2312" w:eastAsia="仿宋_GB2312"/>
                <w:sz w:val="20"/>
              </w:rPr>
              <w:t>7.具有操作帮助功能，能够查看键盘和遥控器操作键位。</w:t>
            </w:r>
          </w:p>
          <w:p>
            <w:pPr>
              <w:pStyle w:val="null3"/>
              <w:jc w:val="both"/>
            </w:pPr>
            <w:r>
              <w:rPr>
                <w:rFonts w:ascii="仿宋_GB2312" w:hAnsi="仿宋_GB2312" w:cs="仿宋_GB2312" w:eastAsia="仿宋_GB2312"/>
                <w:sz w:val="20"/>
              </w:rPr>
              <w:t>8.具有调节摇杆灵敏度的功能，支持美国手、日本手、中国手。</w:t>
            </w:r>
          </w:p>
          <w:p>
            <w:pPr>
              <w:pStyle w:val="null3"/>
              <w:jc w:val="both"/>
            </w:pPr>
            <w:r>
              <w:rPr>
                <w:rFonts w:ascii="仿宋_GB2312" w:hAnsi="仿宋_GB2312" w:cs="仿宋_GB2312" w:eastAsia="仿宋_GB2312"/>
                <w:sz w:val="20"/>
              </w:rPr>
              <w:t>9.具备完善的天气系统功能，能够支持切换天气效果，至少应包含晴天、阴天、雨天、大雪等天气效果。</w:t>
            </w:r>
          </w:p>
          <w:p>
            <w:pPr>
              <w:pStyle w:val="null3"/>
              <w:jc w:val="both"/>
            </w:pPr>
            <w:r>
              <w:rPr>
                <w:rFonts w:ascii="仿宋_GB2312" w:hAnsi="仿宋_GB2312" w:cs="仿宋_GB2312" w:eastAsia="仿宋_GB2312"/>
                <w:sz w:val="20"/>
              </w:rPr>
              <w:t>10.支持自定义设置模拟时间，能够根据调整的时间自动变换太阳的位置、角度以及太阳光强度等。</w:t>
            </w:r>
          </w:p>
          <w:p>
            <w:pPr>
              <w:pStyle w:val="null3"/>
              <w:jc w:val="both"/>
            </w:pPr>
            <w:r>
              <w:rPr>
                <w:rFonts w:ascii="仿宋_GB2312" w:hAnsi="仿宋_GB2312" w:cs="仿宋_GB2312" w:eastAsia="仿宋_GB2312"/>
                <w:sz w:val="20"/>
              </w:rPr>
              <w:t>11.具备设置风力等级的功能，能够支持无风、1-3级风力调节，根据调节的风力，场地中风向标能够自动呈现风力大小和方向，并根据风力影响无人机飞行稳定性。</w:t>
            </w:r>
          </w:p>
          <w:p>
            <w:pPr>
              <w:pStyle w:val="null3"/>
              <w:jc w:val="both"/>
            </w:pPr>
            <w:r>
              <w:rPr>
                <w:rFonts w:ascii="仿宋_GB2312" w:hAnsi="仿宋_GB2312" w:cs="仿宋_GB2312" w:eastAsia="仿宋_GB2312"/>
                <w:sz w:val="20"/>
              </w:rPr>
              <w:t>12.支持多视角模式，至少包含固定视角、跟随视角和FPV视角。</w:t>
            </w:r>
          </w:p>
          <w:p>
            <w:pPr>
              <w:pStyle w:val="null3"/>
              <w:jc w:val="both"/>
            </w:pPr>
            <w:r>
              <w:rPr>
                <w:rFonts w:ascii="仿宋_GB2312" w:hAnsi="仿宋_GB2312" w:cs="仿宋_GB2312" w:eastAsia="仿宋_GB2312"/>
                <w:sz w:val="20"/>
              </w:rPr>
              <w:t>13.具备视角调整功能，在固定视角下应能进行视域调整和高度调整。</w:t>
            </w:r>
          </w:p>
          <w:p>
            <w:pPr>
              <w:pStyle w:val="null3"/>
              <w:jc w:val="both"/>
            </w:pPr>
            <w:r>
              <w:rPr>
                <w:rFonts w:ascii="仿宋_GB2312" w:hAnsi="仿宋_GB2312" w:cs="仿宋_GB2312" w:eastAsia="仿宋_GB2312"/>
                <w:sz w:val="20"/>
              </w:rPr>
              <w:t>14.飞行模式支持姿态模式和GNSS模式。</w:t>
            </w:r>
          </w:p>
          <w:p>
            <w:pPr>
              <w:pStyle w:val="null3"/>
              <w:jc w:val="both"/>
            </w:pPr>
            <w:r>
              <w:rPr>
                <w:rFonts w:ascii="仿宋_GB2312" w:hAnsi="仿宋_GB2312" w:cs="仿宋_GB2312" w:eastAsia="仿宋_GB2312"/>
                <w:sz w:val="20"/>
              </w:rPr>
              <w:t>▲15.具有数据分析功能，能够记录巡检训练所产生的数据；如训练次数，训练时长，任务成功率，单次巡检产生的数据及拍摄的照片，能够对巡检产生的照片进行标注。</w:t>
            </w:r>
          </w:p>
          <w:p>
            <w:pPr>
              <w:pStyle w:val="null3"/>
              <w:jc w:val="both"/>
            </w:pPr>
            <w:r>
              <w:rPr>
                <w:rFonts w:ascii="仿宋_GB2312" w:hAnsi="仿宋_GB2312" w:cs="仿宋_GB2312" w:eastAsia="仿宋_GB2312"/>
                <w:sz w:val="20"/>
              </w:rPr>
              <w:t>无人机地理测绘</w:t>
            </w:r>
          </w:p>
          <w:p>
            <w:pPr>
              <w:pStyle w:val="null3"/>
              <w:jc w:val="both"/>
            </w:pPr>
            <w:r>
              <w:rPr>
                <w:rFonts w:ascii="仿宋_GB2312" w:hAnsi="仿宋_GB2312" w:cs="仿宋_GB2312" w:eastAsia="仿宋_GB2312"/>
                <w:sz w:val="20"/>
              </w:rPr>
              <w:t>1.系统具备基础知识介绍功能，对无人机航测基础原理、无人机航测设备进行介绍。</w:t>
            </w:r>
          </w:p>
          <w:p>
            <w:pPr>
              <w:pStyle w:val="null3"/>
              <w:jc w:val="both"/>
            </w:pPr>
            <w:r>
              <w:rPr>
                <w:rFonts w:ascii="仿宋_GB2312" w:hAnsi="仿宋_GB2312" w:cs="仿宋_GB2312" w:eastAsia="仿宋_GB2312"/>
                <w:sz w:val="20"/>
              </w:rPr>
              <w:t>2.系统具备山地、学校场景等对外业场景，并支持一键选择。</w:t>
            </w:r>
          </w:p>
          <w:p>
            <w:pPr>
              <w:pStyle w:val="null3"/>
              <w:jc w:val="both"/>
            </w:pPr>
            <w:r>
              <w:rPr>
                <w:rFonts w:ascii="仿宋_GB2312" w:hAnsi="仿宋_GB2312" w:cs="仿宋_GB2312" w:eastAsia="仿宋_GB2312"/>
                <w:sz w:val="20"/>
              </w:rPr>
              <w:t>3.具有背包功能，背包中至少应包含外业所需主要设备：制标靶、相机、无人机及遥控器、RTK及手簿等。</w:t>
            </w:r>
          </w:p>
          <w:p>
            <w:pPr>
              <w:pStyle w:val="null3"/>
              <w:jc w:val="both"/>
            </w:pPr>
            <w:r>
              <w:rPr>
                <w:rFonts w:ascii="仿宋_GB2312" w:hAnsi="仿宋_GB2312" w:cs="仿宋_GB2312" w:eastAsia="仿宋_GB2312"/>
                <w:sz w:val="20"/>
              </w:rPr>
              <w:t>4.支持自由规划测区，测区连接点不少于3个。能够还原RTK像控点布设核心流程，包含新建项目、RTK蓝牙连接、杆高设置等。</w:t>
            </w:r>
          </w:p>
          <w:p>
            <w:pPr>
              <w:pStyle w:val="null3"/>
              <w:jc w:val="both"/>
            </w:pPr>
            <w:r>
              <w:rPr>
                <w:rFonts w:ascii="仿宋_GB2312" w:hAnsi="仿宋_GB2312" w:cs="仿宋_GB2312" w:eastAsia="仿宋_GB2312"/>
                <w:sz w:val="20"/>
              </w:rPr>
              <w:t>5.RTK采集数据至少包含6个维度：N、E、Z、B、L、H，支持Excel导出。</w:t>
            </w:r>
          </w:p>
          <w:p>
            <w:pPr>
              <w:pStyle w:val="null3"/>
              <w:jc w:val="both"/>
            </w:pPr>
            <w:r>
              <w:rPr>
                <w:rFonts w:ascii="仿宋_GB2312" w:hAnsi="仿宋_GB2312" w:cs="仿宋_GB2312" w:eastAsia="仿宋_GB2312"/>
                <w:sz w:val="20"/>
              </w:rPr>
              <w:t>6.能够支持正射采集，支持设置：正射GSD、航线飞行高度、航线速度、主航线角度、相对起飞高度、旁向重叠率、航向重叠率、边距等参数。</w:t>
            </w:r>
          </w:p>
          <w:p>
            <w:pPr>
              <w:pStyle w:val="null3"/>
              <w:jc w:val="both"/>
            </w:pPr>
            <w:r>
              <w:rPr>
                <w:rFonts w:ascii="仿宋_GB2312" w:hAnsi="仿宋_GB2312" w:cs="仿宋_GB2312" w:eastAsia="仿宋_GB2312"/>
                <w:sz w:val="20"/>
              </w:rPr>
              <w:t>7.能够支持正射采集，支持设置：正射GSD、倾斜GSD、智能摆动拍摄、云台角度、主航线角度、相对起飞高度、航线飞行高度、航线速度、航线角度等参数。</w:t>
            </w:r>
          </w:p>
          <w:p>
            <w:pPr>
              <w:pStyle w:val="null3"/>
              <w:jc w:val="both"/>
            </w:pPr>
            <w:r>
              <w:rPr>
                <w:rFonts w:ascii="仿宋_GB2312" w:hAnsi="仿宋_GB2312" w:cs="仿宋_GB2312" w:eastAsia="仿宋_GB2312"/>
                <w:sz w:val="20"/>
              </w:rPr>
              <w:t>8.拍照模式支持等时间隔拍照，任务完成时能够自动返航。</w:t>
            </w:r>
          </w:p>
          <w:p>
            <w:pPr>
              <w:pStyle w:val="null3"/>
              <w:jc w:val="both"/>
            </w:pPr>
            <w:r>
              <w:rPr>
                <w:rFonts w:ascii="仿宋_GB2312" w:hAnsi="仿宋_GB2312" w:cs="仿宋_GB2312" w:eastAsia="仿宋_GB2312"/>
                <w:sz w:val="20"/>
              </w:rPr>
              <w:t>9.支持数据生产工具引导下载及安装介绍。</w:t>
            </w:r>
          </w:p>
          <w:p>
            <w:pPr>
              <w:pStyle w:val="null3"/>
              <w:jc w:val="both"/>
            </w:pPr>
            <w:r>
              <w:rPr>
                <w:rFonts w:ascii="仿宋_GB2312" w:hAnsi="仿宋_GB2312" w:cs="仿宋_GB2312" w:eastAsia="仿宋_GB2312"/>
                <w:sz w:val="20"/>
              </w:rPr>
              <w:t>无人机农业植保</w:t>
            </w:r>
          </w:p>
          <w:p>
            <w:pPr>
              <w:pStyle w:val="null3"/>
              <w:jc w:val="both"/>
            </w:pPr>
            <w:r>
              <w:rPr>
                <w:rFonts w:ascii="仿宋_GB2312" w:hAnsi="仿宋_GB2312" w:cs="仿宋_GB2312" w:eastAsia="仿宋_GB2312"/>
                <w:sz w:val="20"/>
              </w:rPr>
              <w:t>1.系统支持工作状态下无人机电量、药量实时显示。</w:t>
            </w:r>
          </w:p>
          <w:p>
            <w:pPr>
              <w:pStyle w:val="null3"/>
              <w:jc w:val="both"/>
            </w:pPr>
            <w:r>
              <w:rPr>
                <w:rFonts w:ascii="仿宋_GB2312" w:hAnsi="仿宋_GB2312" w:cs="仿宋_GB2312" w:eastAsia="仿宋_GB2312"/>
                <w:sz w:val="20"/>
              </w:rPr>
              <w:t>2.提供植保无人机手动作业、手动增强作业、AB点作业、航线规划四种作业模式。</w:t>
            </w:r>
          </w:p>
          <w:p>
            <w:pPr>
              <w:pStyle w:val="null3"/>
              <w:jc w:val="both"/>
            </w:pPr>
            <w:r>
              <w:rPr>
                <w:rFonts w:ascii="仿宋_GB2312" w:hAnsi="仿宋_GB2312" w:cs="仿宋_GB2312" w:eastAsia="仿宋_GB2312"/>
                <w:sz w:val="20"/>
              </w:rPr>
              <w:t>3.环境地形至少应支持平原、丘陵等地形。</w:t>
            </w:r>
          </w:p>
          <w:p>
            <w:pPr>
              <w:pStyle w:val="null3"/>
              <w:jc w:val="both"/>
            </w:pPr>
            <w:r>
              <w:rPr>
                <w:rFonts w:ascii="仿宋_GB2312" w:hAnsi="仿宋_GB2312" w:cs="仿宋_GB2312" w:eastAsia="仿宋_GB2312"/>
                <w:sz w:val="20"/>
              </w:rPr>
              <w:t>4.支持AB点作业，支持操控无人机进行场地A点、B点标定，标定完成后能够按照AB点生成航线，并支持设定喷洒流速、水平喷幅、航线角度、飞行高度、飞行速度等作业参数。</w:t>
            </w:r>
          </w:p>
          <w:p>
            <w:pPr>
              <w:pStyle w:val="null3"/>
              <w:jc w:val="both"/>
            </w:pPr>
            <w:r>
              <w:rPr>
                <w:rFonts w:ascii="仿宋_GB2312" w:hAnsi="仿宋_GB2312" w:cs="仿宋_GB2312" w:eastAsia="仿宋_GB2312"/>
                <w:sz w:val="20"/>
              </w:rPr>
              <w:t>5.能够显示任务详情，支持动态更新当前航线计算出的作业面积、高度、速度、距离、流量。</w:t>
            </w:r>
          </w:p>
          <w:p>
            <w:pPr>
              <w:pStyle w:val="null3"/>
              <w:jc w:val="both"/>
            </w:pPr>
            <w:r>
              <w:rPr>
                <w:rFonts w:ascii="仿宋_GB2312" w:hAnsi="仿宋_GB2312" w:cs="仿宋_GB2312" w:eastAsia="仿宋_GB2312"/>
                <w:sz w:val="20"/>
              </w:rPr>
              <w:t>6.具有航线作业功能，能够添加和移除地块边界点，自动按照喷洒参数生成弓字型作业飞行航线；支持添加或移除不喷区域、支持设定喷洒流速、水平喷幅、航线角度、飞行高度、飞行速度等作业参数。</w:t>
            </w:r>
          </w:p>
          <w:p>
            <w:pPr>
              <w:pStyle w:val="null3"/>
              <w:jc w:val="both"/>
            </w:pPr>
            <w:r>
              <w:rPr>
                <w:rFonts w:ascii="仿宋_GB2312" w:hAnsi="仿宋_GB2312" w:cs="仿宋_GB2312" w:eastAsia="仿宋_GB2312"/>
                <w:sz w:val="20"/>
              </w:rPr>
              <w:t>7.航线作业时应显示任务详情，能够动态更新当前航线计算出的作业面积、高度、速度、距离、流量。</w:t>
            </w:r>
          </w:p>
          <w:p>
            <w:pPr>
              <w:pStyle w:val="null3"/>
              <w:jc w:val="both"/>
            </w:pPr>
            <w:r>
              <w:rPr>
                <w:rFonts w:ascii="仿宋_GB2312" w:hAnsi="仿宋_GB2312" w:cs="仿宋_GB2312" w:eastAsia="仿宋_GB2312"/>
                <w:sz w:val="20"/>
              </w:rPr>
              <w:t>8.具有手动增强作业功能，支持操控无人机进行场地作业，能够设定喷洒流速、水平喷幅、航线角度、飞行高度、飞行速度等作业参数，飞机半自动按照作业参数执行任务，并支持一键掉头，锁定航向。</w:t>
            </w:r>
          </w:p>
          <w:p>
            <w:pPr>
              <w:pStyle w:val="null3"/>
              <w:jc w:val="both"/>
            </w:pPr>
            <w:r>
              <w:rPr>
                <w:rFonts w:ascii="仿宋_GB2312" w:hAnsi="仿宋_GB2312" w:cs="仿宋_GB2312" w:eastAsia="仿宋_GB2312"/>
                <w:sz w:val="20"/>
              </w:rPr>
              <w:t>9.具备手动作业功能，能够操控飞机进行纯手动作业，并支持一键掉头，锁定航向。</w:t>
            </w:r>
          </w:p>
          <w:p>
            <w:pPr>
              <w:pStyle w:val="null3"/>
              <w:jc w:val="both"/>
            </w:pPr>
            <w:r>
              <w:rPr>
                <w:rFonts w:ascii="仿宋_GB2312" w:hAnsi="仿宋_GB2312" w:cs="仿宋_GB2312" w:eastAsia="仿宋_GB2312"/>
                <w:sz w:val="20"/>
              </w:rPr>
              <w:t>10.具有调节摇杆灵敏度的功能，支持美国手、日本手、中国手。</w:t>
            </w:r>
          </w:p>
          <w:p>
            <w:pPr>
              <w:pStyle w:val="null3"/>
              <w:jc w:val="both"/>
            </w:pPr>
            <w:r>
              <w:rPr>
                <w:rFonts w:ascii="仿宋_GB2312" w:hAnsi="仿宋_GB2312" w:cs="仿宋_GB2312" w:eastAsia="仿宋_GB2312"/>
                <w:sz w:val="20"/>
              </w:rPr>
              <w:t>11.具备完善的天气系统功能，能够支持切换天气效果，至少应包含晴天、阴天、雨天、大雪等天气效果。</w:t>
            </w:r>
          </w:p>
          <w:p>
            <w:pPr>
              <w:pStyle w:val="null3"/>
              <w:jc w:val="both"/>
            </w:pPr>
            <w:r>
              <w:rPr>
                <w:rFonts w:ascii="仿宋_GB2312" w:hAnsi="仿宋_GB2312" w:cs="仿宋_GB2312" w:eastAsia="仿宋_GB2312"/>
                <w:sz w:val="20"/>
              </w:rPr>
              <w:t>12.支持自定义设置模拟时间，能够根据调整的时间自动变换太阳的位置、角度以及太阳光强度等。</w:t>
            </w:r>
          </w:p>
          <w:p>
            <w:pPr>
              <w:pStyle w:val="null3"/>
              <w:jc w:val="both"/>
            </w:pPr>
            <w:r>
              <w:rPr>
                <w:rFonts w:ascii="仿宋_GB2312" w:hAnsi="仿宋_GB2312" w:cs="仿宋_GB2312" w:eastAsia="仿宋_GB2312"/>
                <w:sz w:val="20"/>
              </w:rPr>
              <w:t>13.支持多视角模式，至少包含固定视角、跟随视角和FPV视角，在固定视角下能进行视域调整和高度调整。</w:t>
            </w:r>
          </w:p>
          <w:p>
            <w:pPr>
              <w:pStyle w:val="null3"/>
              <w:jc w:val="both"/>
            </w:pPr>
            <w:r>
              <w:rPr>
                <w:rFonts w:ascii="仿宋_GB2312" w:hAnsi="仿宋_GB2312" w:cs="仿宋_GB2312" w:eastAsia="仿宋_GB2312"/>
                <w:sz w:val="20"/>
              </w:rPr>
              <w:t>14.飞行模式支持姿态模式和GNSSS模式。</w:t>
            </w:r>
          </w:p>
          <w:p>
            <w:pPr>
              <w:pStyle w:val="null3"/>
              <w:jc w:val="both"/>
            </w:pPr>
            <w:r>
              <w:rPr>
                <w:rFonts w:ascii="仿宋_GB2312" w:hAnsi="仿宋_GB2312" w:cs="仿宋_GB2312" w:eastAsia="仿宋_GB2312"/>
                <w:sz w:val="20"/>
              </w:rPr>
              <w:t>无人机组装调试</w:t>
            </w:r>
          </w:p>
          <w:p>
            <w:pPr>
              <w:pStyle w:val="null3"/>
              <w:jc w:val="both"/>
            </w:pPr>
            <w:r>
              <w:rPr>
                <w:rFonts w:ascii="仿宋_GB2312" w:hAnsi="仿宋_GB2312" w:cs="仿宋_GB2312" w:eastAsia="仿宋_GB2312"/>
                <w:sz w:val="20"/>
              </w:rPr>
              <w:t>1.至少支持多旋翼无人机与垂起固定翼无人机组装调试训练。</w:t>
            </w:r>
          </w:p>
          <w:p>
            <w:pPr>
              <w:pStyle w:val="null3"/>
              <w:jc w:val="both"/>
            </w:pPr>
            <w:r>
              <w:rPr>
                <w:rFonts w:ascii="仿宋_GB2312" w:hAnsi="仿宋_GB2312" w:cs="仿宋_GB2312" w:eastAsia="仿宋_GB2312"/>
                <w:sz w:val="20"/>
              </w:rPr>
              <w:t>2.具备任务工单的功能，能够包含组装调试中涉及到的检查零部件及耗材清单、无人机外观及结构认知、对无人机机体及部件进行组装、对传感器及遥控器进行 调试以及进行试飞验证等五个核心任务环节。</w:t>
            </w:r>
          </w:p>
          <w:p>
            <w:pPr>
              <w:pStyle w:val="null3"/>
              <w:jc w:val="both"/>
            </w:pPr>
            <w:r>
              <w:rPr>
                <w:rFonts w:ascii="仿宋_GB2312" w:hAnsi="仿宋_GB2312" w:cs="仿宋_GB2312" w:eastAsia="仿宋_GB2312"/>
                <w:sz w:val="20"/>
              </w:rPr>
              <w:t>3.具有无人机结构认知模块，应对无人机核心部件进行介绍，支持无人机结构爆炸图的形式展示，支持手动控制无人机爆炸或组合。</w:t>
            </w:r>
          </w:p>
          <w:p>
            <w:pPr>
              <w:pStyle w:val="null3"/>
              <w:jc w:val="both"/>
            </w:pPr>
            <w:r>
              <w:rPr>
                <w:rFonts w:ascii="仿宋_GB2312" w:hAnsi="仿宋_GB2312" w:cs="仿宋_GB2312" w:eastAsia="仿宋_GB2312"/>
                <w:sz w:val="20"/>
              </w:rPr>
              <w:t>4.多旋翼无人机组装调试系统应包含无人机整机部件及电路接线组装的全部步骤。</w:t>
            </w:r>
          </w:p>
          <w:p>
            <w:pPr>
              <w:pStyle w:val="null3"/>
              <w:jc w:val="both"/>
            </w:pPr>
            <w:r>
              <w:rPr>
                <w:rFonts w:ascii="仿宋_GB2312" w:hAnsi="仿宋_GB2312" w:cs="仿宋_GB2312" w:eastAsia="仿宋_GB2312"/>
                <w:sz w:val="20"/>
              </w:rPr>
              <w:t>5.多旋翼无人机组装调试系统应具有传感器校准功能，至少应包含罗盘校准，陀螺仪校准，加速度校准，水平校准等四个维度的校准。</w:t>
            </w:r>
          </w:p>
          <w:p>
            <w:pPr>
              <w:pStyle w:val="null3"/>
              <w:jc w:val="both"/>
            </w:pPr>
            <w:r>
              <w:rPr>
                <w:rFonts w:ascii="仿宋_GB2312" w:hAnsi="仿宋_GB2312" w:cs="仿宋_GB2312" w:eastAsia="仿宋_GB2312"/>
                <w:sz w:val="20"/>
              </w:rPr>
              <w:t>6.多旋翼无人机组装调试系统支持遥控器校准功能，应包含遥控器校准的主要步骤，如开启遥控器，摇杆校准、遥控器UI模式开启等。</w:t>
            </w:r>
          </w:p>
          <w:p>
            <w:pPr>
              <w:pStyle w:val="null3"/>
              <w:jc w:val="both"/>
            </w:pPr>
            <w:r>
              <w:rPr>
                <w:rFonts w:ascii="仿宋_GB2312" w:hAnsi="仿宋_GB2312" w:cs="仿宋_GB2312" w:eastAsia="仿宋_GB2312"/>
                <w:sz w:val="20"/>
              </w:rPr>
              <w:t>7.能够支持操控遥控器控制多旋翼无人机完成升降、俯仰、副翼、偏航等操作。</w:t>
            </w:r>
          </w:p>
          <w:p>
            <w:pPr>
              <w:pStyle w:val="null3"/>
              <w:jc w:val="both"/>
            </w:pPr>
            <w:r>
              <w:rPr>
                <w:rFonts w:ascii="仿宋_GB2312" w:hAnsi="仿宋_GB2312" w:cs="仿宋_GB2312" w:eastAsia="仿宋_GB2312"/>
                <w:sz w:val="20"/>
              </w:rPr>
              <w:t>无人机编程飞行</w:t>
            </w:r>
          </w:p>
          <w:p>
            <w:pPr>
              <w:pStyle w:val="null3"/>
              <w:jc w:val="both"/>
            </w:pPr>
            <w:r>
              <w:rPr>
                <w:rFonts w:ascii="仿宋_GB2312" w:hAnsi="仿宋_GB2312" w:cs="仿宋_GB2312" w:eastAsia="仿宋_GB2312"/>
                <w:sz w:val="20"/>
              </w:rPr>
              <w:t>1.支持自主创建练习赛道，至少包含≥5种障碍器材选择，支持对器材名称、障碍排序、长宽高、离地距离、角度等的修改；</w:t>
            </w:r>
          </w:p>
          <w:p>
            <w:pPr>
              <w:pStyle w:val="null3"/>
              <w:jc w:val="both"/>
            </w:pPr>
            <w:r>
              <w:rPr>
                <w:rFonts w:ascii="仿宋_GB2312" w:hAnsi="仿宋_GB2312" w:cs="仿宋_GB2312" w:eastAsia="仿宋_GB2312"/>
                <w:sz w:val="20"/>
              </w:rPr>
              <w:t>2.支持赛事管理，支持管理员对官方赛事进行后台创建、修改、删除；</w:t>
            </w:r>
          </w:p>
          <w:p>
            <w:pPr>
              <w:pStyle w:val="null3"/>
              <w:jc w:val="both"/>
            </w:pPr>
            <w:r>
              <w:rPr>
                <w:rFonts w:ascii="仿宋_GB2312" w:hAnsi="仿宋_GB2312" w:cs="仿宋_GB2312" w:eastAsia="仿宋_GB2312"/>
                <w:sz w:val="20"/>
              </w:rPr>
              <w:t>3.支持对赛事的最差成绩、最好成绩、平均成绩统计。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b/>
              </w:rPr>
              <w:t>4.通过调取airsim接口进行编程并自主飞行，获取飞行时长、绕障碍数量、计算编程飞行成绩及该赛项的实时排名等信息。</w:t>
            </w:r>
          </w:p>
          <w:p>
            <w:pPr>
              <w:pStyle w:val="null3"/>
              <w:jc w:val="both"/>
            </w:pPr>
            <w:r>
              <w:rPr>
                <w:rFonts w:ascii="仿宋_GB2312" w:hAnsi="仿宋_GB2312" w:cs="仿宋_GB2312" w:eastAsia="仿宋_GB2312"/>
                <w:sz w:val="20"/>
              </w:rPr>
              <w:t>无人机物流吊运</w:t>
            </w:r>
          </w:p>
          <w:p>
            <w:pPr>
              <w:pStyle w:val="null3"/>
              <w:jc w:val="both"/>
            </w:pPr>
            <w:r>
              <w:rPr>
                <w:rFonts w:ascii="仿宋_GB2312" w:hAnsi="仿宋_GB2312" w:cs="仿宋_GB2312" w:eastAsia="仿宋_GB2312"/>
                <w:sz w:val="20"/>
              </w:rPr>
              <w:t>1.支持景区、城市吊运场景选择，支持至少两种无人机选择；</w:t>
            </w:r>
          </w:p>
          <w:p>
            <w:pPr>
              <w:pStyle w:val="null3"/>
              <w:jc w:val="both"/>
            </w:pPr>
            <w:r>
              <w:rPr>
                <w:rFonts w:ascii="仿宋_GB2312" w:hAnsi="仿宋_GB2312" w:cs="仿宋_GB2312" w:eastAsia="仿宋_GB2312"/>
                <w:sz w:val="20"/>
              </w:rPr>
              <w:t>2.支持手动操作无人机进行仿真吊运作业，包括降索、收索、上货、卸货等操作。</w:t>
            </w:r>
          </w:p>
          <w:p>
            <w:pPr>
              <w:pStyle w:val="null3"/>
              <w:jc w:val="both"/>
            </w:pPr>
            <w:r>
              <w:rPr>
                <w:rFonts w:ascii="仿宋_GB2312" w:hAnsi="仿宋_GB2312" w:cs="仿宋_GB2312" w:eastAsia="仿宋_GB2312"/>
                <w:sz w:val="20"/>
              </w:rPr>
              <w:t>3.支持显示无人机飞行高度、速度、距离、货物距地、摆动角度等飞行参数。</w:t>
            </w:r>
          </w:p>
          <w:p>
            <w:pPr>
              <w:pStyle w:val="null3"/>
              <w:jc w:val="both"/>
            </w:pPr>
            <w:r>
              <w:rPr>
                <w:rFonts w:ascii="仿宋_GB2312" w:hAnsi="仿宋_GB2312" w:cs="仿宋_GB2312" w:eastAsia="仿宋_GB2312"/>
                <w:sz w:val="20"/>
              </w:rPr>
              <w:t>4.支持显示小地图和FPV两种视图，小地图显示起飞点到降落点的飞行轨迹。</w:t>
            </w:r>
          </w:p>
          <w:p>
            <w:pPr>
              <w:pStyle w:val="null3"/>
              <w:jc w:val="both"/>
            </w:pPr>
            <w:r>
              <w:rPr>
                <w:rFonts w:ascii="仿宋_GB2312" w:hAnsi="仿宋_GB2312" w:cs="仿宋_GB2312" w:eastAsia="仿宋_GB2312"/>
                <w:sz w:val="20"/>
              </w:rPr>
              <w:t>无人机消防演练</w:t>
            </w:r>
          </w:p>
          <w:p>
            <w:pPr>
              <w:pStyle w:val="null3"/>
              <w:jc w:val="both"/>
            </w:pPr>
            <w:r>
              <w:rPr>
                <w:rFonts w:ascii="仿宋_GB2312" w:hAnsi="仿宋_GB2312" w:cs="仿宋_GB2312" w:eastAsia="仿宋_GB2312"/>
                <w:sz w:val="20"/>
              </w:rPr>
              <w:t>1.支持实时显示无人机速度、高度等动态参数，支持显示小地图，小地图具有火情位置与无人机实时位置。</w:t>
            </w:r>
          </w:p>
          <w:p>
            <w:pPr>
              <w:pStyle w:val="null3"/>
              <w:jc w:val="both"/>
            </w:pPr>
            <w:r>
              <w:rPr>
                <w:rFonts w:ascii="仿宋_GB2312" w:hAnsi="仿宋_GB2312" w:cs="仿宋_GB2312" w:eastAsia="仿宋_GB2312"/>
                <w:sz w:val="20"/>
              </w:rPr>
              <w:t>2.支持灭火弹消防演练：能模拟野外火场场景，用户接收到火警指令后，可操控无人机飞抵火源位置执行灭火弹投放。</w:t>
            </w:r>
          </w:p>
          <w:p>
            <w:pPr>
              <w:pStyle w:val="null3"/>
              <w:jc w:val="both"/>
            </w:pPr>
            <w:r>
              <w:rPr>
                <w:rFonts w:ascii="仿宋_GB2312" w:hAnsi="仿宋_GB2312" w:cs="仿宋_GB2312" w:eastAsia="仿宋_GB2312"/>
                <w:sz w:val="20"/>
              </w:rPr>
              <w:t>3.提供爆炸高度设置功能，若设置高度与当前飞行高度冲突，系统自动提示调整建议。</w:t>
            </w:r>
          </w:p>
          <w:p>
            <w:pPr>
              <w:pStyle w:val="null3"/>
              <w:jc w:val="both"/>
            </w:pPr>
            <w:r>
              <w:rPr>
                <w:rFonts w:ascii="仿宋_GB2312" w:hAnsi="仿宋_GB2312" w:cs="仿宋_GB2312" w:eastAsia="仿宋_GB2312"/>
                <w:sz w:val="20"/>
              </w:rPr>
              <w:t>4.支持图传界面云台视角联动：当云台俯仰角为-90°（垂直向下）时，自动激活AR辅助瞄准准心。</w:t>
            </w:r>
          </w:p>
          <w:p>
            <w:pPr>
              <w:pStyle w:val="null3"/>
              <w:jc w:val="both"/>
            </w:pPr>
            <w:r>
              <w:rPr>
                <w:rFonts w:ascii="仿宋_GB2312" w:hAnsi="仿宋_GB2312" w:cs="仿宋_GB2312" w:eastAsia="仿宋_GB2312"/>
                <w:sz w:val="20"/>
                <w:b/>
              </w:rPr>
              <w:t>（三）</w:t>
            </w:r>
            <w:r>
              <w:rPr>
                <w:rFonts w:ascii="仿宋_GB2312" w:hAnsi="仿宋_GB2312" w:cs="仿宋_GB2312" w:eastAsia="仿宋_GB2312"/>
                <w:sz w:val="20"/>
                <w:b/>
              </w:rPr>
              <w:t>AI采集识别应用仿真平台1套</w:t>
            </w:r>
          </w:p>
          <w:p>
            <w:pPr>
              <w:pStyle w:val="null3"/>
              <w:jc w:val="both"/>
            </w:pPr>
            <w:r>
              <w:rPr>
                <w:rFonts w:ascii="仿宋_GB2312" w:hAnsi="仿宋_GB2312" w:cs="仿宋_GB2312" w:eastAsia="仿宋_GB2312"/>
                <w:sz w:val="20"/>
              </w:rPr>
              <w:t>基础设置要求</w:t>
            </w:r>
          </w:p>
          <w:p>
            <w:pPr>
              <w:pStyle w:val="null3"/>
              <w:jc w:val="both"/>
            </w:pPr>
            <w:r>
              <w:rPr>
                <w:rFonts w:ascii="仿宋_GB2312" w:hAnsi="仿宋_GB2312" w:cs="仿宋_GB2312" w:eastAsia="仿宋_GB2312"/>
                <w:sz w:val="20"/>
              </w:rPr>
              <w:t>1.画面设置应支持设置窗口模式、独占全屏等功能，能够根据不同的显示器设置适配的分辨率。</w:t>
            </w:r>
          </w:p>
          <w:p>
            <w:pPr>
              <w:pStyle w:val="null3"/>
              <w:jc w:val="both"/>
            </w:pPr>
            <w:r>
              <w:rPr>
                <w:rFonts w:ascii="仿宋_GB2312" w:hAnsi="仿宋_GB2312" w:cs="仿宋_GB2312" w:eastAsia="仿宋_GB2312"/>
                <w:sz w:val="20"/>
              </w:rPr>
              <w:t>2.具有音频设置功能，能够自定义设置主音量、背景音量、音效音量及语音音量等。</w:t>
            </w:r>
          </w:p>
          <w:p>
            <w:pPr>
              <w:pStyle w:val="null3"/>
              <w:jc w:val="both"/>
            </w:pPr>
            <w:r>
              <w:rPr>
                <w:rFonts w:ascii="仿宋_GB2312" w:hAnsi="仿宋_GB2312" w:cs="仿宋_GB2312" w:eastAsia="仿宋_GB2312"/>
                <w:sz w:val="20"/>
              </w:rPr>
              <w:t>3.能够显示软件授权信息及授权模块，应支持在线热更新，支持键盘、遥控器、VR手柄进行操作。</w:t>
            </w:r>
          </w:p>
          <w:p>
            <w:pPr>
              <w:pStyle w:val="null3"/>
              <w:jc w:val="both"/>
            </w:pPr>
            <w:r>
              <w:rPr>
                <w:rFonts w:ascii="仿宋_GB2312" w:hAnsi="仿宋_GB2312" w:cs="仿宋_GB2312" w:eastAsia="仿宋_GB2312"/>
                <w:sz w:val="20"/>
              </w:rPr>
              <w:t>4.能够提供分辨率自定义设置，画质设置至少包括720P屏幕分辨率、1080P屏幕分辨率、2K屏幕分辨率、4K屏幕分辨率等多种选项。</w:t>
            </w:r>
          </w:p>
          <w:p>
            <w:pPr>
              <w:pStyle w:val="null3"/>
              <w:jc w:val="both"/>
            </w:pPr>
            <w:r>
              <w:rPr>
                <w:rFonts w:ascii="仿宋_GB2312" w:hAnsi="仿宋_GB2312" w:cs="仿宋_GB2312" w:eastAsia="仿宋_GB2312"/>
                <w:sz w:val="20"/>
              </w:rPr>
              <w:t>5.具有全屏开关功能。</w:t>
            </w:r>
          </w:p>
          <w:p>
            <w:pPr>
              <w:pStyle w:val="null3"/>
              <w:jc w:val="both"/>
            </w:pPr>
            <w:r>
              <w:rPr>
                <w:rFonts w:ascii="仿宋_GB2312" w:hAnsi="仿宋_GB2312" w:cs="仿宋_GB2312" w:eastAsia="仿宋_GB2312"/>
                <w:sz w:val="20"/>
              </w:rPr>
              <w:t>模拟竞赛功能</w:t>
            </w:r>
          </w:p>
          <w:p>
            <w:pPr>
              <w:pStyle w:val="null3"/>
              <w:jc w:val="both"/>
            </w:pPr>
            <w:r>
              <w:rPr>
                <w:rFonts w:ascii="仿宋_GB2312" w:hAnsi="仿宋_GB2312" w:cs="仿宋_GB2312" w:eastAsia="仿宋_GB2312"/>
                <w:sz w:val="20"/>
              </w:rPr>
              <w:t>1、支持比赛场地设置、识别物采集、航线规划等功能。</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0"/>
                <w:b/>
              </w:rPr>
              <w:t>2、支持通过键盘快捷键和虚拟遥控器操控无人机在规定的时间内完成识别物素材采集，实时显示无人机飞行速度、垂直速度、水平速度、飞行高度以及识别物采集限时倒计时，并支持变焦、广角切换。</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0"/>
                <w:b/>
              </w:rPr>
              <w:t>3、通过键盘快捷键和虚拟遥控器操控无人机在规定的时间内完成航点采集，实时显示无人机飞行速度、垂直速度、水平速度、飞行高度以及无人机的坐标位置，并支持变焦、广角切换。</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0"/>
                <w:b/>
              </w:rPr>
              <w:t>4、支持对拍摄的标志物按时间顺序进行排列显示，将拍摄的识别物照片进行标注，通过机载计算智能终端进行AI学习。</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0"/>
                <w:b/>
              </w:rPr>
              <w:t>5、支持选择航线及模型文件进行上传识别，根据航线进行自主飞行并完成识别拍照，识别结束后显示识别成绩，包含识别时间、识别照片数、置信度。</w:t>
            </w:r>
          </w:p>
          <w:p>
            <w:pPr>
              <w:pStyle w:val="null3"/>
              <w:jc w:val="both"/>
            </w:pPr>
            <w:r>
              <w:rPr>
                <w:rFonts w:ascii="仿宋_GB2312" w:hAnsi="仿宋_GB2312" w:cs="仿宋_GB2312" w:eastAsia="仿宋_GB2312"/>
                <w:sz w:val="20"/>
                <w:b/>
                <w:color w:val="000000"/>
              </w:rPr>
              <w:t>（四）电池智能充电器</w:t>
            </w:r>
            <w:r>
              <w:rPr>
                <w:rFonts w:ascii="仿宋_GB2312" w:hAnsi="仿宋_GB2312" w:cs="仿宋_GB2312" w:eastAsia="仿宋_GB2312"/>
                <w:sz w:val="20"/>
                <w:b/>
                <w:color w:val="000000"/>
              </w:rPr>
              <w:t>3套</w:t>
            </w:r>
          </w:p>
          <w:p>
            <w:pPr>
              <w:pStyle w:val="null3"/>
              <w:jc w:val="both"/>
            </w:pPr>
            <w:r>
              <w:rPr>
                <w:rFonts w:ascii="仿宋_GB2312" w:hAnsi="仿宋_GB2312" w:cs="仿宋_GB2312" w:eastAsia="仿宋_GB2312"/>
                <w:sz w:val="20"/>
                <w:color w:val="000000"/>
              </w:rPr>
              <w:t>1.支持快速充电模式、精准充电模式、储存模式等；</w:t>
            </w:r>
          </w:p>
          <w:p>
            <w:pPr>
              <w:pStyle w:val="null3"/>
              <w:jc w:val="both"/>
            </w:pPr>
            <w:r>
              <w:rPr>
                <w:rFonts w:ascii="仿宋_GB2312" w:hAnsi="仿宋_GB2312" w:cs="仿宋_GB2312" w:eastAsia="仿宋_GB2312"/>
                <w:sz w:val="20"/>
                <w:color w:val="000000"/>
              </w:rPr>
              <w:t>2.适用电池类型：LIPO/LIHV电池进行平衡充放电；</w:t>
            </w:r>
          </w:p>
          <w:p>
            <w:pPr>
              <w:pStyle w:val="null3"/>
              <w:jc w:val="both"/>
            </w:pPr>
            <w:r>
              <w:rPr>
                <w:rFonts w:ascii="仿宋_GB2312" w:hAnsi="仿宋_GB2312" w:cs="仿宋_GB2312" w:eastAsia="仿宋_GB2312"/>
                <w:sz w:val="20"/>
                <w:color w:val="000000"/>
              </w:rPr>
              <w:t>3.支持电池电压检测、电池内阻检测功能；</w:t>
            </w:r>
          </w:p>
          <w:p>
            <w:pPr>
              <w:pStyle w:val="null3"/>
              <w:jc w:val="both"/>
            </w:pPr>
            <w:r>
              <w:rPr>
                <w:rFonts w:ascii="仿宋_GB2312" w:hAnsi="仿宋_GB2312" w:cs="仿宋_GB2312" w:eastAsia="仿宋_GB2312"/>
                <w:sz w:val="20"/>
                <w:color w:val="000000"/>
              </w:rPr>
              <w:t>4.充电电流可调节；</w:t>
            </w:r>
          </w:p>
          <w:p>
            <w:pPr>
              <w:pStyle w:val="null3"/>
              <w:jc w:val="both"/>
            </w:pPr>
            <w:r>
              <w:rPr>
                <w:rFonts w:ascii="仿宋_GB2312" w:hAnsi="仿宋_GB2312" w:cs="仿宋_GB2312" w:eastAsia="仿宋_GB2312"/>
                <w:sz w:val="20"/>
                <w:color w:val="000000"/>
              </w:rPr>
              <w:t>5.支持对充电器进行升级；</w:t>
            </w:r>
          </w:p>
          <w:p>
            <w:pPr>
              <w:pStyle w:val="null3"/>
              <w:jc w:val="both"/>
            </w:pPr>
            <w:r>
              <w:rPr>
                <w:rFonts w:ascii="仿宋_GB2312" w:hAnsi="仿宋_GB2312" w:cs="仿宋_GB2312" w:eastAsia="仿宋_GB2312"/>
                <w:sz w:val="20"/>
                <w:color w:val="000000"/>
              </w:rPr>
              <w:t>6.具备反接保护功能、短路保护功能以及过温保护功能；</w:t>
            </w:r>
          </w:p>
          <w:p>
            <w:pPr>
              <w:pStyle w:val="null3"/>
              <w:jc w:val="both"/>
            </w:pPr>
            <w:r>
              <w:rPr>
                <w:rFonts w:ascii="仿宋_GB2312" w:hAnsi="仿宋_GB2312" w:cs="仿宋_GB2312" w:eastAsia="仿宋_GB2312"/>
                <w:sz w:val="20"/>
                <w:color w:val="000000"/>
              </w:rPr>
              <w:t>7.输入电压：100V～240V；充电功率：≥500W×2；</w:t>
            </w:r>
          </w:p>
          <w:p>
            <w:pPr>
              <w:pStyle w:val="null3"/>
              <w:jc w:val="both"/>
            </w:pPr>
            <w:r>
              <w:rPr>
                <w:rFonts w:ascii="仿宋_GB2312" w:hAnsi="仿宋_GB2312" w:cs="仿宋_GB2312" w:eastAsia="仿宋_GB2312"/>
                <w:sz w:val="20"/>
                <w:color w:val="000000"/>
              </w:rPr>
              <w:t>8.放电功率：≥80W；放电电流：≥2.0A×2；</w:t>
            </w:r>
          </w:p>
          <w:p>
            <w:pPr>
              <w:pStyle w:val="null3"/>
              <w:jc w:val="both"/>
            </w:pPr>
            <w:r>
              <w:rPr>
                <w:rFonts w:ascii="仿宋_GB2312" w:hAnsi="仿宋_GB2312" w:cs="仿宋_GB2312" w:eastAsia="仿宋_GB2312"/>
                <w:sz w:val="20"/>
                <w:color w:val="000000"/>
              </w:rPr>
              <w:t>9.支持在0℃～40℃环境温度下进行工作；</w:t>
            </w:r>
          </w:p>
          <w:p>
            <w:pPr>
              <w:pStyle w:val="null3"/>
              <w:jc w:val="both"/>
            </w:pPr>
            <w:r>
              <w:rPr>
                <w:rFonts w:ascii="仿宋_GB2312" w:hAnsi="仿宋_GB2312" w:cs="仿宋_GB2312" w:eastAsia="仿宋_GB2312"/>
                <w:sz w:val="20"/>
                <w:color w:val="000000"/>
              </w:rPr>
              <w:t>10.具备液晶显示屏，可实时查看充电状态。</w:t>
            </w:r>
          </w:p>
          <w:p>
            <w:pPr>
              <w:pStyle w:val="null3"/>
              <w:jc w:val="both"/>
            </w:pPr>
            <w:r>
              <w:rPr>
                <w:rFonts w:ascii="仿宋_GB2312" w:hAnsi="仿宋_GB2312" w:cs="仿宋_GB2312" w:eastAsia="仿宋_GB2312"/>
                <w:sz w:val="20"/>
                <w:b/>
                <w:color w:val="000000"/>
              </w:rPr>
              <w:t>（五）中型无人机电池</w:t>
            </w:r>
            <w:r>
              <w:rPr>
                <w:rFonts w:ascii="仿宋_GB2312" w:hAnsi="仿宋_GB2312" w:cs="仿宋_GB2312" w:eastAsia="仿宋_GB2312"/>
                <w:sz w:val="20"/>
                <w:b/>
                <w:color w:val="000000"/>
              </w:rPr>
              <w:t>24块</w:t>
            </w:r>
          </w:p>
          <w:p>
            <w:pPr>
              <w:pStyle w:val="null3"/>
              <w:jc w:val="both"/>
            </w:pPr>
            <w:r>
              <w:rPr>
                <w:rFonts w:ascii="仿宋_GB2312" w:hAnsi="仿宋_GB2312" w:cs="仿宋_GB2312" w:eastAsia="仿宋_GB2312"/>
                <w:sz w:val="20"/>
                <w:color w:val="000000"/>
              </w:rPr>
              <w:t>1.电芯组合：6S1P；</w:t>
            </w:r>
          </w:p>
          <w:p>
            <w:pPr>
              <w:pStyle w:val="null3"/>
              <w:jc w:val="both"/>
            </w:pPr>
            <w:r>
              <w:rPr>
                <w:rFonts w:ascii="仿宋_GB2312" w:hAnsi="仿宋_GB2312" w:cs="仿宋_GB2312" w:eastAsia="仿宋_GB2312"/>
                <w:sz w:val="20"/>
                <w:color w:val="000000"/>
              </w:rPr>
              <w:t>2.容量：≥22000mAh；</w:t>
            </w:r>
          </w:p>
          <w:p>
            <w:pPr>
              <w:pStyle w:val="null3"/>
              <w:jc w:val="both"/>
            </w:pPr>
            <w:r>
              <w:rPr>
                <w:rFonts w:ascii="仿宋_GB2312" w:hAnsi="仿宋_GB2312" w:cs="仿宋_GB2312" w:eastAsia="仿宋_GB2312"/>
                <w:sz w:val="20"/>
                <w:color w:val="000000"/>
              </w:rPr>
              <w:t>3.电压：≥20V；</w:t>
            </w:r>
          </w:p>
          <w:p>
            <w:pPr>
              <w:pStyle w:val="null3"/>
              <w:jc w:val="both"/>
            </w:pPr>
            <w:r>
              <w:rPr>
                <w:rFonts w:ascii="仿宋_GB2312" w:hAnsi="仿宋_GB2312" w:cs="仿宋_GB2312" w:eastAsia="仿宋_GB2312"/>
                <w:sz w:val="20"/>
                <w:color w:val="000000"/>
              </w:rPr>
              <w:t>4.放电倍率：≥22C。</w:t>
            </w:r>
          </w:p>
          <w:p>
            <w:pPr>
              <w:pStyle w:val="null3"/>
              <w:jc w:val="both"/>
            </w:pPr>
            <w:r>
              <w:rPr>
                <w:rFonts w:ascii="仿宋_GB2312" w:hAnsi="仿宋_GB2312" w:cs="仿宋_GB2312" w:eastAsia="仿宋_GB2312"/>
                <w:sz w:val="20"/>
                <w:b/>
                <w:color w:val="000000"/>
              </w:rPr>
              <w:t>（六）电池防爆箱</w:t>
            </w:r>
            <w:r>
              <w:rPr>
                <w:rFonts w:ascii="仿宋_GB2312" w:hAnsi="仿宋_GB2312" w:cs="仿宋_GB2312" w:eastAsia="仿宋_GB2312"/>
                <w:sz w:val="20"/>
                <w:b/>
                <w:color w:val="000000"/>
              </w:rPr>
              <w:t>3套</w:t>
            </w:r>
          </w:p>
          <w:p>
            <w:pPr>
              <w:pStyle w:val="null3"/>
              <w:jc w:val="both"/>
            </w:pPr>
            <w:r>
              <w:rPr>
                <w:rFonts w:ascii="仿宋_GB2312" w:hAnsi="仿宋_GB2312" w:cs="仿宋_GB2312" w:eastAsia="仿宋_GB2312"/>
                <w:sz w:val="20"/>
                <w:color w:val="000000"/>
              </w:rPr>
              <w:t>1.材质：碳素钢</w:t>
            </w:r>
          </w:p>
          <w:p>
            <w:pPr>
              <w:pStyle w:val="null3"/>
              <w:jc w:val="both"/>
            </w:pPr>
            <w:r>
              <w:rPr>
                <w:rFonts w:ascii="仿宋_GB2312" w:hAnsi="仿宋_GB2312" w:cs="仿宋_GB2312" w:eastAsia="仿宋_GB2312"/>
                <w:sz w:val="20"/>
                <w:color w:val="000000"/>
              </w:rPr>
              <w:t>2.尺寸：≥300mm×150mm×200mm（长×宽×高）</w:t>
            </w:r>
          </w:p>
          <w:p>
            <w:pPr>
              <w:pStyle w:val="null3"/>
              <w:jc w:val="both"/>
            </w:pPr>
            <w:r>
              <w:rPr>
                <w:rFonts w:ascii="仿宋_GB2312" w:hAnsi="仿宋_GB2312" w:cs="仿宋_GB2312" w:eastAsia="仿宋_GB2312"/>
                <w:sz w:val="20"/>
                <w:color w:val="000000"/>
              </w:rPr>
              <w:t>3.闭合方式：杠杆扣压</w:t>
            </w:r>
          </w:p>
          <w:p>
            <w:pPr>
              <w:pStyle w:val="null3"/>
              <w:jc w:val="both"/>
            </w:pPr>
            <w:r>
              <w:rPr>
                <w:rFonts w:ascii="仿宋_GB2312" w:hAnsi="仿宋_GB2312" w:cs="仿宋_GB2312" w:eastAsia="仿宋_GB2312"/>
                <w:sz w:val="20"/>
                <w:color w:val="000000"/>
              </w:rPr>
              <w:t>4.密封方式：顶盖内侧加强型硅胶圈</w:t>
            </w:r>
          </w:p>
          <w:p>
            <w:pPr>
              <w:pStyle w:val="null3"/>
              <w:jc w:val="both"/>
            </w:pPr>
            <w:r>
              <w:rPr>
                <w:rFonts w:ascii="仿宋_GB2312" w:hAnsi="仿宋_GB2312" w:cs="仿宋_GB2312" w:eastAsia="仿宋_GB2312"/>
                <w:sz w:val="20"/>
                <w:color w:val="000000"/>
              </w:rPr>
              <w:t>5.密封材质：高密度EVA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供货期：自合同签订之日起30个日历日内完成运输、安装、调试、培训，达到验收标准。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若非中小企业中标，采购人自验收合格之日起30日内支付款项(具体支付事宜由采购人与中标人商定)。(2)若中小企业中标，采购人应支付不低于合同价款40%的预付款，且在自验收合格之日起30日内支付剩余款项(具体支付事宜由采购人与中标人商定)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 天后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1.核心产品：中型无人机飞行实训套装（四类） 2.为顺利推进政府采购电子化交易平台应用工作，投标人需要在线提交所有通过电子化交易平台实施的政府采购项目的投标文件，同时，线下提交纸质版投标文件，正本壹份、副本贰份(标明投标人名称，密封递交)。若线上电子投标文件与纸质投标文件不一致的，以线上电子投标文件为准；若正本和副本不符，以正本为准。线下递交文件截止时间:详见本项目招标公告文件递交截止时间。3.演示供应商须在投标文件递交截止前，携带演示所需设备到西安市雁塔区科技路30号合力紫郡B座21层指定会议室进行演示，演示环境自行搭建，演示所需设备及所需网络须由供应商自行准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投标文件的交货时间（供货期）、质保期</w:t>
            </w:r>
          </w:p>
        </w:tc>
        <w:tc>
          <w:tcPr>
            <w:tcW w:type="dxa" w:w="3322"/>
          </w:tcPr>
          <w:p>
            <w:pPr>
              <w:pStyle w:val="null3"/>
            </w:pPr>
            <w:r>
              <w:rPr>
                <w:rFonts w:ascii="仿宋_GB2312" w:hAnsi="仿宋_GB2312" w:cs="仿宋_GB2312" w:eastAsia="仿宋_GB2312"/>
              </w:rPr>
              <w:t>投标文件的交货时间（供货期）、质保期不满足招标文件要求 不合格 投标文件的交货时间（供货期）、质保期满足招标文件要求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基本分（25分）：完全符合、响应招标文件要求，没有负偏离计25分，“▲”参数每负偏离一项扣1分，未带标识参数每负偏离一项扣0.1分，扣完为止。 备注：▲参数必须提供佐证材料（包括但不限于产品彩页、检测报告、功能截图等），未提供佐证材料或提供的佐证材料低于招标要求时按负偏离处理。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根据内容的完整性、针对性、合理性每项最高计2分，共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根据内容的完整性、针对性、合理性每项最高计2分，共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供应商须进行现场视频演示或采用录制视频讲解方式进行（演示所需设备自行准备），演示时间控制在15分钟以内； 演示内容完全满足采购需求，每项最高得2分，满分10分；全部不满足或不演示该项不得分。 演示内容如下： 1.通过调取airsim接口进行编程并自主飞行，获取飞行时长、绕障碍数量、计算编程飞行成绩及该赛项的实时排名等信息。 2.支持通过键盘快捷键和虚拟遥控器操控无人机在规定的时间内完成识别物素材采集，实时显示无人机飞行速度、垂直速度、水平速度、飞行高度以及识别物采集限时倒计时，并支持变焦、广角切换。 3.通过键盘快捷键和虚拟遥控器操控无人机在规定的时间内完成航点采集，实时显示无人机飞行速度、垂直速度、水平速度、飞行高度以及无人机的坐标位置，并支持变焦、广角切换。 4.支持对拍摄的标志物按时间顺序进行排列显示，将拍摄的识别物照片进行标注，通过机载计算智能终端进行AI学习。 5.支持选择航线及模型文件进行上传识别，根据航线进行自主飞行并完成识别拍照，识别结束后显示识别成绩，包含识别时间、识别照片数、置信度。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针对本项目有具体的培训方案，该方案包含：①培训目标及培训内容；②培训计划安排；③人员安排；根据内容的完整性、针对性、合理性每项最高计2分，共6分，未提供不得分。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及人员配置安排计划；④故障处理响应时间。根据内容的完整性、针对性、合理性每项最高计1分，共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