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jc w:val="right"/>
        <w:rPr>
          <w:rFonts w:hint="eastAsia" w:ascii="仿宋_GB2312" w:eastAsia="仿宋_GB2312"/>
          <w:color w:val="000000"/>
          <w:sz w:val="28"/>
          <w:szCs w:val="40"/>
          <w:highlight w:val="none"/>
        </w:rPr>
      </w:pPr>
      <w:bookmarkStart w:id="0" w:name="_Toc217446082"/>
    </w:p>
    <w:p>
      <w:pPr>
        <w:jc w:val="left"/>
        <w:rPr>
          <w:rFonts w:hint="eastAsia" w:ascii="宋体" w:hAnsi="宋体" w:eastAsia="宋体"/>
          <w:b w:val="0"/>
          <w:bCs w:val="0"/>
          <w:color w:val="000000"/>
          <w:sz w:val="28"/>
          <w:szCs w:val="40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40"/>
          <w:highlight w:val="none"/>
        </w:rPr>
        <w:t>采购项目编号：</w:t>
      </w:r>
    </w:p>
    <w:p>
      <w:pPr>
        <w:jc w:val="center"/>
        <w:rPr>
          <w:rFonts w:hint="eastAsia" w:ascii="宋体" w:hAnsi="宋体"/>
          <w:color w:val="000000"/>
          <w:sz w:val="32"/>
          <w:szCs w:val="32"/>
          <w:highlight w:val="none"/>
          <w:lang w:eastAsia="zh-CN"/>
        </w:rPr>
      </w:pPr>
    </w:p>
    <w:p>
      <w:pPr>
        <w:jc w:val="center"/>
        <w:rPr>
          <w:rFonts w:hint="default" w:ascii="黑体" w:hAnsi="黑体" w:eastAsia="黑体" w:cs="黑体"/>
          <w:color w:val="000000"/>
          <w:sz w:val="36"/>
          <w:szCs w:val="36"/>
          <w:highlight w:val="none"/>
          <w:u w:val="single"/>
          <w:lang w:val="en-US" w:eastAsia="zh-CN"/>
        </w:rPr>
      </w:pPr>
      <w:r>
        <w:rPr>
          <w:rFonts w:hint="default" w:ascii="黑体" w:hAnsi="黑体" w:eastAsia="黑体" w:cs="黑体"/>
          <w:color w:val="000000"/>
          <w:sz w:val="40"/>
          <w:szCs w:val="40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color w:val="000000"/>
          <w:sz w:val="40"/>
          <w:szCs w:val="40"/>
          <w:highlight w:val="none"/>
          <w:u w:val="single"/>
          <w:lang w:val="en-US" w:eastAsia="zh-CN"/>
        </w:rPr>
        <w:t>（项目名称）</w:t>
      </w:r>
    </w:p>
    <w:p>
      <w:pPr>
        <w:jc w:val="center"/>
        <w:rPr>
          <w:rFonts w:ascii="宋体" w:hAnsi="宋体"/>
          <w:color w:val="000000"/>
          <w:sz w:val="44"/>
          <w:szCs w:val="44"/>
          <w:highlight w:val="none"/>
        </w:rPr>
      </w:pPr>
    </w:p>
    <w:p>
      <w:pPr>
        <w:jc w:val="center"/>
        <w:rPr>
          <w:rFonts w:ascii="宋体" w:hAnsi="宋体"/>
          <w:color w:val="000000"/>
          <w:sz w:val="44"/>
          <w:szCs w:val="44"/>
          <w:highlight w:val="none"/>
        </w:rPr>
      </w:pPr>
    </w:p>
    <w:p>
      <w:pPr>
        <w:jc w:val="center"/>
        <w:rPr>
          <w:rFonts w:ascii="宋体" w:hAnsi="宋体"/>
          <w:color w:val="000000"/>
          <w:sz w:val="44"/>
          <w:szCs w:val="44"/>
          <w:highlight w:val="none"/>
        </w:rPr>
      </w:pPr>
    </w:p>
    <w:p>
      <w:pPr>
        <w:jc w:val="center"/>
        <w:rPr>
          <w:rFonts w:ascii="宋体" w:hAnsi="宋体" w:eastAsia="宋体" w:cs="Times New Roman"/>
          <w:color w:val="000000"/>
          <w:sz w:val="44"/>
          <w:szCs w:val="44"/>
          <w:highlight w:val="none"/>
        </w:rPr>
      </w:pPr>
    </w:p>
    <w:p>
      <w:pPr>
        <w:jc w:val="center"/>
        <w:rPr>
          <w:rFonts w:ascii="宋体" w:hAnsi="宋体" w:eastAsia="宋体" w:cs="Times New Roman"/>
          <w:color w:val="000000"/>
          <w:sz w:val="44"/>
          <w:szCs w:val="44"/>
          <w:highlight w:val="none"/>
        </w:rPr>
      </w:pPr>
    </w:p>
    <w:p>
      <w:pPr>
        <w:jc w:val="center"/>
        <w:rPr>
          <w:rFonts w:hint="eastAsia" w:ascii="宋体" w:hAnsi="宋体" w:eastAsia="宋体" w:cs="Times New Roman"/>
          <w:color w:val="000000"/>
          <w:sz w:val="44"/>
          <w:szCs w:val="44"/>
          <w:highlight w:val="none"/>
        </w:rPr>
      </w:pPr>
    </w:p>
    <w:p>
      <w:pPr>
        <w:jc w:val="center"/>
        <w:rPr>
          <w:rFonts w:hint="eastAsia" w:ascii="黑体" w:hAnsi="黑体" w:eastAsia="黑体"/>
          <w:bCs/>
          <w:color w:val="000000"/>
          <w:sz w:val="56"/>
          <w:szCs w:val="56"/>
          <w:highlight w:val="none"/>
        </w:rPr>
      </w:pPr>
      <w:r>
        <w:rPr>
          <w:rFonts w:hint="eastAsia" w:ascii="黑体" w:hAnsi="黑体" w:eastAsia="黑体"/>
          <w:bCs/>
          <w:color w:val="000000"/>
          <w:sz w:val="56"/>
          <w:szCs w:val="56"/>
          <w:highlight w:val="none"/>
        </w:rPr>
        <w:t>竞争性磋商响应文件</w:t>
      </w:r>
    </w:p>
    <w:p>
      <w:pPr>
        <w:jc w:val="center"/>
        <w:rPr>
          <w:rFonts w:hint="eastAsia"/>
          <w:color w:val="000000"/>
          <w:sz w:val="32"/>
          <w:szCs w:val="32"/>
          <w:highlight w:val="none"/>
        </w:rPr>
      </w:pPr>
      <w:r>
        <w:rPr>
          <w:rFonts w:hint="eastAsia"/>
          <w:color w:val="000000"/>
          <w:sz w:val="32"/>
          <w:szCs w:val="32"/>
          <w:highlight w:val="none"/>
        </w:rPr>
        <w:t>（资格证明部分）</w:t>
      </w:r>
    </w:p>
    <w:p>
      <w:pPr>
        <w:jc w:val="center"/>
        <w:rPr>
          <w:rFonts w:hint="eastAsia"/>
          <w:color w:val="000000"/>
          <w:sz w:val="28"/>
          <w:szCs w:val="28"/>
          <w:highlight w:val="none"/>
        </w:rPr>
      </w:pPr>
    </w:p>
    <w:p>
      <w:pPr>
        <w:jc w:val="center"/>
        <w:rPr>
          <w:rFonts w:hint="eastAsia"/>
          <w:color w:val="000000"/>
          <w:sz w:val="28"/>
          <w:szCs w:val="28"/>
          <w:highlight w:val="none"/>
        </w:rPr>
      </w:pPr>
    </w:p>
    <w:p>
      <w:pPr>
        <w:jc w:val="center"/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</w:rPr>
      </w:pPr>
    </w:p>
    <w:p>
      <w:pPr>
        <w:pStyle w:val="2"/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</w:rPr>
      </w:pP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  <w:highlight w:val="none"/>
        </w:rPr>
      </w:pP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  <w:highlight w:val="none"/>
        </w:rPr>
      </w:pPr>
    </w:p>
    <w:p>
      <w:pPr>
        <w:spacing w:line="360" w:lineRule="auto"/>
        <w:ind w:firstLine="1546" w:firstLineChars="550"/>
        <w:jc w:val="left"/>
        <w:rPr>
          <w:rFonts w:hint="eastAsia" w:ascii="宋体" w:hAns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供应商：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（盖单位章）</w:t>
      </w:r>
    </w:p>
    <w:p>
      <w:pPr>
        <w:spacing w:line="360" w:lineRule="auto"/>
        <w:ind w:firstLine="1546" w:firstLineChars="550"/>
        <w:jc w:val="left"/>
        <w:rPr>
          <w:rFonts w:hint="eastAsia" w:ascii="宋体" w:hAns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法定代表人或其委托代理人：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ascii="宋体" w:hAnsi="宋体"/>
          <w:b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（签名）</w:t>
      </w:r>
    </w:p>
    <w:p>
      <w:pPr>
        <w:ind w:firstLine="1546" w:firstLineChars="550"/>
        <w:jc w:val="left"/>
        <w:rPr>
          <w:rFonts w:hint="eastAsia"/>
          <w:color w:val="000000"/>
          <w:sz w:val="28"/>
          <w:szCs w:val="28"/>
          <w:highlight w:val="none"/>
        </w:rPr>
      </w:pPr>
      <w:r>
        <w:rPr>
          <w:rFonts w:hint="eastAsia"/>
          <w:b/>
          <w:color w:val="000000"/>
          <w:sz w:val="28"/>
          <w:szCs w:val="28"/>
          <w:highlight w:val="none"/>
        </w:rPr>
        <w:t>时  间：</w:t>
      </w:r>
      <w:r>
        <w:rPr>
          <w:rFonts w:hint="eastAsia"/>
          <w:b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hint="eastAsia"/>
          <w:color w:val="000000"/>
          <w:sz w:val="28"/>
          <w:szCs w:val="28"/>
          <w:highlight w:val="none"/>
          <w:u w:val="single"/>
        </w:rPr>
        <w:t>202  年  月  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  <w:br w:type="page"/>
      </w:r>
    </w:p>
    <w:bookmarkEnd w:id="0"/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jc w:val="center"/>
        <w:rPr>
          <w:rFonts w:hint="eastAsia" w:ascii="黑体" w:hAnsi="黑体" w:eastAsia="黑体"/>
          <w:color w:val="000000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000000"/>
          <w:sz w:val="44"/>
          <w:szCs w:val="44"/>
          <w:highlight w:val="none"/>
        </w:rPr>
        <w:t>一、供应商基本资格条件证明材料</w:t>
      </w:r>
    </w:p>
    <w:p>
      <w:pPr>
        <w:jc w:val="center"/>
        <w:rPr>
          <w:rFonts w:ascii="黑体" w:hAnsi="宋体" w:eastAsia="黑体"/>
          <w:color w:val="000000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000000"/>
          <w:sz w:val="36"/>
          <w:szCs w:val="36"/>
          <w:highlight w:val="none"/>
        </w:rPr>
        <w:t>1.供应商基本情况表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供应商</w:t>
            </w:r>
            <w:r>
              <w:rPr>
                <w:rFonts w:ascii="宋体" w:hAnsi="宋体"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供应商需具有的</w:t>
            </w:r>
            <w:r>
              <w:rPr>
                <w:rFonts w:ascii="宋体" w:hAnsi="宋体"/>
                <w:color w:val="000000"/>
                <w:szCs w:val="21"/>
                <w:highlight w:val="none"/>
              </w:rPr>
              <w:t>资质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ascii="宋体" w:hAnsi="宋体"/>
                <w:color w:val="000000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color w:val="000000"/>
                <w:szCs w:val="21"/>
                <w:highlight w:val="none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firstLine="388" w:firstLineChars="185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3.表格空间不足时可自行扩展。</w:t>
      </w:r>
    </w:p>
    <w:p>
      <w:pPr>
        <w:adjustRightInd w:val="0"/>
        <w:snapToGrid w:val="0"/>
        <w:ind w:firstLine="420" w:firstLineChars="200"/>
        <w:jc w:val="left"/>
        <w:rPr>
          <w:rFonts w:ascii="宋体" w:hAnsi="宋体"/>
          <w:bCs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bCs/>
          <w:color w:val="000000"/>
          <w:szCs w:val="21"/>
          <w:highlight w:val="none"/>
        </w:rPr>
        <w:t>供  应  商：</w:t>
      </w:r>
      <w:r>
        <w:rPr>
          <w:rFonts w:hint="eastAsia" w:ascii="宋体" w:hAnsi="宋体"/>
          <w:bCs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bCs/>
          <w:color w:val="000000"/>
          <w:szCs w:val="21"/>
          <w:highlight w:val="none"/>
        </w:rPr>
        <w:t>（盖单位章）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bCs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法定代表人或委托代理人：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  <w:highlight w:val="none"/>
        </w:rPr>
        <w:t>（签名）</w:t>
      </w:r>
    </w:p>
    <w:p>
      <w:pPr>
        <w:adjustRightInd w:val="0"/>
        <w:snapToGrid w:val="0"/>
        <w:ind w:firstLine="420" w:firstLineChars="200"/>
        <w:jc w:val="left"/>
        <w:rPr>
          <w:rFonts w:hint="eastAsia" w:ascii="宋体" w:hAnsi="宋体"/>
          <w:bCs/>
          <w:color w:val="000000"/>
          <w:szCs w:val="21"/>
          <w:highlight w:val="none"/>
        </w:rPr>
      </w:pPr>
      <w:r>
        <w:rPr>
          <w:rFonts w:hint="eastAsia" w:ascii="宋体" w:hAnsi="宋体"/>
          <w:bCs/>
          <w:color w:val="000000"/>
          <w:szCs w:val="21"/>
          <w:highlight w:val="none"/>
        </w:rPr>
        <w:t>日      期:20</w:t>
      </w:r>
      <w:r>
        <w:rPr>
          <w:rFonts w:hint="eastAsia" w:ascii="宋体" w:hAnsi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Cs w:val="21"/>
          <w:highlight w:val="none"/>
        </w:rPr>
        <w:t>年</w:t>
      </w:r>
      <w:r>
        <w:rPr>
          <w:rFonts w:hint="eastAsia" w:ascii="宋体" w:hAnsi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Cs w:val="21"/>
          <w:highlight w:val="none"/>
        </w:rPr>
        <w:t>月</w:t>
      </w:r>
      <w:r>
        <w:rPr>
          <w:rFonts w:hint="eastAsia" w:ascii="宋体" w:hAnsi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Cs w:val="21"/>
          <w:highlight w:val="none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color w:val="000000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000000"/>
          <w:sz w:val="36"/>
          <w:szCs w:val="36"/>
          <w:highlight w:val="none"/>
        </w:rPr>
        <w:t>2.法定代表人（单位负责人）身份证明</w:t>
      </w:r>
    </w:p>
    <w:p>
      <w:pPr>
        <w:adjustRightInd w:val="0"/>
        <w:snapToGrid w:val="0"/>
        <w:jc w:val="left"/>
        <w:rPr>
          <w:rFonts w:hint="eastAsia" w:ascii="宋体" w:hAnsi="宋体"/>
          <w:color w:val="00000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系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color w:val="000000"/>
          <w:szCs w:val="21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7495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法定代表人（单位负责人）身份证正反面复印件粘贴处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color w:val="000000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000000"/>
          <w:szCs w:val="21"/>
          <w:highlight w:val="none"/>
        </w:rPr>
      </w:pPr>
    </w:p>
    <w:p>
      <w:pPr>
        <w:snapToGrid w:val="0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000000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日期：20  年  月  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color w:val="000000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000000"/>
          <w:sz w:val="36"/>
          <w:szCs w:val="36"/>
          <w:highlight w:val="none"/>
        </w:rPr>
        <w:t>3.授权委托书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</w:pPr>
      <w:r>
        <w:rPr>
          <w:rFonts w:hint="eastAsia" w:ascii="宋体" w:hAnsi="宋体"/>
          <w:color w:val="000000"/>
          <w:szCs w:val="21"/>
          <w:highlight w:val="none"/>
          <w:lang w:val="zh-CN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（供应商名称）的法定代表人（单位负责人），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现委托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其法律后果由我方承担。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  <w:lang w:val="zh-CN"/>
        </w:rPr>
        <w:t>委托期限</w:t>
      </w:r>
      <w:r>
        <w:rPr>
          <w:rFonts w:hint="eastAsia" w:ascii="宋体" w:hAnsi="宋体"/>
          <w:color w:val="000000"/>
          <w:szCs w:val="21"/>
          <w:highlight w:val="none"/>
        </w:rPr>
        <w:t xml:space="preserve">：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年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月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日至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年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月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b/>
          <w:bCs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代理人无转委托权。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/>
          <w:color w:val="000000"/>
          <w:szCs w:val="21"/>
          <w:highlight w:val="none"/>
        </w:rPr>
        <w:t>、</w:t>
      </w:r>
      <w:r>
        <w:rPr>
          <w:rFonts w:hint="eastAsia" w:ascii="宋体" w:hAnsi="宋体"/>
          <w:color w:val="000000"/>
          <w:szCs w:val="21"/>
          <w:highlight w:val="none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法定代表人</w:t>
            </w:r>
            <w:r>
              <w:rPr>
                <w:color w:val="000000"/>
                <w:szCs w:val="21"/>
                <w:highlight w:val="none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法定代表人</w:t>
            </w:r>
            <w:r>
              <w:rPr>
                <w:color w:val="000000"/>
                <w:szCs w:val="21"/>
                <w:highlight w:val="none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color w:val="000000"/>
          <w:szCs w:val="21"/>
          <w:highlight w:val="none"/>
        </w:rPr>
      </w:pPr>
    </w:p>
    <w:p>
      <w:pPr>
        <w:spacing w:before="120" w:beforeLines="50"/>
        <w:ind w:firstLine="2835" w:firstLineChars="135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  应  商：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（盖单位章） </w:t>
      </w:r>
    </w:p>
    <w:p>
      <w:pPr>
        <w:rPr>
          <w:rFonts w:hint="eastAsia" w:ascii="宋体" w:hAnsi="宋体"/>
          <w:color w:val="000000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（签名）</w:t>
      </w:r>
    </w:p>
    <w:p>
      <w:pPr>
        <w:rPr>
          <w:rFonts w:hint="eastAsia" w:ascii="宋体" w:hAnsi="宋体"/>
          <w:color w:val="000000"/>
          <w:szCs w:val="21"/>
          <w:highlight w:val="none"/>
        </w:rPr>
      </w:pPr>
    </w:p>
    <w:p>
      <w:pPr>
        <w:ind w:firstLine="2835" w:firstLineChars="1350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 份 证 号：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/>
          <w:color w:val="000000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委托代理人：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（签名）     </w:t>
      </w:r>
    </w:p>
    <w:p>
      <w:pPr>
        <w:jc w:val="left"/>
        <w:rPr>
          <w:rFonts w:hint="eastAsia" w:ascii="宋体" w:hAnsi="宋体"/>
          <w:color w:val="000000"/>
          <w:szCs w:val="21"/>
          <w:highlight w:val="none"/>
        </w:rPr>
      </w:pPr>
    </w:p>
    <w:p>
      <w:pPr>
        <w:ind w:firstLine="2835" w:firstLineChars="1350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 份 证 号：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/>
          <w:color w:val="000000"/>
          <w:szCs w:val="21"/>
          <w:highlight w:val="none"/>
        </w:rPr>
      </w:pPr>
    </w:p>
    <w:p>
      <w:pPr>
        <w:ind w:firstLine="2730" w:firstLineChars="1300"/>
        <w:rPr>
          <w:rFonts w:hint="eastAsia" w:ascii="仿宋_GB2312" w:eastAsia="仿宋_GB2312"/>
          <w:color w:val="000000"/>
          <w:szCs w:val="21"/>
          <w:highlight w:val="none"/>
          <w:lang w:val="zh-CN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 授权委托日期：20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日</w:t>
      </w:r>
    </w:p>
    <w:p>
      <w:pPr>
        <w:ind w:left="630" w:hanging="630" w:hangingChars="300"/>
        <w:rPr>
          <w:rFonts w:hint="eastAsia" w:ascii="宋体" w:hAnsi="宋体"/>
          <w:color w:val="000000"/>
          <w:highlight w:val="none"/>
          <w:lang w:val="zh-CN"/>
        </w:rPr>
      </w:pPr>
      <w:r>
        <w:rPr>
          <w:rFonts w:hint="eastAsia" w:ascii="宋体" w:hAnsi="宋体"/>
          <w:color w:val="000000"/>
          <w:highlight w:val="none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  <w:color w:val="000000"/>
          <w:highlight w:val="none"/>
        </w:rPr>
        <w:t>90</w:t>
      </w:r>
      <w:r>
        <w:rPr>
          <w:rFonts w:hint="eastAsia" w:ascii="宋体" w:hAnsi="宋体"/>
          <w:color w:val="000000"/>
          <w:highlight w:val="none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/>
          <w:color w:val="000000"/>
          <w:highlight w:val="none"/>
          <w:lang w:val="zh-CN"/>
        </w:rPr>
      </w:pPr>
      <w:r>
        <w:rPr>
          <w:rFonts w:hint="eastAsia" w:ascii="宋体" w:hAnsi="宋体"/>
          <w:color w:val="000000"/>
          <w:highlight w:val="none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4.供应商的营业执照等证明文件，自然人的身份证明</w:t>
      </w:r>
    </w:p>
    <w:p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/>
        </w:rPr>
        <w:t>说明：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（1）企业单位磋商的提供有效的营业执照；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（2）事业单位磋商的提供有效的法人证书（带有社会统一信用代码）；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（3）其他组织磋商的提供有效的登记证书（带有社会统一信用代码）；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（4）个体工商户磋商的提供有效的营业执照；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（5）自然人磋商的提供有效的身份证复印件；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（6）以上（1）-（4）项为正本或者副本复印件，并加盖供应商单位章。</w:t>
      </w:r>
    </w:p>
    <w:p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5.财务状况报告</w:t>
      </w:r>
    </w:p>
    <w:p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3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  <w:color w:val="000000"/>
        </w:rPr>
      </w:pPr>
      <w:r>
        <w:rPr>
          <w:rFonts w:hint="eastAsia" w:hAnsi="宋体"/>
        </w:rPr>
        <w:t>（1）</w:t>
      </w:r>
      <w:r>
        <w:rPr>
          <w:rFonts w:hint="eastAsia" w:hAnsi="宋体"/>
          <w:color w:val="000000"/>
        </w:rPr>
        <w:t>提</w:t>
      </w:r>
      <w:r>
        <w:rPr>
          <w:rFonts w:hint="eastAsia" w:hAnsi="宋体"/>
          <w:color w:val="000000"/>
          <w:u w:val="none"/>
        </w:rPr>
        <w:t>供</w:t>
      </w:r>
      <w:r>
        <w:rPr>
          <w:rFonts w:hint="eastAsia" w:hAnsi="宋体"/>
          <w:color w:val="000000"/>
          <w:u w:val="none"/>
          <w:lang w:val="en-US" w:eastAsia="zh-CN"/>
        </w:rPr>
        <w:t>202</w:t>
      </w:r>
      <w:r>
        <w:rPr>
          <w:rFonts w:hint="default" w:hAnsi="宋体"/>
          <w:color w:val="000000"/>
          <w:u w:val="none"/>
          <w:lang w:val="en-US" w:eastAsia="zh-CN"/>
        </w:rPr>
        <w:t>4</w:t>
      </w:r>
      <w:r>
        <w:rPr>
          <w:rFonts w:hint="eastAsia" w:hAnsi="宋体"/>
          <w:color w:val="000000"/>
          <w:u w:val="none"/>
          <w:lang w:val="en-US" w:eastAsia="zh-CN"/>
        </w:rPr>
        <w:t>年度</w:t>
      </w:r>
      <w:r>
        <w:rPr>
          <w:rFonts w:hint="eastAsia" w:hAnsi="宋体"/>
          <w:color w:val="000000"/>
          <w:u w:val="none"/>
        </w:rPr>
        <w:t>经审计的供应商</w:t>
      </w:r>
      <w:r>
        <w:rPr>
          <w:rFonts w:hint="eastAsia" w:hAnsi="宋体"/>
          <w:color w:val="000000"/>
        </w:rPr>
        <w:t>财务报告（包括 “四表一注”即《资产负债表》《利润表》《现金流量表》《所有者权益变动表》及其附注</w:t>
      </w:r>
      <w:r>
        <w:rPr>
          <w:rFonts w:hAnsi="宋体"/>
          <w:color w:val="000000"/>
        </w:rPr>
        <w:t>）</w:t>
      </w:r>
      <w:r>
        <w:rPr>
          <w:rFonts w:hint="eastAsia" w:hAnsi="宋体"/>
          <w:color w:val="000000"/>
        </w:rPr>
        <w:t>或</w:t>
      </w:r>
      <w:r>
        <w:rPr>
          <w:rFonts w:hint="eastAsia" w:hAnsi="宋体"/>
          <w:color w:val="FF0000"/>
        </w:rPr>
        <w:t>者提供响应文件截止时间3个月内其基本账户开户银行出具的资信证明（附件</w:t>
      </w:r>
      <w:r>
        <w:rPr>
          <w:rFonts w:hint="default" w:hAnsi="宋体"/>
          <w:color w:val="FF0000"/>
          <w:lang w:val="en-US"/>
        </w:rPr>
        <w:t>1</w:t>
      </w:r>
      <w:r>
        <w:rPr>
          <w:rFonts w:hint="eastAsia" w:hAnsi="宋体"/>
          <w:color w:val="FF0000"/>
        </w:rPr>
        <w:t>基本存款账户信息）；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（2）供应商成立不到1年的，可提供企业任意时段财务报表；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  <w:color w:val="000000"/>
        </w:rPr>
        <w:t>（3）供应商为</w:t>
      </w:r>
      <w:r>
        <w:rPr>
          <w:rFonts w:hint="eastAsia" w:hAnsi="宋体"/>
        </w:rPr>
        <w:t>公益类事业单位或者自然人的无需提供；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FF0000"/>
        </w:rPr>
      </w:pPr>
      <w:r>
        <w:rPr>
          <w:rFonts w:hint="eastAsia" w:hAnsi="宋体"/>
          <w:color w:val="FF0000"/>
        </w:rPr>
        <w:t>（4）以上原件或复印件直接装订，复印件加盖</w:t>
      </w:r>
      <w:r>
        <w:rPr>
          <w:rFonts w:hint="eastAsia" w:hAnsi="宋体"/>
          <w:color w:val="FF0000"/>
          <w:lang w:eastAsia="zh-CN"/>
        </w:rPr>
        <w:t>供应商</w:t>
      </w:r>
      <w:r>
        <w:rPr>
          <w:rFonts w:hint="eastAsia" w:hAnsi="宋体"/>
          <w:color w:val="FF0000"/>
        </w:rPr>
        <w:t>单位章。</w:t>
      </w:r>
    </w:p>
    <w:p>
      <w:pPr>
        <w:pStyle w:val="3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3"/>
        <w:adjustRightInd w:val="0"/>
        <w:snapToGrid w:val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default" w:ascii="黑体" w:hAnsi="黑体" w:eastAsia="黑体"/>
          <w:sz w:val="28"/>
          <w:szCs w:val="28"/>
          <w:lang w:val="en-US"/>
        </w:rPr>
        <w:t>1</w:t>
      </w:r>
      <w:r>
        <w:rPr>
          <w:rFonts w:hint="eastAsia" w:ascii="黑体" w:hAnsi="黑体" w:eastAsia="黑体"/>
          <w:sz w:val="28"/>
          <w:szCs w:val="28"/>
        </w:rPr>
        <w:t>:</w:t>
      </w:r>
    </w:p>
    <w:p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6.税收缴纳证明</w:t>
      </w:r>
    </w:p>
    <w:p>
      <w:pPr>
        <w:pStyle w:val="3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（1）提供供应商自磋商前1年以来已缴纳任意时段任意税种完税凭证（复印件）或税务机关开具的完税证明（原件）；</w:t>
      </w:r>
    </w:p>
    <w:p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依法免税的应提供相关文件证明；</w:t>
      </w:r>
    </w:p>
    <w:p>
      <w:pPr>
        <w:pStyle w:val="3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  <w:color w:val="000000"/>
        </w:rPr>
        <w:t>（3）供应商为</w:t>
      </w:r>
      <w:r>
        <w:rPr>
          <w:rFonts w:hint="eastAsia" w:hAnsi="宋体"/>
        </w:rPr>
        <w:t>公益类事业单位或者自然人的无需提供；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（4）新成立未发生缴纳税收事项的供应商，应</w:t>
      </w:r>
      <w:r>
        <w:rPr>
          <w:rFonts w:hint="eastAsia" w:hAnsi="宋体"/>
        </w:rPr>
        <w:t>按附件</w:t>
      </w:r>
      <w:r>
        <w:rPr>
          <w:rFonts w:hint="default" w:hAnsi="宋体"/>
          <w:lang w:val="en-US"/>
        </w:rPr>
        <w:t>2</w:t>
      </w:r>
      <w:r>
        <w:rPr>
          <w:rFonts w:hint="eastAsia" w:hAnsi="宋体"/>
        </w:rPr>
        <w:t>提供缴纳说收</w:t>
      </w:r>
      <w:r>
        <w:rPr>
          <w:rFonts w:hint="eastAsia" w:hAnsi="宋体"/>
          <w:color w:val="000000"/>
        </w:rPr>
        <w:t>的书面承诺；</w:t>
      </w:r>
    </w:p>
    <w:p>
      <w:pPr>
        <w:pStyle w:val="3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（5）原件或复印件可直接装订，复印件加盖供应商单位章。</w:t>
      </w:r>
    </w:p>
    <w:p>
      <w:pPr>
        <w:pStyle w:val="3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pStyle w:val="3"/>
        <w:adjustRightInd w:val="0"/>
        <w:snapToGrid w:val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default" w:ascii="黑体" w:hAnsi="黑体" w:eastAsia="黑体"/>
          <w:sz w:val="28"/>
          <w:szCs w:val="28"/>
          <w:lang w:val="en-US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依法缴纳税收承诺书</w:t>
      </w:r>
    </w:p>
    <w:p>
      <w:pPr>
        <w:pStyle w:val="2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正大方略工程咨询有限公司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>
      <w:pPr>
        <w:pStyle w:val="2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2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>
      <w:pPr>
        <w:pStyle w:val="2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7.缴纳社会保障资金证明</w:t>
      </w:r>
    </w:p>
    <w:p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>
      <w:pPr>
        <w:pStyle w:val="3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（3）供应商为</w:t>
      </w:r>
      <w:r>
        <w:rPr>
          <w:rFonts w:hint="eastAsia" w:hAnsi="宋体"/>
        </w:rPr>
        <w:t>公益类事业单位或者自然人的无需提供；</w:t>
      </w:r>
    </w:p>
    <w:p>
      <w:pPr>
        <w:pStyle w:val="3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（4）新成立未发生缴纳社保资金事项的供应商，应</w:t>
      </w:r>
      <w:r>
        <w:rPr>
          <w:rFonts w:hint="eastAsia" w:hAnsi="宋体"/>
        </w:rPr>
        <w:t>按附件</w:t>
      </w:r>
      <w:r>
        <w:rPr>
          <w:rFonts w:hint="default" w:hAnsi="宋体"/>
          <w:lang w:val="en-US"/>
        </w:rPr>
        <w:t>3</w:t>
      </w:r>
      <w:r>
        <w:rPr>
          <w:rFonts w:hint="eastAsia" w:hAnsi="宋体"/>
        </w:rPr>
        <w:t>提供缴纳社保资金的书面承诺；</w:t>
      </w:r>
    </w:p>
    <w:p>
      <w:pPr>
        <w:pStyle w:val="3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（5）原件或复印件可直接装订，复印件加盖供应商单位章。</w:t>
      </w:r>
    </w:p>
    <w:p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pStyle w:val="3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</w:p>
    <w:p>
      <w:pPr>
        <w:pStyle w:val="3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default" w:ascii="黑体" w:hAnsi="黑体" w:eastAsia="黑体"/>
          <w:sz w:val="28"/>
          <w:szCs w:val="28"/>
          <w:lang w:val="en-US"/>
        </w:rPr>
        <w:t>3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依法缴纳社会保障资金承诺书</w:t>
      </w:r>
    </w:p>
    <w:p>
      <w:pPr>
        <w:pStyle w:val="2"/>
        <w:spacing w:before="600" w:beforeLines="2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正大方略工程咨询有限公司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>
      <w:pPr>
        <w:pStyle w:val="2"/>
        <w:spacing w:before="120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2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>
      <w:pPr>
        <w:pStyle w:val="2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2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8.具备履行合同所必需的设备和专业技术能力的证明</w:t>
      </w:r>
    </w:p>
    <w:p>
      <w:pPr>
        <w:pStyle w:val="2"/>
        <w:spacing w:line="360" w:lineRule="auto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2"/>
        <w:spacing w:after="240" w:afterLines="100"/>
        <w:ind w:firstLine="0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  <w:t>（1）完成本项目必须的设备清单</w:t>
      </w:r>
    </w:p>
    <w:p>
      <w:pPr>
        <w:pStyle w:val="2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                                       包号：</w:t>
      </w:r>
      <w:r>
        <w:rPr>
          <w:rFonts w:hint="eastAsia" w:ascii="宋体" w:hAnsi="宋体"/>
          <w:szCs w:val="21"/>
          <w:lang w:val="en-US" w:eastAsia="zh-CN"/>
        </w:rPr>
        <w:t>/</w:t>
      </w:r>
      <w:r>
        <w:rPr>
          <w:rFonts w:hint="eastAsia" w:ascii="宋体" w:hAnsi="宋体"/>
          <w:szCs w:val="21"/>
        </w:rPr>
        <w:t xml:space="preserve">    采购项目编号：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41"/>
        <w:gridCol w:w="1445"/>
        <w:gridCol w:w="992"/>
        <w:gridCol w:w="2410"/>
        <w:gridCol w:w="12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2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设备名称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计量单位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说明</w:t>
            </w:r>
          </w:p>
        </w:tc>
        <w:tc>
          <w:tcPr>
            <w:tcW w:w="8358" w:type="dxa"/>
            <w:gridSpan w:val="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>
      <w:pPr>
        <w:adjustRightInd w:val="0"/>
        <w:snapToGrid w:val="0"/>
        <w:ind w:firstLine="420" w:firstLineChars="200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napToGrid w:val="0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adjustRightInd w:val="0"/>
        <w:snapToGrid w:val="0"/>
        <w:jc w:val="left"/>
        <w:rPr>
          <w:rFonts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pStyle w:val="2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（2）本项目组织实施人员</w:t>
      </w:r>
    </w:p>
    <w:p>
      <w:pPr>
        <w:pStyle w:val="2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供应商：                                     包号：</w:t>
      </w:r>
      <w:r>
        <w:rPr>
          <w:rFonts w:hint="eastAsia" w:ascii="宋体" w:hAnsi="宋体"/>
          <w:szCs w:val="21"/>
          <w:lang w:val="en-US" w:eastAsia="zh-CN"/>
        </w:rPr>
        <w:t>/</w:t>
      </w:r>
      <w:r>
        <w:rPr>
          <w:rFonts w:hint="eastAsia" w:ascii="宋体" w:hAnsi="宋体"/>
          <w:szCs w:val="21"/>
        </w:rPr>
        <w:t xml:space="preserve">     采购项目编号：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50"/>
        <w:gridCol w:w="1134"/>
        <w:gridCol w:w="1560"/>
        <w:gridCol w:w="1701"/>
        <w:gridCol w:w="1984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971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75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75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pStyle w:val="2"/>
        <w:spacing w:before="120" w:beforeLines="50"/>
        <w:ind w:left="-141" w:leftChars="-67"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说明：1.职务是指在本单位所担任的职务。2.附供应商依据《中华人民共和国劳动法》与项目组实施人员订立的劳动合同复印件，如人员超过15人的，可提供承诺书；3.需要补充的材料可另纸说明。</w:t>
      </w:r>
    </w:p>
    <w:p>
      <w:pPr>
        <w:adjustRightInd w:val="0"/>
        <w:snapToGrid w:val="0"/>
        <w:ind w:firstLine="420" w:firstLineChars="200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napToGrid w:val="0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9.竞争性磋商响应声明书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pStyle w:val="2"/>
        <w:spacing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正大方略工程咨询有限公司</w:t>
      </w:r>
      <w:r>
        <w:rPr>
          <w:rFonts w:hint="eastAsia" w:ascii="宋体" w:hAnsi="宋体"/>
          <w:b/>
          <w:szCs w:val="21"/>
        </w:rPr>
        <w:t>：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 xml:space="preserve"> 采购项目（采购项目编号：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）磋商事宜，在此郑重声明：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>
      <w:pPr>
        <w:pStyle w:val="2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>
      <w:pPr>
        <w:pStyle w:val="2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2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10.磋商保证金</w:t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</w:p>
    <w:p>
      <w:pPr>
        <w:tabs>
          <w:tab w:val="left" w:pos="3600"/>
        </w:tabs>
        <w:adjustRightInd w:val="0"/>
        <w:snapToGrid w:val="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</w:t>
      </w:r>
      <w:r>
        <w:rPr>
          <w:rFonts w:hint="eastAsia" w:ascii="宋体" w:hAnsi="宋体"/>
          <w:lang w:eastAsia="zh-CN"/>
        </w:rPr>
        <w:t>如</w:t>
      </w:r>
      <w:r>
        <w:rPr>
          <w:rFonts w:hint="eastAsia" w:ascii="宋体" w:hAnsi="宋体"/>
        </w:rPr>
        <w:t>未要求供应商提交磋商保证金的，供应商无需提交。</w:t>
      </w:r>
    </w:p>
    <w:p>
      <w:pPr>
        <w:tabs>
          <w:tab w:val="left" w:pos="3600"/>
        </w:tabs>
        <w:adjustRightInd w:val="0"/>
        <w:snapToGrid w:val="0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</w:t>
      </w:r>
      <w:r>
        <w:rPr>
          <w:rFonts w:hint="default" w:ascii="黑体" w:hAnsi="宋体" w:eastAsia="黑体"/>
          <w:bCs/>
          <w:sz w:val="28"/>
          <w:szCs w:val="28"/>
          <w:lang w:val="en-US"/>
        </w:rPr>
        <w:t>4</w:t>
      </w:r>
      <w:r>
        <w:rPr>
          <w:rFonts w:hint="eastAsia" w:ascii="黑体" w:hAnsi="宋体" w:eastAsia="黑体"/>
          <w:bCs/>
          <w:sz w:val="28"/>
          <w:szCs w:val="28"/>
        </w:rPr>
        <w:t>：</w:t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提供供应商基本存款账户开户证明</w:t>
      </w:r>
    </w:p>
    <w:p>
      <w:pPr>
        <w:spacing w:line="360" w:lineRule="auto"/>
        <w:rPr>
          <w:rFonts w:hint="eastAsia" w:ascii="楷体" w:hAnsi="楷体" w:eastAsia="楷体"/>
          <w:bCs/>
          <w:szCs w:val="21"/>
        </w:rPr>
      </w:pP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1.供应商在国家取消基本存款账户开户行政许可之前成立的，提供基本存款账户开户许可证复印件；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2.供应商在国家取消基本存款账户开户行政许可之后成立的，</w:t>
      </w:r>
      <w:r>
        <w:rPr>
          <w:rFonts w:hint="eastAsia" w:ascii="宋体" w:hAnsi="宋体"/>
          <w:bCs/>
          <w:color w:val="FF0000"/>
          <w:szCs w:val="21"/>
        </w:rPr>
        <w:t>按附件</w:t>
      </w:r>
      <w:r>
        <w:rPr>
          <w:rFonts w:hint="default" w:ascii="宋体" w:hAnsi="宋体"/>
          <w:bCs/>
          <w:color w:val="FF0000"/>
          <w:szCs w:val="21"/>
          <w:lang w:val="en-US"/>
        </w:rPr>
        <w:t>1</w:t>
      </w:r>
      <w:r>
        <w:rPr>
          <w:rFonts w:hint="eastAsia" w:ascii="宋体" w:hAnsi="宋体"/>
          <w:bCs/>
          <w:color w:val="FF0000"/>
          <w:szCs w:val="21"/>
        </w:rPr>
        <w:t>格式</w:t>
      </w:r>
      <w:r>
        <w:rPr>
          <w:rFonts w:hint="eastAsia" w:ascii="宋体" w:hAnsi="宋体"/>
          <w:bCs/>
          <w:szCs w:val="21"/>
        </w:rPr>
        <w:t>提供基本存款账户信息。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pStyle w:val="2"/>
        <w:spacing w:before="120" w:beforeLines="50"/>
        <w:ind w:firstLine="0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  <w:r>
        <w:rPr>
          <w:rFonts w:hint="eastAsia" w:ascii="宋体" w:hAnsi="宋体"/>
          <w:b/>
          <w:color w:val="000000"/>
          <w:sz w:val="10"/>
          <w:szCs w:val="10"/>
          <w:highlight w:val="none"/>
        </w:rPr>
        <w:br w:type="page"/>
      </w:r>
    </w:p>
    <w:p>
      <w:pPr>
        <w:spacing w:after="240" w:afterLines="100" w:line="360" w:lineRule="auto"/>
        <w:rPr>
          <w:rFonts w:hint="eastAsia" w:ascii="黑体" w:hAnsi="宋体" w:eastAsia="黑体"/>
          <w:bCs/>
          <w:color w:val="000000"/>
          <w:sz w:val="28"/>
          <w:szCs w:val="28"/>
          <w:highlight w:val="none"/>
        </w:rPr>
      </w:pPr>
      <w:r>
        <w:rPr>
          <w:rFonts w:hint="eastAsia" w:ascii="黑体" w:hAnsi="宋体" w:eastAsia="黑体"/>
          <w:bCs/>
          <w:color w:val="000000"/>
          <w:sz w:val="28"/>
          <w:szCs w:val="28"/>
          <w:highlight w:val="none"/>
        </w:rPr>
        <w:t>附件</w:t>
      </w:r>
      <w:r>
        <w:rPr>
          <w:rFonts w:hint="default" w:ascii="黑体" w:hAnsi="宋体" w:eastAsia="黑体"/>
          <w:bCs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黑体" w:hAnsi="宋体" w:eastAsia="黑体"/>
          <w:bCs/>
          <w:color w:val="000000"/>
          <w:sz w:val="28"/>
          <w:szCs w:val="28"/>
          <w:highlight w:val="none"/>
        </w:rPr>
        <w:t>：</w:t>
      </w:r>
    </w:p>
    <w:p>
      <w:pPr>
        <w:spacing w:after="240" w:afterLines="100" w:line="360" w:lineRule="auto"/>
        <w:rPr>
          <w:rFonts w:hint="eastAsia" w:ascii="宋体" w:hAnsi="宋体"/>
          <w:bCs/>
          <w:color w:val="000000"/>
          <w:szCs w:val="21"/>
          <w:highlight w:val="none"/>
        </w:rPr>
      </w:pPr>
      <w:r>
        <w:rPr>
          <w:rFonts w:hint="eastAsia" w:ascii="宋体" w:hAnsi="宋体"/>
          <w:b/>
          <w:bCs/>
          <w:color w:val="000000"/>
          <w:szCs w:val="21"/>
          <w:highlight w:val="none"/>
        </w:rPr>
        <w:t xml:space="preserve">      </w:t>
      </w:r>
      <w:r>
        <w:rPr>
          <w:rFonts w:hint="eastAsia" w:ascii="宋体" w:hAnsi="宋体"/>
          <w:bCs/>
          <w:color w:val="000000"/>
          <w:szCs w:val="21"/>
          <w:highlight w:val="none"/>
        </w:rPr>
        <w:t>若采用磋商担保函，格式如下：</w:t>
      </w:r>
    </w:p>
    <w:p>
      <w:pPr>
        <w:pStyle w:val="4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000000"/>
          <w:sz w:val="36"/>
          <w:szCs w:val="36"/>
          <w:highlight w:val="none"/>
        </w:rPr>
        <w:t>磋商担保函</w:t>
      </w:r>
    </w:p>
    <w:p>
      <w:pPr>
        <w:spacing w:line="360" w:lineRule="auto"/>
        <w:ind w:right="1320"/>
        <w:jc w:val="center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                 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       编号：</w:t>
      </w:r>
    </w:p>
    <w:p>
      <w:pPr>
        <w:rPr>
          <w:rFonts w:hint="eastAsia" w:ascii="宋体" w:hAnsi="宋体"/>
          <w:b/>
          <w:color w:val="000000"/>
          <w:szCs w:val="21"/>
          <w:highlight w:val="none"/>
        </w:rPr>
      </w:pPr>
      <w:r>
        <w:rPr>
          <w:rFonts w:hint="eastAsia" w:ascii="宋体" w:hAnsi="宋体"/>
          <w:b/>
          <w:color w:val="000000"/>
          <w:szCs w:val="21"/>
          <w:highlight w:val="none"/>
          <w:lang w:eastAsia="zh-CN"/>
        </w:rPr>
        <w:t>正大方略工程咨询有限公司</w:t>
      </w:r>
      <w:r>
        <w:rPr>
          <w:rFonts w:hint="eastAsia" w:ascii="宋体" w:hAnsi="宋体"/>
          <w:b/>
          <w:color w:val="000000"/>
          <w:szCs w:val="21"/>
          <w:highlight w:val="none"/>
        </w:rPr>
        <w:t xml:space="preserve">： </w:t>
      </w:r>
    </w:p>
    <w:p>
      <w:pPr>
        <w:spacing w:line="360" w:lineRule="auto"/>
        <w:ind w:firstLine="315" w:firstLineChars="15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鉴于_____________（以下简称供应商）拟参加编号为_______的________采购项目（以下简称本项目）磋商，根据本项目磋商文件，供应商参加磋商时应向你方交纳磋商保证金，且可以磋商担保函的形式交纳磋商保证金。应供应商的申请，我方以保证的方式向你方提供如下磋商保证金担保：</w:t>
      </w:r>
    </w:p>
    <w:p>
      <w:pPr>
        <w:spacing w:line="360" w:lineRule="auto"/>
        <w:ind w:firstLine="316" w:firstLineChars="15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（一）在供应商出现下列情形之一时，我方承担保证责任：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1．成交后供应商无正当理由不与采购人签订《政府采购合同》；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2．磋商文件规定的供应商应当缴纳保证金的其他情形。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（二）我方承担保证责任的最高金额为人民币（大写）__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_元，¥____________，即本项目的磋商保证金金额。 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我方的保证期间为：自本保函生效之日起______个月止。 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2.我方在收到索赔通知及相关证明材料后，在_____个工作日内进行审查，符合应承担保证责任情形的，我方应按照你方的要求代供应商向你方支付磋商保证金。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1．依照法律规定或你方与供应商的另行约定，全部或者部分免除供应商磋商保证金义务时，我方亦免除相应的保证责任。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2．因你方原因致使供应商发生本保函第一条第（一）款约定情形的，我方不承担保证责任。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3．因不可抗力造成供应商发生本保函第一条约定情形的，我方不承担保证责任。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4．你方或其他有权机关对磋商文件进行任何澄清或修改，加重我方保证责任的，我方对加重部分不承担保证责任，但该澄清或修改经我方事先书面同意的除外。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2" w:firstLineChars="200"/>
        <w:rPr>
          <w:rFonts w:hint="eastAsia" w:ascii="黑体" w:hAnsi="宋体" w:eastAsia="黑体"/>
          <w:b/>
          <w:color w:val="000000"/>
          <w:szCs w:val="21"/>
          <w:highlight w:val="none"/>
        </w:rPr>
      </w:pPr>
      <w:r>
        <w:rPr>
          <w:rFonts w:hint="eastAsia" w:ascii="黑体" w:hAnsi="宋体" w:eastAsia="黑体"/>
          <w:b/>
          <w:color w:val="000000"/>
          <w:szCs w:val="21"/>
          <w:highlight w:val="none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/>
          <w:color w:val="000000"/>
          <w:szCs w:val="21"/>
          <w:highlight w:val="none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  <w:highlight w:val="none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  <w:highlight w:val="none"/>
        </w:rPr>
      </w:pPr>
    </w:p>
    <w:p>
      <w:pPr>
        <w:spacing w:line="360" w:lineRule="auto"/>
        <w:ind w:right="640" w:firstLine="2940" w:firstLineChars="14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担  保  人  名  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法定代表人或委托代理人：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（签名）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地       址：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邮 政 编 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电       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 </w:t>
      </w:r>
    </w:p>
    <w:p>
      <w:pPr>
        <w:spacing w:line="360" w:lineRule="auto"/>
        <w:ind w:right="640" w:firstLine="3885" w:firstLineChars="1850"/>
        <w:rPr>
          <w:rFonts w:hint="eastAsia" w:ascii="宋体" w:hAnsi="宋体"/>
          <w:color w:val="000000"/>
          <w:szCs w:val="21"/>
          <w:highlight w:val="none"/>
        </w:rPr>
      </w:pPr>
    </w:p>
    <w:p>
      <w:pPr>
        <w:spacing w:line="360" w:lineRule="auto"/>
        <w:ind w:right="640" w:firstLine="5460" w:firstLineChars="26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20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 xml:space="preserve"> 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</w:p>
    <w:p>
      <w:pPr>
        <w:jc w:val="left"/>
        <w:rPr>
          <w:rFonts w:hint="eastAsia" w:ascii="宋体" w:hAnsi="宋体"/>
          <w:b/>
          <w:color w:val="000000"/>
          <w:sz w:val="10"/>
          <w:szCs w:val="10"/>
          <w:highlight w:val="none"/>
        </w:rPr>
      </w:pPr>
      <w:r>
        <w:rPr>
          <w:rFonts w:hint="eastAsia" w:ascii="宋体" w:hAnsi="宋体"/>
          <w:b/>
          <w:color w:val="000000"/>
          <w:sz w:val="10"/>
          <w:szCs w:val="10"/>
          <w:highlight w:val="none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 w:cs="Times New Roman"/>
          <w:color w:val="00000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</w:rPr>
        <w:t>二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、</w:t>
      </w: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highlight w:val="none"/>
        </w:rPr>
        <w:t>供应商特定资格条件证明材料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楷体" w:hAnsi="楷体" w:eastAsia="楷体" w:cs="Courier New"/>
          <w:color w:val="000000"/>
          <w:szCs w:val="21"/>
          <w:highlight w:val="none"/>
        </w:rPr>
      </w:pPr>
    </w:p>
    <w:p>
      <w:pPr>
        <w:pStyle w:val="4"/>
        <w:ind w:firstLine="0"/>
        <w:jc w:val="center"/>
        <w:rPr>
          <w:rFonts w:hint="eastAsia" w:ascii="黑体" w:hAnsi="宋体" w:eastAsia="黑体" w:cs="Times New Roman"/>
          <w:color w:val="000000"/>
          <w:sz w:val="36"/>
          <w:szCs w:val="36"/>
          <w:highlight w:val="none"/>
          <w:lang w:val="en-US" w:eastAsia="zh-CN"/>
        </w:rPr>
      </w:pPr>
      <w:r>
        <w:rPr>
          <w:rFonts w:hint="default" w:ascii="黑体" w:hAnsi="宋体" w:eastAsia="黑体" w:cs="Times New Roman"/>
          <w:color w:val="000000"/>
          <w:sz w:val="36"/>
          <w:szCs w:val="36"/>
          <w:highlight w:val="none"/>
          <w:lang w:val="en-US" w:eastAsia="zh-CN"/>
        </w:rPr>
        <w:t>11</w:t>
      </w:r>
      <w:r>
        <w:rPr>
          <w:rFonts w:hint="eastAsia" w:ascii="黑体" w:hAnsi="宋体" w:eastAsia="黑体" w:cs="Times New Roman"/>
          <w:color w:val="000000"/>
          <w:sz w:val="36"/>
          <w:szCs w:val="36"/>
          <w:highlight w:val="none"/>
          <w:lang w:val="en-US" w:eastAsia="zh-CN"/>
        </w:rPr>
        <w:t>.行政许可证明</w:t>
      </w:r>
    </w:p>
    <w:p>
      <w:pPr>
        <w:adjustRightInd w:val="0"/>
        <w:snapToGrid w:val="0"/>
        <w:spacing w:before="240" w:beforeLines="100"/>
        <w:rPr>
          <w:rFonts w:hint="eastAsia" w:ascii="楷体" w:hAnsi="楷体" w:eastAsia="楷体" w:cs="Times New Roman"/>
          <w:color w:val="000000"/>
          <w:szCs w:val="21"/>
          <w:highlight w:val="none"/>
        </w:rPr>
      </w:pPr>
      <w:r>
        <w:rPr>
          <w:rFonts w:hint="eastAsia" w:ascii="楷体" w:hAnsi="楷体" w:eastAsia="楷体" w:cs="Times New Roman"/>
          <w:color w:val="000000"/>
          <w:szCs w:val="21"/>
          <w:highlight w:val="none"/>
        </w:rPr>
        <w:t>说明:</w:t>
      </w:r>
    </w:p>
    <w:p>
      <w:pPr>
        <w:adjustRightInd w:val="0"/>
        <w:snapToGrid w:val="0"/>
        <w:spacing w:line="360" w:lineRule="exact"/>
        <w:ind w:firstLine="555" w:firstLineChars="250"/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</w:pP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  <w:t>（1）</w:t>
      </w: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  <w:lang w:val="en-US" w:eastAsia="zh-CN"/>
        </w:rPr>
        <w:t>供应商须通过“社会消防技术服务信息系统”登记企业信息，拟派项目负责人须具有二级及以上注册消防工程师资格证书；</w:t>
      </w:r>
      <w:bookmarkStart w:id="1" w:name="_GoBack"/>
      <w:bookmarkEnd w:id="1"/>
    </w:p>
    <w:p>
      <w:pPr>
        <w:adjustRightInd w:val="0"/>
        <w:snapToGrid w:val="0"/>
        <w:spacing w:line="360" w:lineRule="exact"/>
        <w:ind w:firstLine="555" w:firstLineChars="250"/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  <w:lang w:eastAsia="zh-CN"/>
        </w:rPr>
      </w:pP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  <w:t>（2）</w:t>
      </w: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  <w:lang w:val="en-US" w:eastAsia="zh-CN"/>
        </w:rPr>
        <w:t>须提供</w:t>
      </w: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  <w:t>复印件并加盖单位章</w:t>
      </w:r>
      <w:r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exact"/>
        <w:ind w:firstLine="555" w:firstLineChars="250"/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</w:pPr>
    </w:p>
    <w:p>
      <w:pPr>
        <w:adjustRightInd w:val="0"/>
        <w:snapToGrid w:val="0"/>
        <w:spacing w:line="360" w:lineRule="exact"/>
        <w:ind w:firstLine="555" w:firstLineChars="250"/>
        <w:rPr>
          <w:rFonts w:hint="eastAsia" w:ascii="楷体" w:hAnsi="楷体" w:eastAsia="楷体" w:cs="Times New Roman"/>
          <w:color w:val="000000"/>
          <w:spacing w:val="6"/>
          <w:szCs w:val="21"/>
          <w:highlight w:val="none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bCs/>
          <w:color w:val="000000"/>
          <w:sz w:val="10"/>
          <w:szCs w:val="10"/>
          <w:highlight w:val="none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highlight w:val="none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6D6C"/>
    <w:rsid w:val="003410DD"/>
    <w:rsid w:val="003F5D81"/>
    <w:rsid w:val="0042711B"/>
    <w:rsid w:val="00654641"/>
    <w:rsid w:val="00C2171A"/>
    <w:rsid w:val="00CA769D"/>
    <w:rsid w:val="00D25741"/>
    <w:rsid w:val="0112308F"/>
    <w:rsid w:val="01227EEE"/>
    <w:rsid w:val="01483073"/>
    <w:rsid w:val="01543FD7"/>
    <w:rsid w:val="019F57FE"/>
    <w:rsid w:val="01BF5285"/>
    <w:rsid w:val="01C20007"/>
    <w:rsid w:val="01C87682"/>
    <w:rsid w:val="01CB294F"/>
    <w:rsid w:val="01D90CD9"/>
    <w:rsid w:val="021132A0"/>
    <w:rsid w:val="03174585"/>
    <w:rsid w:val="04325A5F"/>
    <w:rsid w:val="044B0366"/>
    <w:rsid w:val="044D322A"/>
    <w:rsid w:val="0469300C"/>
    <w:rsid w:val="049D5108"/>
    <w:rsid w:val="04A32004"/>
    <w:rsid w:val="04E86479"/>
    <w:rsid w:val="050F37C4"/>
    <w:rsid w:val="053917A4"/>
    <w:rsid w:val="062243AA"/>
    <w:rsid w:val="066010FC"/>
    <w:rsid w:val="06BE7E25"/>
    <w:rsid w:val="06C15C05"/>
    <w:rsid w:val="06DE6BB7"/>
    <w:rsid w:val="070F63F6"/>
    <w:rsid w:val="071C2DA9"/>
    <w:rsid w:val="07285F98"/>
    <w:rsid w:val="076F4D4A"/>
    <w:rsid w:val="077D40F7"/>
    <w:rsid w:val="07EF6D9E"/>
    <w:rsid w:val="081B6585"/>
    <w:rsid w:val="086A15D4"/>
    <w:rsid w:val="086B74AC"/>
    <w:rsid w:val="08AF0DA5"/>
    <w:rsid w:val="08AF7405"/>
    <w:rsid w:val="08BB6483"/>
    <w:rsid w:val="08CC3FD4"/>
    <w:rsid w:val="08F3171F"/>
    <w:rsid w:val="092A0E82"/>
    <w:rsid w:val="09547092"/>
    <w:rsid w:val="0959377D"/>
    <w:rsid w:val="097418AF"/>
    <w:rsid w:val="098D275B"/>
    <w:rsid w:val="0A0D5557"/>
    <w:rsid w:val="0A14332E"/>
    <w:rsid w:val="0A1B4BC7"/>
    <w:rsid w:val="0A714AE3"/>
    <w:rsid w:val="0A77078C"/>
    <w:rsid w:val="0AB73DC7"/>
    <w:rsid w:val="0ACA2D9D"/>
    <w:rsid w:val="0ACF678C"/>
    <w:rsid w:val="0B09176A"/>
    <w:rsid w:val="0B73785B"/>
    <w:rsid w:val="0BD05D17"/>
    <w:rsid w:val="0C061777"/>
    <w:rsid w:val="0C22420B"/>
    <w:rsid w:val="0C7262AE"/>
    <w:rsid w:val="0C982A4F"/>
    <w:rsid w:val="0CA25578"/>
    <w:rsid w:val="0CFA2CF1"/>
    <w:rsid w:val="0D205BA5"/>
    <w:rsid w:val="0D64051D"/>
    <w:rsid w:val="0D6B08A8"/>
    <w:rsid w:val="0D8D6E5E"/>
    <w:rsid w:val="0DB56ADA"/>
    <w:rsid w:val="0E5009BD"/>
    <w:rsid w:val="0E814B9A"/>
    <w:rsid w:val="0EAD2749"/>
    <w:rsid w:val="0EB64372"/>
    <w:rsid w:val="0ECE5192"/>
    <w:rsid w:val="0ED401E1"/>
    <w:rsid w:val="0F0A5C0E"/>
    <w:rsid w:val="0F103497"/>
    <w:rsid w:val="0F3800A2"/>
    <w:rsid w:val="100B5D3E"/>
    <w:rsid w:val="100F179D"/>
    <w:rsid w:val="105D4F21"/>
    <w:rsid w:val="115336B5"/>
    <w:rsid w:val="115A5413"/>
    <w:rsid w:val="119B08E9"/>
    <w:rsid w:val="11A46363"/>
    <w:rsid w:val="12E27647"/>
    <w:rsid w:val="12F404BF"/>
    <w:rsid w:val="13081915"/>
    <w:rsid w:val="13416202"/>
    <w:rsid w:val="136268B2"/>
    <w:rsid w:val="138A41F7"/>
    <w:rsid w:val="13BC19E7"/>
    <w:rsid w:val="140A05F0"/>
    <w:rsid w:val="14270FC6"/>
    <w:rsid w:val="142A7EA3"/>
    <w:rsid w:val="143911F6"/>
    <w:rsid w:val="14603BC8"/>
    <w:rsid w:val="14CC0789"/>
    <w:rsid w:val="14DE36CD"/>
    <w:rsid w:val="15191143"/>
    <w:rsid w:val="15271448"/>
    <w:rsid w:val="15827266"/>
    <w:rsid w:val="15B1778C"/>
    <w:rsid w:val="16542C46"/>
    <w:rsid w:val="16583884"/>
    <w:rsid w:val="169B48A5"/>
    <w:rsid w:val="170546B1"/>
    <w:rsid w:val="1710598D"/>
    <w:rsid w:val="17FD4FF2"/>
    <w:rsid w:val="18690922"/>
    <w:rsid w:val="18F34786"/>
    <w:rsid w:val="19132766"/>
    <w:rsid w:val="19247B1A"/>
    <w:rsid w:val="19600018"/>
    <w:rsid w:val="196800D3"/>
    <w:rsid w:val="196F2DF1"/>
    <w:rsid w:val="198535B4"/>
    <w:rsid w:val="198B7567"/>
    <w:rsid w:val="19975C42"/>
    <w:rsid w:val="19CC77C4"/>
    <w:rsid w:val="19DB0E6B"/>
    <w:rsid w:val="19EC3EB6"/>
    <w:rsid w:val="1A2149AB"/>
    <w:rsid w:val="1A2861B8"/>
    <w:rsid w:val="1A3249CF"/>
    <w:rsid w:val="1A4C0204"/>
    <w:rsid w:val="1A72210C"/>
    <w:rsid w:val="1A7A0F12"/>
    <w:rsid w:val="1B8330D3"/>
    <w:rsid w:val="1BCF5840"/>
    <w:rsid w:val="1BD41831"/>
    <w:rsid w:val="1C0B2E7F"/>
    <w:rsid w:val="1C575DFF"/>
    <w:rsid w:val="1C98557D"/>
    <w:rsid w:val="1CB846EF"/>
    <w:rsid w:val="1CB94292"/>
    <w:rsid w:val="1CCB70FF"/>
    <w:rsid w:val="1D6E08D7"/>
    <w:rsid w:val="1D7D6117"/>
    <w:rsid w:val="1D854B3C"/>
    <w:rsid w:val="1D997E93"/>
    <w:rsid w:val="1D9D0237"/>
    <w:rsid w:val="1DBA7E79"/>
    <w:rsid w:val="1DD649D5"/>
    <w:rsid w:val="1E284387"/>
    <w:rsid w:val="1E2D0B61"/>
    <w:rsid w:val="1E6A55DD"/>
    <w:rsid w:val="1EB14450"/>
    <w:rsid w:val="1ED33751"/>
    <w:rsid w:val="1EFF1CA8"/>
    <w:rsid w:val="1F735D77"/>
    <w:rsid w:val="1F867B7E"/>
    <w:rsid w:val="1FE71756"/>
    <w:rsid w:val="1FEC3540"/>
    <w:rsid w:val="1FEF64B2"/>
    <w:rsid w:val="20492938"/>
    <w:rsid w:val="205F42DA"/>
    <w:rsid w:val="20A10524"/>
    <w:rsid w:val="20D45D27"/>
    <w:rsid w:val="20ED5ED7"/>
    <w:rsid w:val="211F571D"/>
    <w:rsid w:val="21F6346E"/>
    <w:rsid w:val="22006D85"/>
    <w:rsid w:val="223E06A3"/>
    <w:rsid w:val="226823A6"/>
    <w:rsid w:val="22F52C11"/>
    <w:rsid w:val="23387C75"/>
    <w:rsid w:val="23957634"/>
    <w:rsid w:val="23B46F4A"/>
    <w:rsid w:val="23E241A3"/>
    <w:rsid w:val="24256E8B"/>
    <w:rsid w:val="248364A4"/>
    <w:rsid w:val="24A427D0"/>
    <w:rsid w:val="24D3663F"/>
    <w:rsid w:val="24EF4E72"/>
    <w:rsid w:val="252D1BBB"/>
    <w:rsid w:val="25A93768"/>
    <w:rsid w:val="25AF0A8E"/>
    <w:rsid w:val="25B67BF8"/>
    <w:rsid w:val="25C3065D"/>
    <w:rsid w:val="25D03EB7"/>
    <w:rsid w:val="25D45475"/>
    <w:rsid w:val="25D672A5"/>
    <w:rsid w:val="25E34379"/>
    <w:rsid w:val="25F30D2C"/>
    <w:rsid w:val="26162D7B"/>
    <w:rsid w:val="262029F0"/>
    <w:rsid w:val="2679339B"/>
    <w:rsid w:val="26AC0770"/>
    <w:rsid w:val="26E6429C"/>
    <w:rsid w:val="27117A35"/>
    <w:rsid w:val="27865143"/>
    <w:rsid w:val="27A80739"/>
    <w:rsid w:val="27B276F3"/>
    <w:rsid w:val="27C83B24"/>
    <w:rsid w:val="27CB647A"/>
    <w:rsid w:val="27D13D43"/>
    <w:rsid w:val="27D850C3"/>
    <w:rsid w:val="27DE6CB6"/>
    <w:rsid w:val="27EB68BA"/>
    <w:rsid w:val="2815405D"/>
    <w:rsid w:val="28350920"/>
    <w:rsid w:val="285810D6"/>
    <w:rsid w:val="28AA02D5"/>
    <w:rsid w:val="292B5F95"/>
    <w:rsid w:val="2932661F"/>
    <w:rsid w:val="29BD360F"/>
    <w:rsid w:val="29ED5AA4"/>
    <w:rsid w:val="2A015A6F"/>
    <w:rsid w:val="2A1C6F7A"/>
    <w:rsid w:val="2A2A497B"/>
    <w:rsid w:val="2A4A7DF2"/>
    <w:rsid w:val="2A55359C"/>
    <w:rsid w:val="2A6516EF"/>
    <w:rsid w:val="2AAF158A"/>
    <w:rsid w:val="2AB17973"/>
    <w:rsid w:val="2AC15999"/>
    <w:rsid w:val="2AF434AD"/>
    <w:rsid w:val="2B070FE1"/>
    <w:rsid w:val="2B165CF7"/>
    <w:rsid w:val="2B410F55"/>
    <w:rsid w:val="2B4406FC"/>
    <w:rsid w:val="2B4B73EE"/>
    <w:rsid w:val="2B7A4CF3"/>
    <w:rsid w:val="2C5C153C"/>
    <w:rsid w:val="2C6B1E82"/>
    <w:rsid w:val="2CD40773"/>
    <w:rsid w:val="2D3679E2"/>
    <w:rsid w:val="2DC2242F"/>
    <w:rsid w:val="2DD4556B"/>
    <w:rsid w:val="2DFA642F"/>
    <w:rsid w:val="2DFF0B03"/>
    <w:rsid w:val="2E9A6C5B"/>
    <w:rsid w:val="2EBB3BE3"/>
    <w:rsid w:val="2EC2783C"/>
    <w:rsid w:val="2EF10417"/>
    <w:rsid w:val="2F2C58ED"/>
    <w:rsid w:val="2F382CFA"/>
    <w:rsid w:val="2F794B85"/>
    <w:rsid w:val="2F8432F5"/>
    <w:rsid w:val="2F875D26"/>
    <w:rsid w:val="2FAA3825"/>
    <w:rsid w:val="300578EA"/>
    <w:rsid w:val="300A0AF8"/>
    <w:rsid w:val="3050297C"/>
    <w:rsid w:val="30894C43"/>
    <w:rsid w:val="30952D41"/>
    <w:rsid w:val="30F915B3"/>
    <w:rsid w:val="311B6E8B"/>
    <w:rsid w:val="31D80200"/>
    <w:rsid w:val="323A4534"/>
    <w:rsid w:val="324963C0"/>
    <w:rsid w:val="32694D35"/>
    <w:rsid w:val="32873DEB"/>
    <w:rsid w:val="32973EE7"/>
    <w:rsid w:val="330F5815"/>
    <w:rsid w:val="33405382"/>
    <w:rsid w:val="336F5485"/>
    <w:rsid w:val="33D8792F"/>
    <w:rsid w:val="3461778D"/>
    <w:rsid w:val="346744F9"/>
    <w:rsid w:val="34A631B5"/>
    <w:rsid w:val="34BF3386"/>
    <w:rsid w:val="34C348AD"/>
    <w:rsid w:val="34C62120"/>
    <w:rsid w:val="34CE4CA3"/>
    <w:rsid w:val="34ED3FFA"/>
    <w:rsid w:val="34F339AD"/>
    <w:rsid w:val="35242B22"/>
    <w:rsid w:val="35BB04E9"/>
    <w:rsid w:val="35E15B48"/>
    <w:rsid w:val="35FC2B90"/>
    <w:rsid w:val="36A07E67"/>
    <w:rsid w:val="36CC7F5C"/>
    <w:rsid w:val="372E3F4D"/>
    <w:rsid w:val="373567DF"/>
    <w:rsid w:val="378945D4"/>
    <w:rsid w:val="37952DE0"/>
    <w:rsid w:val="37CD464D"/>
    <w:rsid w:val="37CD6B28"/>
    <w:rsid w:val="382520ED"/>
    <w:rsid w:val="382D1E4D"/>
    <w:rsid w:val="383C216C"/>
    <w:rsid w:val="38732153"/>
    <w:rsid w:val="38C30CA2"/>
    <w:rsid w:val="394C48D5"/>
    <w:rsid w:val="398C77B3"/>
    <w:rsid w:val="3A153BFB"/>
    <w:rsid w:val="3A351137"/>
    <w:rsid w:val="3A54340E"/>
    <w:rsid w:val="3AA66AFF"/>
    <w:rsid w:val="3AA96BD6"/>
    <w:rsid w:val="3ABF239A"/>
    <w:rsid w:val="3AF45209"/>
    <w:rsid w:val="3B5074FC"/>
    <w:rsid w:val="3B7466D8"/>
    <w:rsid w:val="3BC67919"/>
    <w:rsid w:val="3C1976F5"/>
    <w:rsid w:val="3C3C514A"/>
    <w:rsid w:val="3C7A0558"/>
    <w:rsid w:val="3CA30935"/>
    <w:rsid w:val="3D0E7108"/>
    <w:rsid w:val="3D5E2736"/>
    <w:rsid w:val="3DD77F96"/>
    <w:rsid w:val="3DDF474C"/>
    <w:rsid w:val="3E1308AE"/>
    <w:rsid w:val="3E1F6986"/>
    <w:rsid w:val="3E1F7F11"/>
    <w:rsid w:val="3E2B6281"/>
    <w:rsid w:val="3E7C2BF3"/>
    <w:rsid w:val="3EE625A7"/>
    <w:rsid w:val="3EE63F94"/>
    <w:rsid w:val="3F6828DD"/>
    <w:rsid w:val="3F7E682C"/>
    <w:rsid w:val="3FBB0EE1"/>
    <w:rsid w:val="3FC14C6F"/>
    <w:rsid w:val="40C5762F"/>
    <w:rsid w:val="40C95FBD"/>
    <w:rsid w:val="40EB4B7F"/>
    <w:rsid w:val="41244234"/>
    <w:rsid w:val="413874BA"/>
    <w:rsid w:val="41471CCC"/>
    <w:rsid w:val="414879C3"/>
    <w:rsid w:val="418714A7"/>
    <w:rsid w:val="41A97924"/>
    <w:rsid w:val="41C56F72"/>
    <w:rsid w:val="41DC4097"/>
    <w:rsid w:val="42292D4E"/>
    <w:rsid w:val="4230676E"/>
    <w:rsid w:val="42597A9B"/>
    <w:rsid w:val="426638FB"/>
    <w:rsid w:val="427A0655"/>
    <w:rsid w:val="42915F36"/>
    <w:rsid w:val="42D043B8"/>
    <w:rsid w:val="42E12E31"/>
    <w:rsid w:val="43500324"/>
    <w:rsid w:val="43507803"/>
    <w:rsid w:val="43BC731D"/>
    <w:rsid w:val="43BC7844"/>
    <w:rsid w:val="44AE2CD6"/>
    <w:rsid w:val="44BF3DBA"/>
    <w:rsid w:val="452D39D6"/>
    <w:rsid w:val="45476E02"/>
    <w:rsid w:val="459B0B42"/>
    <w:rsid w:val="45E7662B"/>
    <w:rsid w:val="46336405"/>
    <w:rsid w:val="464F0DEF"/>
    <w:rsid w:val="466B3F35"/>
    <w:rsid w:val="46AA5439"/>
    <w:rsid w:val="46EC6C6D"/>
    <w:rsid w:val="47403C05"/>
    <w:rsid w:val="47FF4D48"/>
    <w:rsid w:val="4805552E"/>
    <w:rsid w:val="48302A49"/>
    <w:rsid w:val="485C0019"/>
    <w:rsid w:val="488505BE"/>
    <w:rsid w:val="48A715C1"/>
    <w:rsid w:val="4909221A"/>
    <w:rsid w:val="49314F22"/>
    <w:rsid w:val="49357EBF"/>
    <w:rsid w:val="49430C70"/>
    <w:rsid w:val="495E7759"/>
    <w:rsid w:val="496554DF"/>
    <w:rsid w:val="499B4973"/>
    <w:rsid w:val="4A171294"/>
    <w:rsid w:val="4A6454BD"/>
    <w:rsid w:val="4A81124D"/>
    <w:rsid w:val="4A997230"/>
    <w:rsid w:val="4AA609D6"/>
    <w:rsid w:val="4AA63A7C"/>
    <w:rsid w:val="4AC2138A"/>
    <w:rsid w:val="4AF66E0D"/>
    <w:rsid w:val="4B02238F"/>
    <w:rsid w:val="4B0650B5"/>
    <w:rsid w:val="4B8D7CD6"/>
    <w:rsid w:val="4BAA76EB"/>
    <w:rsid w:val="4BDA1A24"/>
    <w:rsid w:val="4BE22C37"/>
    <w:rsid w:val="4C156315"/>
    <w:rsid w:val="4C321615"/>
    <w:rsid w:val="4D655DCB"/>
    <w:rsid w:val="4DEB7CB1"/>
    <w:rsid w:val="4E201483"/>
    <w:rsid w:val="4E225506"/>
    <w:rsid w:val="4EAE409A"/>
    <w:rsid w:val="4EE806A9"/>
    <w:rsid w:val="4EF919DD"/>
    <w:rsid w:val="4F1511D3"/>
    <w:rsid w:val="4F5374C5"/>
    <w:rsid w:val="4F895298"/>
    <w:rsid w:val="4FAA1984"/>
    <w:rsid w:val="4FC75410"/>
    <w:rsid w:val="4FC82174"/>
    <w:rsid w:val="4FF37497"/>
    <w:rsid w:val="50131A42"/>
    <w:rsid w:val="502758AE"/>
    <w:rsid w:val="514C3070"/>
    <w:rsid w:val="51CB3BB5"/>
    <w:rsid w:val="52383BCD"/>
    <w:rsid w:val="523D0F0F"/>
    <w:rsid w:val="526210CE"/>
    <w:rsid w:val="5263532A"/>
    <w:rsid w:val="52C303A6"/>
    <w:rsid w:val="52E757B2"/>
    <w:rsid w:val="52EC7124"/>
    <w:rsid w:val="530E3EEF"/>
    <w:rsid w:val="531601D9"/>
    <w:rsid w:val="536B14D7"/>
    <w:rsid w:val="53EA52F3"/>
    <w:rsid w:val="53FF366A"/>
    <w:rsid w:val="54753445"/>
    <w:rsid w:val="54905F18"/>
    <w:rsid w:val="54D6078B"/>
    <w:rsid w:val="54E6660A"/>
    <w:rsid w:val="55276491"/>
    <w:rsid w:val="55433F9D"/>
    <w:rsid w:val="55CA2054"/>
    <w:rsid w:val="55D311C7"/>
    <w:rsid w:val="560626EF"/>
    <w:rsid w:val="560B5650"/>
    <w:rsid w:val="5621282F"/>
    <w:rsid w:val="56262D58"/>
    <w:rsid w:val="56307517"/>
    <w:rsid w:val="56397B35"/>
    <w:rsid w:val="56625E43"/>
    <w:rsid w:val="5681663A"/>
    <w:rsid w:val="56A140DB"/>
    <w:rsid w:val="56FF0D7D"/>
    <w:rsid w:val="57ED4F20"/>
    <w:rsid w:val="57F37FA1"/>
    <w:rsid w:val="58083D90"/>
    <w:rsid w:val="580E2C57"/>
    <w:rsid w:val="582029D5"/>
    <w:rsid w:val="59362515"/>
    <w:rsid w:val="59BB0D3D"/>
    <w:rsid w:val="59E64FE8"/>
    <w:rsid w:val="59EA4C3B"/>
    <w:rsid w:val="5A900AFE"/>
    <w:rsid w:val="5AA511E9"/>
    <w:rsid w:val="5AAF7A97"/>
    <w:rsid w:val="5AB54251"/>
    <w:rsid w:val="5ADB4867"/>
    <w:rsid w:val="5AE10171"/>
    <w:rsid w:val="5AF519DD"/>
    <w:rsid w:val="5AFA2DB2"/>
    <w:rsid w:val="5B220B8B"/>
    <w:rsid w:val="5B2C0339"/>
    <w:rsid w:val="5B2C31C5"/>
    <w:rsid w:val="5B47603B"/>
    <w:rsid w:val="5B7B162B"/>
    <w:rsid w:val="5B7F5033"/>
    <w:rsid w:val="5B836FF3"/>
    <w:rsid w:val="5BA84F01"/>
    <w:rsid w:val="5BAA4950"/>
    <w:rsid w:val="5BF20022"/>
    <w:rsid w:val="5C1503F0"/>
    <w:rsid w:val="5C4006FA"/>
    <w:rsid w:val="5C6B34F5"/>
    <w:rsid w:val="5CFD5CB8"/>
    <w:rsid w:val="5D094B2E"/>
    <w:rsid w:val="5D6034A2"/>
    <w:rsid w:val="5E155DCB"/>
    <w:rsid w:val="5E2D5966"/>
    <w:rsid w:val="5E4A5C90"/>
    <w:rsid w:val="5E961991"/>
    <w:rsid w:val="5ECF1945"/>
    <w:rsid w:val="5F632078"/>
    <w:rsid w:val="5F834E39"/>
    <w:rsid w:val="5FD856C5"/>
    <w:rsid w:val="60361613"/>
    <w:rsid w:val="60593EA6"/>
    <w:rsid w:val="60F169C9"/>
    <w:rsid w:val="616D5DAD"/>
    <w:rsid w:val="618B69F0"/>
    <w:rsid w:val="61B04A60"/>
    <w:rsid w:val="621304FE"/>
    <w:rsid w:val="62147F11"/>
    <w:rsid w:val="62241F61"/>
    <w:rsid w:val="625D5FEC"/>
    <w:rsid w:val="62775B29"/>
    <w:rsid w:val="62AF64FA"/>
    <w:rsid w:val="62D473E2"/>
    <w:rsid w:val="62E677C8"/>
    <w:rsid w:val="62F025D0"/>
    <w:rsid w:val="62F079E6"/>
    <w:rsid w:val="63022A81"/>
    <w:rsid w:val="631205D5"/>
    <w:rsid w:val="631C7259"/>
    <w:rsid w:val="63BC682F"/>
    <w:rsid w:val="63EE3692"/>
    <w:rsid w:val="63F30341"/>
    <w:rsid w:val="644506D4"/>
    <w:rsid w:val="644D2F7E"/>
    <w:rsid w:val="646940D6"/>
    <w:rsid w:val="646E643D"/>
    <w:rsid w:val="647D2D1B"/>
    <w:rsid w:val="648706B7"/>
    <w:rsid w:val="649F7D44"/>
    <w:rsid w:val="64D476E8"/>
    <w:rsid w:val="64DB103A"/>
    <w:rsid w:val="64DE0A72"/>
    <w:rsid w:val="65003813"/>
    <w:rsid w:val="65377174"/>
    <w:rsid w:val="655236DC"/>
    <w:rsid w:val="65557371"/>
    <w:rsid w:val="65FA55FA"/>
    <w:rsid w:val="660A0C32"/>
    <w:rsid w:val="66303FB8"/>
    <w:rsid w:val="66C27A05"/>
    <w:rsid w:val="66C63FE2"/>
    <w:rsid w:val="66E2354B"/>
    <w:rsid w:val="67166CD5"/>
    <w:rsid w:val="67536FA1"/>
    <w:rsid w:val="67593463"/>
    <w:rsid w:val="67C51A9A"/>
    <w:rsid w:val="67E502EE"/>
    <w:rsid w:val="67E51362"/>
    <w:rsid w:val="680B415C"/>
    <w:rsid w:val="68666532"/>
    <w:rsid w:val="68885614"/>
    <w:rsid w:val="68CF5263"/>
    <w:rsid w:val="68FD1A0B"/>
    <w:rsid w:val="690254A3"/>
    <w:rsid w:val="690412E4"/>
    <w:rsid w:val="692A6FB4"/>
    <w:rsid w:val="69300694"/>
    <w:rsid w:val="6972288D"/>
    <w:rsid w:val="698D1342"/>
    <w:rsid w:val="699D5A69"/>
    <w:rsid w:val="69B5252D"/>
    <w:rsid w:val="69B91BF5"/>
    <w:rsid w:val="69C35D8C"/>
    <w:rsid w:val="69C42953"/>
    <w:rsid w:val="6A121A2D"/>
    <w:rsid w:val="6A200B1E"/>
    <w:rsid w:val="6AE3359A"/>
    <w:rsid w:val="6AF063E4"/>
    <w:rsid w:val="6AF102C1"/>
    <w:rsid w:val="6B1B265F"/>
    <w:rsid w:val="6B312B8E"/>
    <w:rsid w:val="6BCE4F7A"/>
    <w:rsid w:val="6BDC41D9"/>
    <w:rsid w:val="6BE52DA0"/>
    <w:rsid w:val="6C1C4B77"/>
    <w:rsid w:val="6C36761B"/>
    <w:rsid w:val="6C4C5D46"/>
    <w:rsid w:val="6C6B2465"/>
    <w:rsid w:val="6C7E6AD7"/>
    <w:rsid w:val="6D4041A6"/>
    <w:rsid w:val="6D826033"/>
    <w:rsid w:val="6D8E38C7"/>
    <w:rsid w:val="6DF51923"/>
    <w:rsid w:val="6E1C3912"/>
    <w:rsid w:val="6E871E6A"/>
    <w:rsid w:val="6EFF20A3"/>
    <w:rsid w:val="6F5820A8"/>
    <w:rsid w:val="6F652BBC"/>
    <w:rsid w:val="6FC719B6"/>
    <w:rsid w:val="70270FA2"/>
    <w:rsid w:val="70655906"/>
    <w:rsid w:val="706816FD"/>
    <w:rsid w:val="71824BF1"/>
    <w:rsid w:val="71D33FBC"/>
    <w:rsid w:val="71E54645"/>
    <w:rsid w:val="725478FA"/>
    <w:rsid w:val="727C566D"/>
    <w:rsid w:val="72807848"/>
    <w:rsid w:val="72882C0C"/>
    <w:rsid w:val="72942EF9"/>
    <w:rsid w:val="72B667A1"/>
    <w:rsid w:val="72CD2050"/>
    <w:rsid w:val="730F139F"/>
    <w:rsid w:val="73A26FC4"/>
    <w:rsid w:val="73E12545"/>
    <w:rsid w:val="743270CA"/>
    <w:rsid w:val="74536766"/>
    <w:rsid w:val="745C03DF"/>
    <w:rsid w:val="749E10ED"/>
    <w:rsid w:val="75095854"/>
    <w:rsid w:val="75256855"/>
    <w:rsid w:val="75A31A5F"/>
    <w:rsid w:val="75EC3AEC"/>
    <w:rsid w:val="75F149C9"/>
    <w:rsid w:val="762950A2"/>
    <w:rsid w:val="76306C6A"/>
    <w:rsid w:val="766B3F8B"/>
    <w:rsid w:val="766D5656"/>
    <w:rsid w:val="76A72E4B"/>
    <w:rsid w:val="76E465AE"/>
    <w:rsid w:val="773024F2"/>
    <w:rsid w:val="77E56720"/>
    <w:rsid w:val="77F443E8"/>
    <w:rsid w:val="78351FAF"/>
    <w:rsid w:val="7852365A"/>
    <w:rsid w:val="78681148"/>
    <w:rsid w:val="78833481"/>
    <w:rsid w:val="78A00115"/>
    <w:rsid w:val="78EA686B"/>
    <w:rsid w:val="79375C48"/>
    <w:rsid w:val="794D7514"/>
    <w:rsid w:val="79E17855"/>
    <w:rsid w:val="79E76A84"/>
    <w:rsid w:val="7A535453"/>
    <w:rsid w:val="7A75603F"/>
    <w:rsid w:val="7A762081"/>
    <w:rsid w:val="7B0940CA"/>
    <w:rsid w:val="7B267964"/>
    <w:rsid w:val="7B583643"/>
    <w:rsid w:val="7B5C39F9"/>
    <w:rsid w:val="7B863EAA"/>
    <w:rsid w:val="7BD92E09"/>
    <w:rsid w:val="7BD941CE"/>
    <w:rsid w:val="7BDC57D5"/>
    <w:rsid w:val="7C234C12"/>
    <w:rsid w:val="7C787819"/>
    <w:rsid w:val="7C8D5576"/>
    <w:rsid w:val="7CD973EA"/>
    <w:rsid w:val="7CF1376E"/>
    <w:rsid w:val="7D5F2024"/>
    <w:rsid w:val="7D797617"/>
    <w:rsid w:val="7DD803F3"/>
    <w:rsid w:val="7DE91427"/>
    <w:rsid w:val="7E372D38"/>
    <w:rsid w:val="7E582D17"/>
    <w:rsid w:val="7E76048B"/>
    <w:rsid w:val="7E837CC4"/>
    <w:rsid w:val="7ED4676A"/>
    <w:rsid w:val="7EF61973"/>
    <w:rsid w:val="7F0416C3"/>
    <w:rsid w:val="7F9674D7"/>
    <w:rsid w:val="7FA244DF"/>
    <w:rsid w:val="7FBA157C"/>
    <w:rsid w:val="7FBD2749"/>
    <w:rsid w:val="7FD429DC"/>
    <w:rsid w:val="7FE657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2024-09-20T08:15:00Z</dcterms:created>
  <dc:creator>Administrator</dc:creator>
  <cp:lastModifiedBy>王峰</cp:lastModifiedBy>
  <dcterms:modified xsi:type="dcterms:W3CDTF">2025-11-18T09:19:25Z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382B1A507F6E4C9DBA28E4EDFA513808</vt:lpwstr>
  </property>
</Properties>
</file>