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3C6FD5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磋商保证金</w:t>
      </w:r>
    </w:p>
    <w:p w14:paraId="062B886E">
      <w:pPr>
        <w:jc w:val="left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5CA9A733">
      <w:pPr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磋商保证金缴纳凭证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4E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2025-10-17T06:32:53Z</dcterms:created>
  <dc:creator>lenovo</dc:creator>
  <cp:lastModifiedBy>NTKO</cp:lastModifiedBy>
  <dcterms:modified xsi:type="dcterms:W3CDTF">2025-10-17T06:35:16Z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eyJoZGlkIjoiZWUyOWVlYWY0Zjk0OTkwNzU3Mjk5NGUyYWQzYWJmMTMifQ==</vt:lpwstr>
  </property>
  <property fmtid="{D5CDD505-2E9C-101B-9397-08002B2CF9AE}" pid="4" name="ICV">
    <vt:lpwstr>41337E6409F24897AE0D21451D44F3C9_12</vt:lpwstr>
  </property>
</Properties>
</file>