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版本号：【KRDL】K1-251023620251021001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实验台及真空网络系统等采购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【KRDL】K1-2510236</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实验台及真空网络系统等采购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【KRDL】K1-2510236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实验台及真空网络系统等采购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陕西省疾病预防控制中心，拟采购陶瓷台面、水槽台台面、理化板台面、电脑桌台面等1批，具体以招标文件及答疑文件等文件所涵盖的全部内容为准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029-82475996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采购包1：2,684,951.00元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详见合同部分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陕西省疾病预防控制中心，拟采购陶瓷台面、水槽台台面、理化板台面、电脑桌台面等1批，具体以招标文件及答疑文件等文件所涵盖的全部内容为准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2,684,951.00</w:t>
      </w:r>
    </w:p>
    <w:p>
      <w:pPr>
        <w:pStyle w:val="null3"/>
      </w:pPr>
      <w:r>
        <w:rPr>
          <w:rFonts w:ascii="仿宋_GB2312" w:hAnsi="仿宋_GB2312" w:cs="仿宋_GB2312" w:eastAsia="仿宋_GB2312"/>
        </w:rPr>
        <w:t>采购包最高限价（元）: 2,684,951.00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实验台及真空网络系统等采购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2,684,951.00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标的名称：实验台及真空网络系统等采购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2"/>
            </w:pPr>
            <w:r>
              <w:rPr>
                <w:rFonts w:ascii="仿宋_GB2312" w:hAnsi="仿宋_GB2312" w:cs="仿宋_GB2312" w:eastAsia="仿宋_GB2312"/>
                <w:sz w:val="24"/>
                <w:b/>
              </w:rPr>
              <w:t>1.法规和规范</w:t>
            </w:r>
          </w:p>
          <w:p>
            <w:pPr>
              <w:pStyle w:val="null3"/>
              <w:ind w:firstLine="480"/>
            </w:pPr>
            <w:r>
              <w:rPr>
                <w:rFonts w:ascii="仿宋_GB2312" w:hAnsi="仿宋_GB2312" w:cs="仿宋_GB2312" w:eastAsia="仿宋_GB2312"/>
                <w:sz w:val="24"/>
              </w:rPr>
              <w:t>本技术范围内的全部系统，包含实验台、实验室家具及真空网络系统的设计、制造、安装、文件、检验测试、系统调试及验证、竣工应满足以下法规、指南和规范的要求（但不仅限于以下法规）：</w:t>
            </w:r>
          </w:p>
          <w:tbl>
            <w:tblPr>
              <w:tblBorders>
                <w:top w:val="none" w:color="000000" w:sz="4"/>
                <w:left w:val="none" w:color="000000" w:sz="4"/>
                <w:bottom w:val="none" w:color="000000" w:sz="4"/>
                <w:right w:val="none" w:color="000000" w:sz="4"/>
                <w:insideH w:val="none"/>
                <w:insideV w:val="none"/>
              </w:tblBorders>
            </w:tblPr>
            <w:tblGrid>
              <w:gridCol w:w="255"/>
              <w:gridCol w:w="693"/>
              <w:gridCol w:w="1604"/>
            </w:tblGrid>
            <w:tr>
              <w:tc>
                <w:tcPr>
                  <w:tcW w:type="dxa" w:w="255"/>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序号</w:t>
                  </w:r>
                </w:p>
              </w:tc>
              <w:tc>
                <w:tcPr>
                  <w:tcW w:type="dxa" w:w="693"/>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b/>
                    </w:rPr>
                    <w:t>代号</w:t>
                  </w:r>
                </w:p>
              </w:tc>
              <w:tc>
                <w:tcPr>
                  <w:tcW w:type="dxa" w:w="160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45"/>
                  </w:pPr>
                  <w:r>
                    <w:rPr>
                      <w:rFonts w:ascii="仿宋_GB2312" w:hAnsi="仿宋_GB2312" w:cs="仿宋_GB2312" w:eastAsia="仿宋_GB2312"/>
                      <w:sz w:val="24"/>
                      <w:b/>
                    </w:rPr>
                    <w:t>内容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GB24820-2009</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实验室家具通用技术条件</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GB/T3325-2008</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金属家具通用技术条件</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GB50254-1996</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电气装置安装工程低压电器施工及验收规范</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GB2894-2008</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安全标志及其使用导则</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GB/T9286-1998</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涂膜附着力测试标准</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GB/T6807-2001</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钢铁工件涂装前磷化处理技术条件</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GB50661-2011</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钢结构焊接规范</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8</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QB/T2454-2013</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家具五金</w:t>
                  </w:r>
                  <w:r>
                    <w:rPr>
                      <w:rFonts w:ascii="仿宋_GB2312" w:hAnsi="仿宋_GB2312" w:cs="仿宋_GB2312" w:eastAsia="仿宋_GB2312"/>
                      <w:sz w:val="24"/>
                    </w:rPr>
                    <w:t>抽屉导轨</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9</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QB/T2189-2013</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家具五金</w:t>
                  </w:r>
                  <w:r>
                    <w:rPr>
                      <w:rFonts w:ascii="仿宋_GB2312" w:hAnsi="仿宋_GB2312" w:cs="仿宋_GB2312" w:eastAsia="仿宋_GB2312"/>
                      <w:sz w:val="24"/>
                    </w:rPr>
                    <w:t>杯状暗铰链</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10</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4HJ2547-2016</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环境标志产品技术要求家具（其中铅、汞、硒、锑、砷重金属物检测结果应为未检出）</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JGJ 91</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科研建筑设计标准</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GB/T 50065</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交流电气装置的接地设计规范</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13</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 50029</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压缩空气站设计规范</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14</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 50316</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工业金属管道设计规范</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15</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 50177</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氢气站设计规范</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16</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 50030</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氧气站设计规范</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rPr>
                    <w:t>17</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45"/>
                  </w:pPr>
                  <w:r>
                    <w:rPr>
                      <w:rFonts w:ascii="仿宋_GB2312" w:hAnsi="仿宋_GB2312" w:cs="仿宋_GB2312" w:eastAsia="仿宋_GB2312"/>
                      <w:sz w:val="24"/>
                    </w:rPr>
                    <w:t>GB/T 14976</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流体输送用不锈钢无缝钢管</w:t>
                  </w:r>
                </w:p>
              </w:tc>
            </w:tr>
          </w:tbl>
          <w:p>
            <w:pPr>
              <w:pStyle w:val="null3"/>
              <w:jc w:val="left"/>
            </w:pPr>
            <w:r>
              <w:rPr>
                <w:rFonts w:ascii="仿宋_GB2312" w:hAnsi="仿宋_GB2312" w:cs="仿宋_GB2312" w:eastAsia="仿宋_GB2312"/>
              </w:rPr>
              <w:t xml:space="preserve"> </w:t>
            </w:r>
          </w:p>
          <w:p>
            <w:pPr>
              <w:pStyle w:val="null3"/>
              <w:spacing w:before="105" w:after="105"/>
              <w:jc w:val="left"/>
              <w:outlineLvl w:val="2"/>
            </w:pPr>
            <w:r>
              <w:rPr>
                <w:rFonts w:ascii="仿宋_GB2312" w:hAnsi="仿宋_GB2312" w:cs="仿宋_GB2312" w:eastAsia="仿宋_GB2312"/>
                <w:sz w:val="24"/>
                <w:b/>
              </w:rPr>
              <w:t>2.概述需求</w:t>
            </w:r>
          </w:p>
          <w:p>
            <w:pPr>
              <w:pStyle w:val="null3"/>
              <w:spacing w:before="105" w:after="105"/>
              <w:jc w:val="left"/>
              <w:outlineLvl w:val="2"/>
            </w:pPr>
            <w:r>
              <w:rPr>
                <w:rFonts w:ascii="仿宋_GB2312" w:hAnsi="仿宋_GB2312" w:cs="仿宋_GB2312" w:eastAsia="仿宋_GB2312"/>
                <w:sz w:val="24"/>
                <w:b/>
              </w:rPr>
              <w:t>2.1系统要求</w:t>
            </w:r>
          </w:p>
          <w:p>
            <w:pPr>
              <w:pStyle w:val="null3"/>
              <w:ind w:firstLine="480"/>
            </w:pPr>
            <w:r>
              <w:rPr>
                <w:rFonts w:ascii="仿宋_GB2312" w:hAnsi="仿宋_GB2312" w:cs="仿宋_GB2312" w:eastAsia="仿宋_GB2312"/>
                <w:sz w:val="24"/>
              </w:rPr>
              <w:t>对实验台及真空网络系统的设计、安装及天花板以下地面以上水、电、通排风的设计、安装、最终验收等内容提出详细、明确的要求，作为安装单位响应本</w:t>
            </w:r>
            <w:r>
              <w:rPr>
                <w:rFonts w:ascii="仿宋_GB2312" w:hAnsi="仿宋_GB2312" w:cs="仿宋_GB2312" w:eastAsia="仿宋_GB2312"/>
                <w:sz w:val="24"/>
              </w:rPr>
              <w:t>URS的原始依据。</w:t>
            </w:r>
          </w:p>
          <w:tbl>
            <w:tblPr>
              <w:tblBorders>
                <w:top w:val="none" w:color="000000" w:sz="4"/>
                <w:left w:val="none" w:color="000000" w:sz="4"/>
                <w:bottom w:val="none" w:color="000000" w:sz="4"/>
                <w:right w:val="none" w:color="000000" w:sz="4"/>
                <w:insideH w:val="none"/>
                <w:insideV w:val="none"/>
              </w:tblBorders>
            </w:tblPr>
            <w:tblGrid>
              <w:gridCol w:w="347"/>
              <w:gridCol w:w="2206"/>
            </w:tblGrid>
            <w:tr>
              <w:tc>
                <w:tcPr>
                  <w:tcW w:type="dxa" w:w="347"/>
                  <w:tcBorders>
                    <w:top w:val="single" w:color="000000" w:sz="4"/>
                    <w:left w:val="single" w:color="000000" w:sz="4"/>
                    <w:bottom w:val="single" w:color="000000" w:sz="4"/>
                    <w:right w:val="single" w:color="000000" w:sz="4"/>
                  </w:tcBorders>
                  <w:shd w:fill="E7E6E6"/>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b/>
                    </w:rPr>
                    <w:t>序号</w:t>
                  </w:r>
                </w:p>
              </w:tc>
              <w:tc>
                <w:tcPr>
                  <w:tcW w:type="dxa" w:w="2206"/>
                  <w:tcBorders>
                    <w:top w:val="single" w:color="000000" w:sz="4"/>
                    <w:left w:val="none" w:color="000000" w:sz="4"/>
                    <w:bottom w:val="single" w:color="000000" w:sz="4"/>
                    <w:right w:val="single" w:color="000000" w:sz="4"/>
                  </w:tcBorders>
                  <w:shd w:fill="E7E6E6"/>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b/>
                    </w:rPr>
                    <w:t>内容</w:t>
                  </w:r>
                </w:p>
              </w:tc>
            </w:tr>
            <w:tr>
              <w:tc>
                <w:tcPr>
                  <w:tcW w:type="dxa" w:w="347"/>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rPr>
                    <w:t>1</w:t>
                  </w:r>
                </w:p>
              </w:tc>
              <w:tc>
                <w:tcPr>
                  <w:tcW w:type="dxa" w:w="2206"/>
                  <w:tcBorders>
                    <w:top w:val="none" w:color="000000" w:sz="4"/>
                    <w:left w:val="non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本次招标以交钥匙工程的形式，完成实验台及真空网络系统的设计、加工、安装及天花板以下地面以上水、电、通排风设计、安装、调试和售后服务等设备集成内容。</w:t>
                  </w:r>
                </w:p>
              </w:tc>
            </w:tr>
            <w:tr>
              <w:tc>
                <w:tcPr>
                  <w:tcW w:type="dxa" w:w="347"/>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rPr>
                    <w:t>2</w:t>
                  </w:r>
                </w:p>
              </w:tc>
              <w:tc>
                <w:tcPr>
                  <w:tcW w:type="dxa" w:w="2206"/>
                  <w:tcBorders>
                    <w:top w:val="none" w:color="000000" w:sz="4"/>
                    <w:left w:val="non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实验台及真空网络系统生产制造前，应根据土建施工图和现场测量后的数据提供二次深化家具设计详图、效果图、界面对接图，经陕西省疾病预防控制中心确认审批。</w:t>
                  </w:r>
                </w:p>
              </w:tc>
            </w:tr>
            <w:tr>
              <w:tc>
                <w:tcPr>
                  <w:tcW w:type="dxa" w:w="347"/>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rPr>
                    <w:t>3</w:t>
                  </w:r>
                </w:p>
              </w:tc>
              <w:tc>
                <w:tcPr>
                  <w:tcW w:type="dxa" w:w="2206"/>
                  <w:tcBorders>
                    <w:top w:val="none" w:color="000000" w:sz="4"/>
                    <w:left w:val="non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实验台及真空网络系统的设计、加工、安装应与水、电、空调暖通的安装衔接，保证水、电等预留点、预留孔洞的施工、吊顶板的开口及风管、水管、气路安装路线的精确度。同时与总包和其他分包单位充分配合，确保按照设计图施工。</w:t>
                  </w:r>
                </w:p>
              </w:tc>
            </w:tr>
            <w:tr>
              <w:tc>
                <w:tcPr>
                  <w:tcW w:type="dxa" w:w="347"/>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rPr>
                    <w:t>4</w:t>
                  </w:r>
                </w:p>
              </w:tc>
              <w:tc>
                <w:tcPr>
                  <w:tcW w:type="dxa" w:w="2206"/>
                  <w:tcBorders>
                    <w:top w:val="none" w:color="000000" w:sz="4"/>
                    <w:left w:val="non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排风罩与排风管道的安装连接应由安装施工单位严格按照设计图、结合现场进行安装，经陕西省疾病预防控制中心确认后，与实验室家具安装相关技术参数精密结合进行安装。</w:t>
                  </w:r>
                </w:p>
              </w:tc>
            </w:tr>
            <w:tr>
              <w:tc>
                <w:tcPr>
                  <w:tcW w:type="dxa" w:w="347"/>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rPr>
                    <w:t>5</w:t>
                  </w:r>
                </w:p>
              </w:tc>
              <w:tc>
                <w:tcPr>
                  <w:tcW w:type="dxa" w:w="2206"/>
                  <w:tcBorders>
                    <w:top w:val="none" w:color="000000" w:sz="4"/>
                    <w:left w:val="non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实验室家具及排风罩应根据弱电（电话、网络）点位、水电气及排风管道路线图设计图纸，对实验室家具进行开孔，配合好弱电工程、消防工程和舒适性空调的安装。</w:t>
                  </w:r>
                </w:p>
              </w:tc>
            </w:tr>
            <w:tr>
              <w:tc>
                <w:tcPr>
                  <w:tcW w:type="dxa" w:w="347"/>
                  <w:tcBorders>
                    <w:top w:val="non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rPr>
                    <w:t>6</w:t>
                  </w:r>
                </w:p>
              </w:tc>
              <w:tc>
                <w:tcPr>
                  <w:tcW w:type="dxa" w:w="2206"/>
                  <w:tcBorders>
                    <w:top w:val="none" w:color="000000" w:sz="4"/>
                    <w:left w:val="non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所有可以拉伸的部件应有限位装置，并不易脱落。与人体接触的零部件不应有毛刺、刃口、尖锐的棱角和端头。</w:t>
                  </w:r>
                </w:p>
              </w:tc>
            </w:tr>
          </w:tbl>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2设备清单</w:t>
            </w:r>
          </w:p>
          <w:tbl>
            <w:tblPr>
              <w:tblBorders>
                <w:top w:val="none" w:color="000000" w:sz="4"/>
                <w:left w:val="none" w:color="000000" w:sz="4"/>
                <w:bottom w:val="none" w:color="000000" w:sz="4"/>
                <w:right w:val="none" w:color="000000" w:sz="4"/>
                <w:insideH w:val="none"/>
                <w:insideV w:val="none"/>
              </w:tblBorders>
            </w:tblPr>
            <w:tblGrid>
              <w:gridCol w:w="717"/>
              <w:gridCol w:w="632"/>
              <w:gridCol w:w="462"/>
              <w:gridCol w:w="372"/>
              <w:gridCol w:w="354"/>
            </w:tblGrid>
            <w:tr>
              <w:tc>
                <w:tcPr>
                  <w:tcW w:type="dxa" w:w="717"/>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品名</w:t>
                  </w:r>
                </w:p>
              </w:tc>
              <w:tc>
                <w:tcPr>
                  <w:tcW w:type="dxa" w:w="632"/>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规格</w:t>
                  </w:r>
                  <w:r>
                    <w:rPr>
                      <w:rFonts w:ascii="仿宋_GB2312" w:hAnsi="仿宋_GB2312" w:cs="仿宋_GB2312" w:eastAsia="仿宋_GB2312"/>
                      <w:sz w:val="24"/>
                      <w:b/>
                    </w:rPr>
                    <w:t>/深度</w:t>
                  </w:r>
                </w:p>
              </w:tc>
              <w:tc>
                <w:tcPr>
                  <w:tcW w:type="dxa" w:w="462"/>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类别</w:t>
                  </w:r>
                </w:p>
              </w:tc>
              <w:tc>
                <w:tcPr>
                  <w:tcW w:type="dxa" w:w="372"/>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数量</w:t>
                  </w:r>
                </w:p>
              </w:tc>
              <w:tc>
                <w:tcPr>
                  <w:tcW w:type="dxa" w:w="35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单位</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单边实验台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单边实验台（核心产品）</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254.32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单边实验台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理化板台面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中央实验台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37.41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中央实验台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理化板台面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23.95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理化板台面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176.11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水槽台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91.53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水槽台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理化板台面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电脑桌</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理化板台面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64.26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高温台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大理石台面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工作桌</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3000*1200*700mm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陶瓷洗手池</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500*420*880mm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清洗用水槽</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3000*750*900mm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304不锈钢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桌面式双层试剂架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250mm宽；高度可调节高度＞300mm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桌面式双层试剂架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400mm宽；高度可调节高度＞300mm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28.65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方形功能柱</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150*150*1920mm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方形功能柱</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300*150*1920mm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三角形功能柱</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150*150*1920mm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天平台</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900*600*850mm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大理石台面；钢制框架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通风橱</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1500*850*2350mm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器皿柜</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900*450*1800mm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更衣柜</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900*450*1800mm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样品柜</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900*450*1800mm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产品柜</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850*390*1800mm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仪器柜</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900*450*1800mm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排风高柜</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900*450*1800mm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1200*500*2000mm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4层；钢制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1450*500*2000mm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4层；钢制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1500*500*2000mm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4层；钢制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不锈钢抽气罩</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1500*1500*1000mm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304不锈钢</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三口水龙头</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台式鹅颈三口</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黄铜</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单口紧急洗眼器</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台式单口</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黄铜</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单口冷热水龙头</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台式单口冷热</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黄铜</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单口冷水龙头</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台式单口冷水</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黄铜</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滴水架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壁挂式单面</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热水器</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2200W</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6L</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PP水槽</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440*340*280mm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PP水槽</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550*450*310mm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PP水槽</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800*460*310mm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线槽</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含安装连接件</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岛式插座盒（双联）</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r>
                    <w:rPr>
                      <w:rFonts w:ascii="仿宋_GB2312" w:hAnsi="仿宋_GB2312" w:cs="仿宋_GB2312" w:eastAsia="仿宋_GB2312"/>
                      <w:sz w:val="24"/>
                    </w:rPr>
                    <w:t>86孔</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电源插座</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五孔</w:t>
                  </w:r>
                  <w:r>
                    <w:rPr>
                      <w:rFonts w:ascii="仿宋_GB2312" w:hAnsi="仿宋_GB2312" w:cs="仿宋_GB2312" w:eastAsia="仿宋_GB2312"/>
                      <w:sz w:val="24"/>
                    </w:rPr>
                    <w:t>86型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220V/10A</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豚鼠饲养笼具架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2450×620×1820mm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家兔饲养笼具架</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2450×620×1820mm</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装修及门窗</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石膏板</w:t>
                  </w:r>
                  <w:r>
                    <w:rPr>
                      <w:rFonts w:ascii="仿宋_GB2312" w:hAnsi="仿宋_GB2312" w:cs="仿宋_GB2312" w:eastAsia="仿宋_GB2312"/>
                      <w:sz w:val="24"/>
                    </w:rPr>
                    <w:t>175㎡</w:t>
                  </w:r>
                </w:p>
                <w:p>
                  <w:pPr>
                    <w:pStyle w:val="null3"/>
                    <w:jc w:val="center"/>
                  </w:pPr>
                  <w:r>
                    <w:rPr>
                      <w:rFonts w:ascii="仿宋_GB2312" w:hAnsi="仿宋_GB2312" w:cs="仿宋_GB2312" w:eastAsia="仿宋_GB2312"/>
                      <w:sz w:val="24"/>
                    </w:rPr>
                    <w:t>钢化玻璃视窗</w:t>
                  </w:r>
                  <w:r>
                    <w:rPr>
                      <w:rFonts w:ascii="仿宋_GB2312" w:hAnsi="仿宋_GB2312" w:cs="仿宋_GB2312" w:eastAsia="仿宋_GB2312"/>
                      <w:sz w:val="24"/>
                    </w:rPr>
                    <w:t>8㎡</w:t>
                  </w:r>
                </w:p>
                <w:p>
                  <w:pPr>
                    <w:pStyle w:val="null3"/>
                    <w:jc w:val="center"/>
                  </w:pPr>
                  <w:r>
                    <w:rPr>
                      <w:rFonts w:ascii="仿宋_GB2312" w:hAnsi="仿宋_GB2312" w:cs="仿宋_GB2312" w:eastAsia="仿宋_GB2312"/>
                      <w:sz w:val="24"/>
                    </w:rPr>
                    <w:t>成品木质门</w:t>
                  </w:r>
                  <w:r>
                    <w:rPr>
                      <w:rFonts w:ascii="仿宋_GB2312" w:hAnsi="仿宋_GB2312" w:cs="仿宋_GB2312" w:eastAsia="仿宋_GB2312"/>
                      <w:sz w:val="24"/>
                    </w:rPr>
                    <w:t>3个</w:t>
                  </w:r>
                </w:p>
                <w:p>
                  <w:pPr>
                    <w:pStyle w:val="null3"/>
                    <w:jc w:val="center"/>
                  </w:pPr>
                  <w:r>
                    <w:rPr>
                      <w:rFonts w:ascii="仿宋_GB2312" w:hAnsi="仿宋_GB2312" w:cs="仿宋_GB2312" w:eastAsia="仿宋_GB2312"/>
                      <w:sz w:val="24"/>
                    </w:rPr>
                    <w:t>吊顶</w:t>
                  </w:r>
                  <w:r>
                    <w:rPr>
                      <w:rFonts w:ascii="仿宋_GB2312" w:hAnsi="仿宋_GB2312" w:cs="仿宋_GB2312" w:eastAsia="仿宋_GB2312"/>
                      <w:sz w:val="24"/>
                    </w:rPr>
                    <w:t>20㎡</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装修</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真空控制系统</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桌面式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left"/>
              <w:outlineLvl w:val="1"/>
            </w:pP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b/>
              </w:rPr>
              <w:t>本次采购内容均以设备清单为准，如未列明详细技术指标，由各供应商自行提供内容</w:t>
            </w:r>
            <w:r>
              <w:rPr>
                <w:rFonts w:ascii="仿宋_GB2312" w:hAnsi="仿宋_GB2312" w:cs="仿宋_GB2312" w:eastAsia="仿宋_GB2312"/>
                <w:sz w:val="24"/>
                <w:b/>
              </w:rPr>
              <w:t>，补充内容需满足采购人需求</w:t>
            </w:r>
            <w:r>
              <w:rPr>
                <w:rFonts w:ascii="仿宋_GB2312" w:hAnsi="仿宋_GB2312" w:cs="仿宋_GB2312" w:eastAsia="仿宋_GB2312"/>
                <w:sz w:val="24"/>
                <w:b/>
              </w:rPr>
              <w:t>。</w:t>
            </w:r>
          </w:p>
          <w:p>
            <w:pPr>
              <w:pStyle w:val="null3"/>
              <w:spacing w:before="105" w:after="105"/>
              <w:jc w:val="left"/>
              <w:outlineLvl w:val="1"/>
            </w:pPr>
            <w:r>
              <w:rPr>
                <w:rFonts w:ascii="仿宋_GB2312" w:hAnsi="仿宋_GB2312" w:cs="仿宋_GB2312" w:eastAsia="仿宋_GB2312"/>
                <w:sz w:val="24"/>
                <w:b/>
              </w:rPr>
              <w:t>2.3工作界面</w:t>
            </w:r>
          </w:p>
          <w:tbl>
            <w:tblPr>
              <w:tblBorders>
                <w:top w:val="none" w:color="000000" w:sz="4"/>
                <w:left w:val="none" w:color="000000" w:sz="4"/>
                <w:bottom w:val="none" w:color="000000" w:sz="4"/>
                <w:right w:val="none" w:color="000000" w:sz="4"/>
                <w:insideH w:val="none"/>
                <w:insideV w:val="none"/>
              </w:tblBorders>
            </w:tblPr>
            <w:tblGrid>
              <w:gridCol w:w="347"/>
              <w:gridCol w:w="2206"/>
            </w:tblGrid>
            <w:tr>
              <w:tc>
                <w:tcPr>
                  <w:tcW w:type="dxa" w:w="347"/>
                  <w:tcBorders>
                    <w:top w:val="single" w:color="000000" w:sz="4"/>
                    <w:left w:val="single" w:color="000000" w:sz="4"/>
                    <w:bottom w:val="single" w:color="000000" w:sz="4"/>
                    <w:right w:val="single" w:color="000000" w:sz="4"/>
                  </w:tcBorders>
                  <w:shd w:fill="E7E6E6"/>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b/>
                    </w:rPr>
                    <w:t>序号</w:t>
                  </w:r>
                </w:p>
              </w:tc>
              <w:tc>
                <w:tcPr>
                  <w:tcW w:type="dxa" w:w="2206"/>
                  <w:tcBorders>
                    <w:top w:val="single" w:color="000000" w:sz="4"/>
                    <w:left w:val="single" w:color="000000" w:sz="4"/>
                    <w:bottom w:val="single" w:color="000000" w:sz="4"/>
                    <w:right w:val="single" w:color="000000" w:sz="4"/>
                  </w:tcBorders>
                  <w:shd w:fill="E7E6E6"/>
                  <w:tcMar>
                    <w:top w:type="dxa" w:w="0"/>
                    <w:left w:type="dxa" w:w="30"/>
                    <w:bottom w:type="dxa" w:w="0"/>
                    <w:right w:type="dxa" w:w="30"/>
                  </w:tcMar>
                  <w:vAlign w:val="top"/>
                </w:tcPr>
                <w:p>
                  <w:pPr>
                    <w:pStyle w:val="null3"/>
                    <w:spacing w:before="60"/>
                    <w:ind w:left="30" w:right="30"/>
                  </w:pPr>
                  <w:r>
                    <w:rPr>
                      <w:rFonts w:ascii="仿宋_GB2312" w:hAnsi="仿宋_GB2312" w:cs="仿宋_GB2312" w:eastAsia="仿宋_GB2312"/>
                      <w:sz w:val="24"/>
                      <w:b/>
                    </w:rPr>
                    <w:t>内容</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1</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供应商负责实验室家具的卸货、吊装、搬运至指定位置</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2</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供应商负责实验家具的拆箱、精就位、家具本体的组装</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3</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供应商负责实验家具安装过程中产生的建筑垃圾的清运</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4</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供应商负责实验台插座二次回路线缆的供应及敷设</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5</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供应商负责上水从预留接驳点至实验台用水点的水管、阀门等组件的供应及安装</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6</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供应商负责下水从实验桌排水点接驳至预留排水点位的水管、阀门等组件的供应及安装</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7</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供应商负责软件系统的供应及调试</w:t>
                  </w:r>
                </w:p>
              </w:tc>
            </w:tr>
            <w:tr>
              <w:tc>
                <w:tcPr>
                  <w:tcW w:type="dxa" w:w="347"/>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8</w:t>
                  </w:r>
                </w:p>
              </w:tc>
              <w:tc>
                <w:tcPr>
                  <w:tcW w:type="dxa" w:w="2206"/>
                  <w:tcBorders>
                    <w:top w:val="single" w:color="000000" w:sz="4"/>
                    <w:left w:val="single" w:color="000000" w:sz="4"/>
                    <w:bottom w:val="single" w:color="000000" w:sz="4"/>
                    <w:right w:val="single" w:color="000000" w:sz="4"/>
                  </w:tcBorders>
                  <w:shd w:fill="FFFFFF"/>
                  <w:tcMar>
                    <w:top w:type="dxa" w:w="0"/>
                    <w:left w:type="dxa" w:w="30"/>
                    <w:bottom w:type="dxa" w:w="0"/>
                    <w:right w:type="dxa" w:w="30"/>
                  </w:tcMar>
                  <w:vAlign w:val="top"/>
                </w:tcPr>
                <w:p>
                  <w:pPr>
                    <w:pStyle w:val="null3"/>
                    <w:spacing w:before="60"/>
                    <w:ind w:left="30" w:right="30"/>
                    <w:jc w:val="left"/>
                  </w:pPr>
                  <w:r>
                    <w:rPr>
                      <w:rFonts w:ascii="仿宋_GB2312" w:hAnsi="仿宋_GB2312" w:cs="仿宋_GB2312" w:eastAsia="仿宋_GB2312"/>
                      <w:sz w:val="24"/>
                    </w:rPr>
                    <w:t>供应商负责实验家具，强弱电点位、排风系统风量、上下水点位的确认及深化，并配合预留弱电点位的安装空间</w:t>
                  </w:r>
                </w:p>
              </w:tc>
            </w:tr>
          </w:tbl>
          <w:p>
            <w:pPr>
              <w:pStyle w:val="null3"/>
              <w:ind w:firstLine="480"/>
            </w:pPr>
            <w:r>
              <w:rPr>
                <w:rFonts w:ascii="仿宋_GB2312" w:hAnsi="仿宋_GB2312" w:cs="仿宋_GB2312" w:eastAsia="仿宋_GB2312"/>
              </w:rPr>
              <w:t xml:space="preserve"> </w:t>
            </w:r>
          </w:p>
          <w:p>
            <w:pPr>
              <w:pStyle w:val="null3"/>
              <w:spacing w:before="105" w:after="105"/>
              <w:jc w:val="left"/>
              <w:outlineLvl w:val="1"/>
            </w:pPr>
            <w:r>
              <w:rPr>
                <w:rFonts w:ascii="仿宋_GB2312" w:hAnsi="仿宋_GB2312" w:cs="仿宋_GB2312" w:eastAsia="仿宋_GB2312"/>
                <w:sz w:val="24"/>
                <w:b/>
              </w:rPr>
              <w:t>2.4技术规格要求</w:t>
            </w:r>
          </w:p>
          <w:p>
            <w:pPr>
              <w:pStyle w:val="null3"/>
              <w:spacing w:before="105" w:after="105"/>
              <w:jc w:val="left"/>
              <w:outlineLvl w:val="2"/>
            </w:pPr>
            <w:r>
              <w:rPr>
                <w:rFonts w:ascii="仿宋_GB2312" w:hAnsi="仿宋_GB2312" w:cs="仿宋_GB2312" w:eastAsia="仿宋_GB2312"/>
                <w:sz w:val="24"/>
                <w:b/>
              </w:rPr>
              <w:t>2.4.1实验室家具技术规格、参数要求</w:t>
            </w:r>
          </w:p>
          <w:tbl>
            <w:tblPr>
              <w:tblInd w:type="dxa" w:w="120"/>
              <w:tblBorders>
                <w:top w:val="none" w:color="000000" w:sz="4"/>
                <w:left w:val="none" w:color="000000" w:sz="4"/>
                <w:bottom w:val="none" w:color="000000" w:sz="4"/>
                <w:right w:val="none" w:color="000000" w:sz="4"/>
                <w:insideH w:val="none"/>
                <w:insideV w:val="none"/>
              </w:tblBorders>
            </w:tblPr>
            <w:tblGrid>
              <w:gridCol w:w="226"/>
              <w:gridCol w:w="2327"/>
            </w:tblGrid>
            <w:tr>
              <w:tc>
                <w:tcPr>
                  <w:tcW w:type="dxa" w:w="226"/>
                  <w:tcBorders>
                    <w:top w:val="single" w:color="000000" w:sz="4"/>
                    <w:left w:val="single" w:color="000000" w:sz="4"/>
                    <w:bottom w:val="single" w:color="000000" w:sz="4"/>
                    <w:right w:val="none" w:color="000000" w:sz="4"/>
                  </w:tcBorders>
                  <w:shd w:fill="E7E6E6"/>
                  <w:tcMar>
                    <w:top w:type="dxa" w:w="0"/>
                    <w:left w:type="dxa" w:w="105"/>
                    <w:bottom w:type="dxa" w:w="0"/>
                    <w:right w:type="dxa" w:w="105"/>
                  </w:tcMar>
                  <w:vAlign w:val="top"/>
                </w:tcPr>
                <w:p>
                  <w:pPr>
                    <w:pStyle w:val="null3"/>
                  </w:pPr>
                  <w:r>
                    <w:rPr>
                      <w:rFonts w:ascii="仿宋_GB2312" w:hAnsi="仿宋_GB2312" w:cs="仿宋_GB2312" w:eastAsia="仿宋_GB2312"/>
                      <w:sz w:val="24"/>
                      <w:b/>
                    </w:rPr>
                    <w:t>编号</w:t>
                  </w:r>
                </w:p>
              </w:tc>
              <w:tc>
                <w:tcPr>
                  <w:tcW w:type="dxa" w:w="2327"/>
                  <w:tcBorders>
                    <w:top w:val="single" w:color="000000" w:sz="4"/>
                    <w:left w:val="single" w:color="000000" w:sz="4"/>
                    <w:bottom w:val="single" w:color="000000" w:sz="4"/>
                    <w:right w:val="none" w:color="000000" w:sz="4"/>
                  </w:tcBorders>
                  <w:shd w:fill="E7E6E6"/>
                  <w:tcMar>
                    <w:top w:type="dxa" w:w="0"/>
                    <w:left w:type="dxa" w:w="105"/>
                    <w:bottom w:type="dxa" w:w="0"/>
                    <w:right w:type="dxa" w:w="105"/>
                  </w:tcMar>
                  <w:vAlign w:val="top"/>
                </w:tcPr>
                <w:p>
                  <w:pPr>
                    <w:pStyle w:val="null3"/>
                  </w:pPr>
                  <w:r>
                    <w:rPr>
                      <w:rFonts w:ascii="仿宋_GB2312" w:hAnsi="仿宋_GB2312" w:cs="仿宋_GB2312" w:eastAsia="仿宋_GB2312"/>
                      <w:sz w:val="24"/>
                      <w:b/>
                    </w:rPr>
                    <w:t>描述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陶瓷台面</w:t>
                  </w:r>
                </w:p>
                <w:p>
                  <w:pPr>
                    <w:pStyle w:val="null3"/>
                    <w:jc w:val="both"/>
                  </w:pPr>
                  <w:r>
                    <w:rPr>
                      <w:rFonts w:ascii="仿宋_GB2312" w:hAnsi="仿宋_GB2312" w:cs="仿宋_GB2312" w:eastAsia="仿宋_GB2312"/>
                      <w:sz w:val="24"/>
                    </w:rPr>
                    <w:t>1）★国内陶瓷台面，厚度≥20mm</w:t>
                  </w:r>
                </w:p>
                <w:p>
                  <w:pPr>
                    <w:pStyle w:val="null3"/>
                    <w:jc w:val="both"/>
                  </w:pPr>
                  <w:r>
                    <w:rPr>
                      <w:rFonts w:ascii="仿宋_GB2312" w:hAnsi="仿宋_GB2312" w:cs="仿宋_GB2312" w:eastAsia="仿宋_GB2312"/>
                      <w:sz w:val="24"/>
                    </w:rPr>
                    <w:t>2）台面耐强腐蚀，耐高温，耐磨，易清洁，使用寿命长，台面四周带安全倒角</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尺寸偏差：参照GB/T19637-2022检测标准，检测样品至少3块≥1000mm陶瓷台面，检测技术要求为：长度：偏差±2（mm），宽度：偏差±2（mm），厚度：偏差±0.5（mm），垂直度：≤1（mm/m），边缘直度：≤1（mm/m），平整度：≤1（mm/m）；检测结果：符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4）抗热震性：台面抗热震性检测结果为无裂纹或剥落的检测报告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5）抗冻性：台面抗冻性检测，检测结果为：样品无裂纹或剥落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6）耐磨性：台面耐磨性检测结果需达到4级/2100转以上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7）压缩强度：参照GB/T 9966.1-2020标准检测，台面压缩强度检测结果为≥283.2MPa的检测报告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8）破坏强度：参照GB/T 3810.4-2016，台面破坏强度检测结果为≥15115N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9）耐腐蚀性：检测台面至少抗48种化学品且检测结果为0级（表面无变化）的检测报告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10）洛氏硬度：参照26696-2011，检测结果为≧130HRM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放射性：参照GB6566-2010,检测样品为一体实芯黑色坯体陶瓷板抽检样，测试结果为内照射指数≤0.4，外照射指数≤0.9，核素的放射性比活度，镭为85.9Bq/kg,钍为120.3Bq/kg,钾为944.9Bq/kg，满足GB6566-2010A类装饰装修材料的要求</w:t>
                  </w:r>
                </w:p>
                <w:p>
                  <w:pPr>
                    <w:pStyle w:val="null3"/>
                    <w:jc w:val="both"/>
                  </w:pPr>
                  <w:r>
                    <w:rPr>
                      <w:rFonts w:ascii="仿宋_GB2312" w:hAnsi="仿宋_GB2312" w:cs="仿宋_GB2312" w:eastAsia="仿宋_GB2312"/>
                      <w:sz w:val="24"/>
                    </w:rPr>
                    <w:t>12）承载性：参照T/CIQA10-2020检测标准，将样品水平放置在支撑梁上，每边支撑梁宽度为50mm，在样品上施加≥1200kg荷载，保载≥1000h,加载面积为900mm×650mm，检测样品规格为≥1000mm，检测结果为样品未被破坏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外观质量：依据T/CIQA10-2020检测依据，标准要求样品外观显见五面坯体，表面为釉面烧成颜色，样品敲碎后无空洞，无直径2mm以上气泡，无杂色，为一体实芯坯体，样品釉面与坯体之间无脱层，釉面与坯体呈一体结构，釉面为烧成颜色（非坯体颜色），检测结果为符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▲提供台面板出具的以上所有项目技术参数指标的检测报告。</w:t>
                  </w:r>
                </w:p>
                <w:p>
                  <w:pPr>
                    <w:pStyle w:val="null3"/>
                    <w:jc w:val="both"/>
                  </w:pPr>
                  <w:r>
                    <w:rPr>
                      <w:rFonts w:ascii="仿宋_GB2312" w:hAnsi="仿宋_GB2312" w:cs="仿宋_GB2312" w:eastAsia="仿宋_GB2312"/>
                      <w:sz w:val="24"/>
                    </w:rPr>
                    <w:t>16）陶瓷台面质保及品质要求：产品质量需满足质量管理体系认证及中国国家强制性产品3C认证、环境管理体系认证。厂家针对本项至少15年使用破损无条件更换的售后承诺书。</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水槽台台面</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陶瓷台面的水槽台台面，</w:t>
                  </w:r>
                  <w:r>
                    <w:rPr>
                      <w:rFonts w:ascii="仿宋_GB2312" w:hAnsi="仿宋_GB2312" w:cs="仿宋_GB2312" w:eastAsia="仿宋_GB2312"/>
                      <w:sz w:val="24"/>
                    </w:rPr>
                    <w:t>采用</w:t>
                  </w:r>
                  <w:r>
                    <w:rPr>
                      <w:rFonts w:ascii="仿宋_GB2312" w:hAnsi="仿宋_GB2312" w:cs="仿宋_GB2312" w:eastAsia="仿宋_GB2312"/>
                      <w:sz w:val="24"/>
                    </w:rPr>
                    <w:t>≥25mm陶瓷台面，一体实芯烧制。</w:t>
                  </w:r>
                </w:p>
                <w:p>
                  <w:pPr>
                    <w:pStyle w:val="null3"/>
                    <w:numPr>
                      <w:ilvl w:val="0"/>
                      <w:numId w:val="1"/>
                    </w:numPr>
                    <w:jc w:val="both"/>
                  </w:pPr>
                  <w:r>
                    <w:rPr>
                      <w:rFonts w:ascii="仿宋_GB2312" w:hAnsi="仿宋_GB2312" w:cs="仿宋_GB2312" w:eastAsia="仿宋_GB2312"/>
                      <w:sz w:val="24"/>
                    </w:rPr>
                    <w:t>不能采用拼接或者后期加厚方式加工</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碟型边宽度需</w:t>
                  </w:r>
                  <w:r>
                    <w:rPr>
                      <w:rFonts w:ascii="仿宋_GB2312" w:hAnsi="仿宋_GB2312" w:cs="仿宋_GB2312" w:eastAsia="仿宋_GB2312"/>
                      <w:sz w:val="24"/>
                    </w:rPr>
                    <w:t>≤180mm</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依据</w:t>
                  </w:r>
                  <w:r>
                    <w:rPr>
                      <w:rFonts w:ascii="仿宋_GB2312" w:hAnsi="仿宋_GB2312" w:cs="仿宋_GB2312" w:eastAsia="仿宋_GB2312"/>
                      <w:sz w:val="24"/>
                    </w:rPr>
                    <w:t>T/CIQA10-2020技术要求，检测样品为碟型陶瓷台面，检测结果为四周一体阻水边的高度≥6mm，碟形下凹区域容量≥6L/㎡</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依据</w:t>
                  </w:r>
                  <w:r>
                    <w:rPr>
                      <w:rFonts w:ascii="仿宋_GB2312" w:hAnsi="仿宋_GB2312" w:cs="仿宋_GB2312" w:eastAsia="仿宋_GB2312"/>
                      <w:sz w:val="24"/>
                    </w:rPr>
                    <w:t>T/CIQA10-2020检测标准要求，水槽台台面应采用四周一体阻水边工艺的碟形台面，有倾斜角度的沥水槽工艺有沥水导流功能，沥水槽表面釉面为未被破坏的一体釉面</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尺寸偏差：参照</w:t>
                  </w:r>
                  <w:r>
                    <w:rPr>
                      <w:rFonts w:ascii="仿宋_GB2312" w:hAnsi="仿宋_GB2312" w:cs="仿宋_GB2312" w:eastAsia="仿宋_GB2312"/>
                      <w:sz w:val="24"/>
                    </w:rPr>
                    <w:t>GB/T19637-2022检测标准，检测样品至少3块≥1000mm陶瓷台面，检测技术要求为：长度：偏差±2（mm），宽度：偏差±2（mm），厚度：偏差±0.5（mm），垂直度：≤1（mm/m），边缘直度：≤1（mm/m），平整度：≤1（mm/m）；检测结果：符合</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▲提供台面板出具的以上所有项目技术参数指标的检测报告。</w:t>
                  </w:r>
                </w:p>
                <w:p>
                  <w:pPr>
                    <w:pStyle w:val="null3"/>
                    <w:numPr>
                      <w:ilvl w:val="0"/>
                      <w:numId w:val="1"/>
                    </w:numPr>
                    <w:jc w:val="both"/>
                  </w:pPr>
                  <w:r>
                    <w:rPr>
                      <w:rFonts w:ascii="仿宋_GB2312" w:hAnsi="仿宋_GB2312" w:cs="仿宋_GB2312" w:eastAsia="仿宋_GB2312"/>
                      <w:sz w:val="24"/>
                    </w:rPr>
                    <w:t>陶瓷台面质保及品质要求：产品质量需满足质量管理体系认证及中国国家强制性产品</w:t>
                  </w:r>
                  <w:r>
                    <w:rPr>
                      <w:rFonts w:ascii="仿宋_GB2312" w:hAnsi="仿宋_GB2312" w:cs="仿宋_GB2312" w:eastAsia="仿宋_GB2312"/>
                      <w:sz w:val="24"/>
                    </w:rPr>
                    <w:t>3C认证、环境管理体系认证。厂家针对本项至少15年使用破损无条件更换的售后承诺书。</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理化板台面</w:t>
                  </w:r>
                </w:p>
                <w:p>
                  <w:pPr>
                    <w:pStyle w:val="null3"/>
                    <w:jc w:val="both"/>
                  </w:pPr>
                  <w:r>
                    <w:rPr>
                      <w:rFonts w:ascii="仿宋_GB2312" w:hAnsi="仿宋_GB2312" w:cs="仿宋_GB2312" w:eastAsia="仿宋_GB2312"/>
                      <w:sz w:val="24"/>
                    </w:rPr>
                    <w:t>1）★采用厚度≥19mm的国内外理化板</w:t>
                  </w:r>
                </w:p>
                <w:p>
                  <w:pPr>
                    <w:pStyle w:val="null3"/>
                    <w:jc w:val="both"/>
                  </w:pPr>
                  <w:r>
                    <w:rPr>
                      <w:rFonts w:ascii="仿宋_GB2312" w:hAnsi="仿宋_GB2312" w:cs="仿宋_GB2312" w:eastAsia="仿宋_GB2312"/>
                      <w:sz w:val="24"/>
                    </w:rPr>
                    <w:t>2）化学性能：需提供第三方检测机构出具的检验报告，按GB/T 17657-2022标准测试，测试项目包括硫酸98%、盐酸37%、硝酸65%、氢氧化钠40%、氢氟酸40%、甲酸88%等75项以上化学试剂，分级结果为“5级”。</w:t>
                  </w:r>
                </w:p>
                <w:p>
                  <w:pPr>
                    <w:pStyle w:val="null3"/>
                    <w:jc w:val="both"/>
                  </w:pPr>
                  <w:r>
                    <w:rPr>
                      <w:rFonts w:ascii="仿宋_GB2312" w:hAnsi="仿宋_GB2312" w:cs="仿宋_GB2312" w:eastAsia="仿宋_GB2312"/>
                      <w:sz w:val="24"/>
                    </w:rPr>
                    <w:t>3）甲醛释放量：需提供第三方机构出具的甲醛释放量检验报告；按GB/T 39600-2021标准测试，甲醛释放量≤0.010mg/m³，需符合限量标识ENF级技术要求</w:t>
                  </w:r>
                </w:p>
                <w:p>
                  <w:pPr>
                    <w:pStyle w:val="null3"/>
                    <w:jc w:val="both"/>
                  </w:pPr>
                  <w:r>
                    <w:rPr>
                      <w:rFonts w:ascii="仿宋_GB2312" w:hAnsi="仿宋_GB2312" w:cs="仿宋_GB2312" w:eastAsia="仿宋_GB2312"/>
                      <w:sz w:val="24"/>
                    </w:rPr>
                    <w:t>4）物理性能：需提供第三方机构出具的检验报告，包含防静电性能、耐刮划性能、耐污染性能、耐磨性能等。按GB/T17657-2013标准测试，抗拉强度≥97Mpa，弯曲强度≥149Mpa，耐香烟灼烧≥5级，耐光色牢度≥5级，防静电性能≤1.1x10</w:t>
                  </w:r>
                  <w:r>
                    <w:rPr>
                      <w:rFonts w:ascii="仿宋_GB2312" w:hAnsi="仿宋_GB2312" w:cs="仿宋_GB2312" w:eastAsia="仿宋_GB2312"/>
                      <w:sz w:val="24"/>
                      <w:vertAlign w:val="superscript"/>
                    </w:rPr>
                    <w:t>9</w:t>
                  </w:r>
                  <w:r>
                    <w:rPr>
                      <w:rFonts w:ascii="仿宋_GB2312" w:hAnsi="仿宋_GB2312" w:cs="仿宋_GB2312" w:eastAsia="仿宋_GB2312"/>
                      <w:sz w:val="24"/>
                    </w:rPr>
                    <w:t>Ω</w:t>
                  </w:r>
                </w:p>
                <w:p>
                  <w:pPr>
                    <w:pStyle w:val="null3"/>
                    <w:jc w:val="both"/>
                  </w:pPr>
                  <w:r>
                    <w:rPr>
                      <w:rFonts w:ascii="仿宋_GB2312" w:hAnsi="仿宋_GB2312" w:cs="仿宋_GB2312" w:eastAsia="仿宋_GB2312"/>
                      <w:sz w:val="24"/>
                    </w:rPr>
                    <w:t>5）抗菌性能：需提供第三方机构出具的抗菌性能检验报告，按JIS Z 2801:2010标准测试，大肠杆菌，金黄色葡萄球菌，肺炎克雷伯氏菌、表皮葡萄球菌、宋氏志贺氏菌的抑菌率需达到99%以上</w:t>
                  </w:r>
                </w:p>
                <w:p>
                  <w:pPr>
                    <w:pStyle w:val="null3"/>
                    <w:jc w:val="both"/>
                  </w:pPr>
                  <w:r>
                    <w:rPr>
                      <w:rFonts w:ascii="仿宋_GB2312" w:hAnsi="仿宋_GB2312" w:cs="仿宋_GB2312" w:eastAsia="仿宋_GB2312"/>
                      <w:sz w:val="24"/>
                    </w:rPr>
                    <w:t>6）燃烧性能：需提供第三方机构出具的燃烧检验报告，性能符合GB8624-2012标准，达到难燃B1（C-s1,d0,t1）级，60s焰尖高度≤35mm，600s总热释放量≤8.8MJ，总烟气毒性等级为ZA3级</w:t>
                  </w:r>
                </w:p>
                <w:p>
                  <w:pPr>
                    <w:pStyle w:val="null3"/>
                    <w:jc w:val="both"/>
                  </w:pPr>
                  <w:r>
                    <w:rPr>
                      <w:rFonts w:ascii="仿宋_GB2312" w:hAnsi="仿宋_GB2312" w:cs="仿宋_GB2312" w:eastAsia="仿宋_GB2312"/>
                      <w:sz w:val="24"/>
                    </w:rPr>
                    <w:t>7）化学物排放：需提供第三方机构出具的化学排放检测报告，包含96h时乙醛、苯、甲醛等36种化合物VOCs的舱浓度测试，且苯，甲苯，二甲苯未检出</w:t>
                  </w:r>
                </w:p>
                <w:p>
                  <w:pPr>
                    <w:pStyle w:val="null3"/>
                    <w:jc w:val="both"/>
                  </w:pPr>
                  <w:r>
                    <w:rPr>
                      <w:rFonts w:ascii="仿宋_GB2312" w:hAnsi="仿宋_GB2312" w:cs="仿宋_GB2312" w:eastAsia="仿宋_GB2312"/>
                      <w:sz w:val="24"/>
                    </w:rPr>
                    <w:t>8）放射性核素限量需提供由第三方机构出具的放射性报告。材料放射性核素限量按GB6566-2010标准，内照射指数Ira和外照射指数Iγ均≤0.1</w:t>
                  </w:r>
                </w:p>
                <w:p>
                  <w:pPr>
                    <w:pStyle w:val="null3"/>
                    <w:jc w:val="both"/>
                  </w:pPr>
                  <w:r>
                    <w:rPr>
                      <w:rFonts w:ascii="仿宋_GB2312" w:hAnsi="仿宋_GB2312" w:cs="仿宋_GB2312" w:eastAsia="仿宋_GB2312"/>
                      <w:sz w:val="24"/>
                    </w:rPr>
                    <w:t>9）产品需有清晰的品牌防伪标识，并提供防伪说明函</w:t>
                  </w:r>
                </w:p>
                <w:p>
                  <w:pPr>
                    <w:pStyle w:val="null3"/>
                    <w:jc w:val="both"/>
                  </w:pPr>
                  <w:r>
                    <w:rPr>
                      <w:rFonts w:ascii="仿宋_GB2312" w:hAnsi="仿宋_GB2312" w:cs="仿宋_GB2312" w:eastAsia="仿宋_GB2312"/>
                      <w:sz w:val="24"/>
                    </w:rPr>
                    <w:t>10）提供5年以上质保书</w:t>
                  </w:r>
                </w:p>
                <w:p>
                  <w:pPr>
                    <w:pStyle w:val="null3"/>
                    <w:jc w:val="both"/>
                  </w:pPr>
                  <w:r>
                    <w:rPr>
                      <w:rFonts w:ascii="仿宋_GB2312" w:hAnsi="仿宋_GB2312" w:cs="仿宋_GB2312" w:eastAsia="仿宋_GB2312"/>
                      <w:sz w:val="24"/>
                    </w:rPr>
                    <w:t>11）需提供原厂的带水印的本项目授权书</w:t>
                  </w:r>
                </w:p>
                <w:p>
                  <w:pPr>
                    <w:pStyle w:val="null3"/>
                    <w:jc w:val="both"/>
                  </w:pPr>
                  <w:r>
                    <w:rPr>
                      <w:rFonts w:ascii="仿宋_GB2312" w:hAnsi="仿宋_GB2312" w:cs="仿宋_GB2312" w:eastAsia="仿宋_GB2312"/>
                      <w:sz w:val="24"/>
                    </w:rPr>
                    <w:t>12）▲提供台面板生产厂家出具的以上所有项目技术参数指标的检测报告并加盖生产厂家公章。</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电脑桌台面</w:t>
                  </w:r>
                </w:p>
                <w:p>
                  <w:pPr>
                    <w:pStyle w:val="null3"/>
                    <w:jc w:val="both"/>
                  </w:pPr>
                  <w:r>
                    <w:rPr>
                      <w:rFonts w:ascii="仿宋_GB2312" w:hAnsi="仿宋_GB2312" w:cs="仿宋_GB2312" w:eastAsia="仿宋_GB2312"/>
                      <w:sz w:val="24"/>
                    </w:rPr>
                    <w:t>1）★采用≥19mm厚度理化板</w:t>
                  </w:r>
                </w:p>
                <w:p>
                  <w:pPr>
                    <w:pStyle w:val="null3"/>
                    <w:jc w:val="both"/>
                  </w:pPr>
                  <w:r>
                    <w:rPr>
                      <w:rFonts w:ascii="仿宋_GB2312" w:hAnsi="仿宋_GB2312" w:cs="仿宋_GB2312" w:eastAsia="仿宋_GB2312"/>
                      <w:sz w:val="24"/>
                    </w:rPr>
                    <w:t>2）耐腐蚀性：需通过参照GB/T 17657进行化学性能测试，通过实验室常用化学试剂浓度且在室温24h测试条件下覆盖及不覆盖玻板进行测试，其中磷酸（85%）、硝酸（65%）、盐酸（37%）、甲酸（88%）、双氧水（3%）、次氯酸钠溶液（13%）、硫化钠饱和溶液、高锰酸钾溶液（10%）、异辛烷、甲酚红乙醇（0.1%）、二甲基甲酰胺等不少于65种溶液或试剂检验结果达到5级并无明显变化</w:t>
                  </w:r>
                </w:p>
                <w:p>
                  <w:pPr>
                    <w:pStyle w:val="null3"/>
                    <w:jc w:val="both"/>
                  </w:pPr>
                  <w:r>
                    <w:rPr>
                      <w:rFonts w:ascii="仿宋_GB2312" w:hAnsi="仿宋_GB2312" w:cs="仿宋_GB2312" w:eastAsia="仿宋_GB2312"/>
                      <w:sz w:val="24"/>
                    </w:rPr>
                    <w:t>3）承重性能：台面经承重性能检测，载荷性能符合GB 24820-2009《实验室家具通用技术条件》的判定。按GB/T 10357.1《家具力学性能试验 第1部分：桌类强度和耐久性》中的要求，操作台水平静载荷、操作台主桌面垂直静载荷、操作台持续垂直静载荷的单项检测结果均为合格</w:t>
                  </w:r>
                </w:p>
                <w:p>
                  <w:pPr>
                    <w:pStyle w:val="null3"/>
                    <w:jc w:val="both"/>
                  </w:pPr>
                  <w:r>
                    <w:rPr>
                      <w:rFonts w:ascii="仿宋_GB2312" w:hAnsi="仿宋_GB2312" w:cs="仿宋_GB2312" w:eastAsia="仿宋_GB2312"/>
                      <w:sz w:val="24"/>
                    </w:rPr>
                    <w:t>4）物理性能：需符合GB/T 7911-2013《热固性树脂浸渍纸高压装饰层积板（HPL）》及GB/T 17657《人造板及饰面人造板理化性能试验方法》标准，其中：边缘直度≤0.47mm，弯曲强度≥132MPa，弯曲弹性模量≥1.50x104 MPa，具有耐磨性，转数≥1200转，防静电性能1.1X109Ω，耐污染性能、耐光色牢度、耐水蒸气性能、耐龟裂性、耐湿热性能、耐香烟灼烧性、耐沸水性能（2h）、耐干热性能（180℃）等级均为5级并且表面无变化，抗大球冲击性能，表面无破损且凹痕直径≤5.7mm</w:t>
                  </w:r>
                </w:p>
                <w:p>
                  <w:pPr>
                    <w:pStyle w:val="null3"/>
                    <w:jc w:val="both"/>
                  </w:pPr>
                  <w:r>
                    <w:rPr>
                      <w:rFonts w:ascii="仿宋_GB2312" w:hAnsi="仿宋_GB2312" w:cs="仿宋_GB2312" w:eastAsia="仿宋_GB2312"/>
                      <w:sz w:val="24"/>
                    </w:rPr>
                    <w:t>5）甲醛性能：符合经GB/T 39600-2021标准检验，甲醛释放量≤0.010mg/m³，检测结果为合格</w:t>
                  </w:r>
                </w:p>
                <w:p>
                  <w:pPr>
                    <w:pStyle w:val="null3"/>
                    <w:jc w:val="both"/>
                  </w:pPr>
                  <w:r>
                    <w:rPr>
                      <w:rFonts w:ascii="仿宋_GB2312" w:hAnsi="仿宋_GB2312" w:cs="仿宋_GB2312" w:eastAsia="仿宋_GB2312"/>
                      <w:sz w:val="24"/>
                    </w:rPr>
                    <w:t>6）化学物排放：室内材料的挥发性有机化合物，测试结果合格；检测含96h乙醛、苯、甲醛、甲苯等36种化合物VOCs的舱浓度测试</w:t>
                  </w:r>
                </w:p>
                <w:p>
                  <w:pPr>
                    <w:pStyle w:val="null3"/>
                    <w:jc w:val="both"/>
                  </w:pPr>
                  <w:r>
                    <w:rPr>
                      <w:rFonts w:ascii="仿宋_GB2312" w:hAnsi="仿宋_GB2312" w:cs="仿宋_GB2312" w:eastAsia="仿宋_GB2312"/>
                      <w:sz w:val="24"/>
                    </w:rPr>
                    <w:t>7）抗菌性能，大肠杆菌，金黄色葡萄球菌，肺炎克雷伯氏菌，中间葡萄球菌，小肠结肠炎耶尔森氏菌等菌种的抑菌率达到99.8%以上</w:t>
                  </w:r>
                </w:p>
                <w:p>
                  <w:pPr>
                    <w:pStyle w:val="null3"/>
                    <w:jc w:val="both"/>
                  </w:pPr>
                  <w:r>
                    <w:rPr>
                      <w:rFonts w:ascii="仿宋_GB2312" w:hAnsi="仿宋_GB2312" w:cs="仿宋_GB2312" w:eastAsia="仿宋_GB2312"/>
                      <w:sz w:val="24"/>
                    </w:rPr>
                    <w:t>8）可溶性重金属：参考GB 18586-2001《室内装饰装修材料 聚氯乙烯卷材地板中有害物质限量》条款5.4检测，可溶性铅和可溶性镉限量值均为“未检出”</w:t>
                  </w:r>
                </w:p>
                <w:p>
                  <w:pPr>
                    <w:pStyle w:val="null3"/>
                    <w:jc w:val="both"/>
                  </w:pPr>
                  <w:r>
                    <w:rPr>
                      <w:rFonts w:ascii="仿宋_GB2312" w:hAnsi="仿宋_GB2312" w:cs="仿宋_GB2312" w:eastAsia="仿宋_GB2312"/>
                      <w:sz w:val="24"/>
                    </w:rPr>
                    <w:t>9）需提供原厂的授权书</w:t>
                  </w:r>
                </w:p>
                <w:p>
                  <w:pPr>
                    <w:pStyle w:val="null3"/>
                    <w:jc w:val="both"/>
                  </w:pPr>
                  <w:r>
                    <w:rPr>
                      <w:rFonts w:ascii="仿宋_GB2312" w:hAnsi="仿宋_GB2312" w:cs="仿宋_GB2312" w:eastAsia="仿宋_GB2312"/>
                      <w:sz w:val="24"/>
                    </w:rPr>
                    <w:t>10）提供台面板出具的以上所有项目技术参数指标的检测报告；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实验台柜体</w:t>
                  </w:r>
                </w:p>
                <w:p>
                  <w:pPr>
                    <w:pStyle w:val="null3"/>
                    <w:jc w:val="both"/>
                  </w:pPr>
                  <w:r>
                    <w:rPr>
                      <w:rFonts w:ascii="仿宋_GB2312" w:hAnsi="仿宋_GB2312" w:cs="仿宋_GB2312" w:eastAsia="仿宋_GB2312"/>
                      <w:sz w:val="24"/>
                    </w:rPr>
                    <w:t>1）最大荷重要求</w:t>
                  </w:r>
                </w:p>
                <w:p>
                  <w:pPr>
                    <w:pStyle w:val="null3"/>
                    <w:jc w:val="both"/>
                  </w:pPr>
                  <w:r>
                    <w:rPr>
                      <w:rFonts w:ascii="仿宋_GB2312" w:hAnsi="仿宋_GB2312" w:cs="仿宋_GB2312" w:eastAsia="仿宋_GB2312"/>
                      <w:sz w:val="24"/>
                    </w:rPr>
                    <w:t>落地式底柜柜体荷重性能检测：</w:t>
                  </w:r>
                  <w:r>
                    <w:rPr>
                      <w:rFonts w:ascii="仿宋_GB2312" w:hAnsi="仿宋_GB2312" w:cs="仿宋_GB2312" w:eastAsia="仿宋_GB2312"/>
                      <w:sz w:val="24"/>
                    </w:rPr>
                    <w:t>≥900kg；</w:t>
                  </w:r>
                </w:p>
                <w:p>
                  <w:pPr>
                    <w:pStyle w:val="null3"/>
                    <w:jc w:val="both"/>
                  </w:pPr>
                  <w:r>
                    <w:rPr>
                      <w:rFonts w:ascii="仿宋_GB2312" w:hAnsi="仿宋_GB2312" w:cs="仿宋_GB2312" w:eastAsia="仿宋_GB2312"/>
                      <w:sz w:val="24"/>
                    </w:rPr>
                    <w:t>落地式底柜柜体集中荷重性能检测：</w:t>
                  </w:r>
                  <w:r>
                    <w:rPr>
                      <w:rFonts w:ascii="仿宋_GB2312" w:hAnsi="仿宋_GB2312" w:cs="仿宋_GB2312" w:eastAsia="仿宋_GB2312"/>
                      <w:sz w:val="24"/>
                    </w:rPr>
                    <w:t>≥90kg；</w:t>
                  </w:r>
                </w:p>
                <w:p>
                  <w:pPr>
                    <w:pStyle w:val="null3"/>
                    <w:jc w:val="both"/>
                  </w:pPr>
                  <w:r>
                    <w:rPr>
                      <w:rFonts w:ascii="仿宋_GB2312" w:hAnsi="仿宋_GB2312" w:cs="仿宋_GB2312" w:eastAsia="仿宋_GB2312"/>
                      <w:sz w:val="24"/>
                    </w:rPr>
                    <w:t>落地式底柜柜体抗扭曲性能检测合格；</w:t>
                  </w:r>
                </w:p>
                <w:p>
                  <w:pPr>
                    <w:pStyle w:val="null3"/>
                    <w:jc w:val="both"/>
                  </w:pPr>
                  <w:r>
                    <w:rPr>
                      <w:rFonts w:ascii="仿宋_GB2312" w:hAnsi="仿宋_GB2312" w:cs="仿宋_GB2312" w:eastAsia="仿宋_GB2312"/>
                      <w:sz w:val="24"/>
                    </w:rPr>
                    <w:t>门片及铰链荷重性能检测：</w:t>
                  </w:r>
                  <w:r>
                    <w:rPr>
                      <w:rFonts w:ascii="仿宋_GB2312" w:hAnsi="仿宋_GB2312" w:cs="仿宋_GB2312" w:eastAsia="仿宋_GB2312"/>
                      <w:sz w:val="24"/>
                    </w:rPr>
                    <w:t>≥90kg，门循环≥10万次；</w:t>
                  </w:r>
                </w:p>
                <w:p>
                  <w:pPr>
                    <w:pStyle w:val="null3"/>
                    <w:jc w:val="both"/>
                  </w:pPr>
                  <w:r>
                    <w:rPr>
                      <w:rFonts w:ascii="仿宋_GB2312" w:hAnsi="仿宋_GB2312" w:cs="仿宋_GB2312" w:eastAsia="仿宋_GB2312"/>
                      <w:sz w:val="24"/>
                    </w:rPr>
                    <w:t>抽屉开启荷重性能检测：</w:t>
                  </w:r>
                  <w:r>
                    <w:rPr>
                      <w:rFonts w:ascii="仿宋_GB2312" w:hAnsi="仿宋_GB2312" w:cs="仿宋_GB2312" w:eastAsia="仿宋_GB2312"/>
                      <w:sz w:val="24"/>
                    </w:rPr>
                    <w:t>≥68kg，抽屉开关≥5万次；</w:t>
                  </w:r>
                </w:p>
                <w:p>
                  <w:pPr>
                    <w:pStyle w:val="null3"/>
                    <w:jc w:val="both"/>
                  </w:pPr>
                  <w:r>
                    <w:rPr>
                      <w:rFonts w:ascii="仿宋_GB2312" w:hAnsi="仿宋_GB2312" w:cs="仿宋_GB2312" w:eastAsia="仿宋_GB2312"/>
                      <w:sz w:val="24"/>
                    </w:rPr>
                    <w:t>底柜层板荷重性能检测：</w:t>
                  </w:r>
                  <w:r>
                    <w:rPr>
                      <w:rFonts w:ascii="仿宋_GB2312" w:hAnsi="仿宋_GB2312" w:cs="仿宋_GB2312" w:eastAsia="仿宋_GB2312"/>
                      <w:sz w:val="24"/>
                    </w:rPr>
                    <w:t>≥90kg。</w:t>
                  </w:r>
                </w:p>
                <w:p>
                  <w:pPr>
                    <w:pStyle w:val="null3"/>
                    <w:jc w:val="both"/>
                  </w:pPr>
                  <w:r>
                    <w:rPr>
                      <w:rFonts w:ascii="仿宋_GB2312" w:hAnsi="仿宋_GB2312" w:cs="仿宋_GB2312" w:eastAsia="仿宋_GB2312"/>
                      <w:sz w:val="24"/>
                    </w:rPr>
                    <w:t>2）符合GB 24820-2009测试标准，并需提供检测报告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3）▲材料采用符合GB/T708-2006或Q/BQB 402-2003标准的冷轧钢板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4）▲柜体采用1-1.2mm+/-0.1mm冷轧钢板，表面环氧树脂粉末静电喷涂，涂层厚度需处于75±5μm范围之间，在高温烘箱内固成光滑表面，喷涂厚的金属表面抗一定的化学物质。</w:t>
                  </w:r>
                </w:p>
                <w:p>
                  <w:pPr>
                    <w:pStyle w:val="null3"/>
                    <w:jc w:val="both"/>
                  </w:pPr>
                  <w:r>
                    <w:rPr>
                      <w:rFonts w:ascii="仿宋_GB2312" w:hAnsi="仿宋_GB2312" w:cs="仿宋_GB2312" w:eastAsia="仿宋_GB2312"/>
                      <w:sz w:val="24"/>
                    </w:rPr>
                    <w:t>5）所有钣金的表面接缝均应满焊，焊接处均应打磨平整所有部件不得于安装现场焊接加工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6）柜体为独立的、可拆装结构，各个柜体可以单独或组合使用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7）所有带柜门的柜体均内置活动层板，每20mm可自由上下调节高度。层板由四个钢制层板扣支撑</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8）★柜体侧面和背面为一整块钢板折弯而成，在柜门型柜体后部安装可拆卸的检修孔背板。</w:t>
                  </w:r>
                </w:p>
                <w:p>
                  <w:pPr>
                    <w:pStyle w:val="null3"/>
                    <w:jc w:val="both"/>
                  </w:pPr>
                  <w:r>
                    <w:rPr>
                      <w:rFonts w:ascii="仿宋_GB2312" w:hAnsi="仿宋_GB2312" w:cs="仿宋_GB2312" w:eastAsia="仿宋_GB2312"/>
                      <w:sz w:val="24"/>
                    </w:rPr>
                    <w:t>9）柜门双层设计，中间填充有隔音材料</w:t>
                  </w:r>
                </w:p>
                <w:p>
                  <w:pPr>
                    <w:pStyle w:val="null3"/>
                    <w:jc w:val="both"/>
                  </w:pPr>
                  <w:r>
                    <w:rPr>
                      <w:rFonts w:ascii="仿宋_GB2312" w:hAnsi="仿宋_GB2312" w:cs="仿宋_GB2312" w:eastAsia="仿宋_GB2312"/>
                      <w:sz w:val="24"/>
                    </w:rPr>
                    <w:t>10）把手：隐藏式把手或D型把手，D型把手圆形截面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11）▲抽屉装置：三节式自闭结构设计，当抽屉关到末端时有自闭功能，滑轨抽屉能抽出≥330mm；抽屉的滚轮采用三节静音自闭导轨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12）合页</w:t>
                  </w:r>
                </w:p>
                <w:p>
                  <w:pPr>
                    <w:pStyle w:val="null3"/>
                    <w:jc w:val="both"/>
                  </w:pPr>
                  <w:r>
                    <w:rPr>
                      <w:rFonts w:ascii="仿宋_GB2312" w:hAnsi="仿宋_GB2312" w:cs="仿宋_GB2312" w:eastAsia="仿宋_GB2312"/>
                      <w:sz w:val="24"/>
                    </w:rPr>
                    <w:t>不低于</w:t>
                  </w:r>
                  <w:r>
                    <w:rPr>
                      <w:rFonts w:ascii="仿宋_GB2312" w:hAnsi="仿宋_GB2312" w:cs="仿宋_GB2312" w:eastAsia="仿宋_GB2312"/>
                      <w:sz w:val="24"/>
                    </w:rPr>
                    <w:t>304材质不锈钢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开启角度不低于</w:t>
                  </w:r>
                  <w:r>
                    <w:rPr>
                      <w:rFonts w:ascii="仿宋_GB2312" w:hAnsi="仿宋_GB2312" w:cs="仿宋_GB2312" w:eastAsia="仿宋_GB2312"/>
                      <w:sz w:val="24"/>
                    </w:rPr>
                    <w:t>180°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采用不锈钢螺丝（非自攻螺丝）与柜体相连</w:t>
                  </w:r>
                  <w:r>
                    <w:rPr>
                      <w:rFonts w:ascii="仿宋_GB2312" w:hAnsi="仿宋_GB2312" w:cs="仿宋_GB2312" w:eastAsia="仿宋_GB2312"/>
                      <w:sz w:val="24"/>
                    </w:rPr>
                    <w:t>。</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三角形</w:t>
                  </w:r>
                  <w:r>
                    <w:rPr>
                      <w:rFonts w:ascii="仿宋_GB2312" w:hAnsi="仿宋_GB2312" w:cs="仿宋_GB2312" w:eastAsia="仿宋_GB2312"/>
                      <w:sz w:val="24"/>
                      <w:b/>
                    </w:rPr>
                    <w:t>/方形功能柱</w:t>
                  </w:r>
                </w:p>
                <w:p>
                  <w:pPr>
                    <w:pStyle w:val="null3"/>
                    <w:numPr>
                      <w:ilvl w:val="0"/>
                      <w:numId w:val="1"/>
                    </w:numPr>
                    <w:jc w:val="both"/>
                  </w:pPr>
                  <w:r>
                    <w:rPr>
                      <w:rFonts w:ascii="仿宋_GB2312" w:hAnsi="仿宋_GB2312" w:cs="仿宋_GB2312" w:eastAsia="仿宋_GB2312"/>
                      <w:sz w:val="24"/>
                    </w:rPr>
                    <w:t>材质为环氧树脂喷涂冷轧钢板</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依据设备清单，台座式三角形</w:t>
                  </w:r>
                  <w:r>
                    <w:rPr>
                      <w:rFonts w:ascii="仿宋_GB2312" w:hAnsi="仿宋_GB2312" w:cs="仿宋_GB2312" w:eastAsia="仿宋_GB2312"/>
                      <w:sz w:val="24"/>
                    </w:rPr>
                    <w:t>/方形功能柱，底部尺寸为300/150×150mm，每个功能柱均配置有PP座台垫及钢制顶盖，每张实验台配置至少1-2根功能柱，用以隐藏从天花板到试验台面的水、电、特气等管线</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功能柱上安装有可拆卸式功能面板，方便安装及拆卸气、水阀门及电源插座等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其组装螺丝应以孔塞遮蔽不可外露，功能立柱应有足够的内部空间及必要的开孔，以便通过及容纳实验台需要的公用系统管线及相关配件，管线槽内的强电</w:t>
                  </w:r>
                  <w:r>
                    <w:rPr>
                      <w:rFonts w:ascii="仿宋_GB2312" w:hAnsi="仿宋_GB2312" w:cs="仿宋_GB2312" w:eastAsia="仿宋_GB2312"/>
                      <w:sz w:val="24"/>
                    </w:rPr>
                    <w:t>/弱电/水/气/排风等应具各自独立的区隔</w:t>
                  </w:r>
                  <w:r>
                    <w:rPr>
                      <w:rFonts w:ascii="仿宋_GB2312" w:hAnsi="仿宋_GB2312" w:cs="仿宋_GB2312" w:eastAsia="仿宋_GB2312"/>
                      <w:sz w:val="24"/>
                    </w:rPr>
                    <w:t>。</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单边实验台</w:t>
                  </w:r>
                </w:p>
                <w:p>
                  <w:pPr>
                    <w:pStyle w:val="null3"/>
                    <w:numPr>
                      <w:ilvl w:val="0"/>
                      <w:numId w:val="1"/>
                    </w:numPr>
                    <w:jc w:val="both"/>
                  </w:pPr>
                  <w:r>
                    <w:rPr>
                      <w:rFonts w:ascii="仿宋_GB2312" w:hAnsi="仿宋_GB2312" w:cs="仿宋_GB2312" w:eastAsia="仿宋_GB2312"/>
                      <w:sz w:val="24"/>
                    </w:rPr>
                    <w:t>尺寸：依据设备清单，深度</w:t>
                  </w:r>
                  <w:r>
                    <w:rPr>
                      <w:rFonts w:ascii="仿宋_GB2312" w:hAnsi="仿宋_GB2312" w:cs="仿宋_GB2312" w:eastAsia="仿宋_GB2312"/>
                      <w:sz w:val="24"/>
                    </w:rPr>
                    <w:t>600/750mm，高度850mm，长度以设备清单为标准</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台面：依据设备清单，采用</w:t>
                  </w:r>
                  <w:r>
                    <w:rPr>
                      <w:rFonts w:ascii="仿宋_GB2312" w:hAnsi="仿宋_GB2312" w:cs="仿宋_GB2312" w:eastAsia="仿宋_GB2312"/>
                      <w:sz w:val="24"/>
                    </w:rPr>
                    <w:t>≥20mm厚度实验室陶瓷台面或≥19mm厚度理化板，具体要求参见1.1&amp;1.3实验室台面要求</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柜体结构：具体要求参见</w:t>
                  </w:r>
                  <w:r>
                    <w:rPr>
                      <w:rFonts w:ascii="仿宋_GB2312" w:hAnsi="仿宋_GB2312" w:cs="仿宋_GB2312" w:eastAsia="仿宋_GB2312"/>
                      <w:sz w:val="24"/>
                    </w:rPr>
                    <w:t>1.5实验室柜体要求</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每张实验台根据实际需求预留操作空位，空位</w:t>
                  </w:r>
                  <w:r>
                    <w:rPr>
                      <w:rFonts w:ascii="仿宋_GB2312" w:hAnsi="仿宋_GB2312" w:cs="仿宋_GB2312" w:eastAsia="仿宋_GB2312"/>
                      <w:sz w:val="24"/>
                    </w:rPr>
                    <w:t>≤800mm</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功能柱：具体要求参见</w:t>
                  </w:r>
                  <w:r>
                    <w:rPr>
                      <w:rFonts w:ascii="仿宋_GB2312" w:hAnsi="仿宋_GB2312" w:cs="仿宋_GB2312" w:eastAsia="仿宋_GB2312"/>
                      <w:sz w:val="24"/>
                    </w:rPr>
                    <w:t>1.6功能柱要求</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单面双层试剂架</w:t>
                  </w:r>
                </w:p>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1.0-1.2mm厚环氧树脂喷涂冷轧钢材质</w:t>
                  </w:r>
                </w:p>
                <w:p>
                  <w:pPr>
                    <w:pStyle w:val="null3"/>
                    <w:jc w:val="both"/>
                  </w:pPr>
                  <w:r>
                    <w:rPr>
                      <w:rFonts w:ascii="仿宋_GB2312" w:hAnsi="仿宋_GB2312" w:cs="仿宋_GB2312" w:eastAsia="仿宋_GB2312"/>
                      <w:sz w:val="24"/>
                    </w:rPr>
                    <w:t>双层试剂架，每层试剂架配置耐磨玻璃层板，层板下部为钢制托架，玻璃厚度</w:t>
                  </w:r>
                  <w:r>
                    <w:rPr>
                      <w:rFonts w:ascii="仿宋_GB2312" w:hAnsi="仿宋_GB2312" w:cs="仿宋_GB2312" w:eastAsia="仿宋_GB2312"/>
                      <w:sz w:val="24"/>
                    </w:rPr>
                    <w:t>≥6mm</w:t>
                  </w:r>
                </w:p>
                <w:p>
                  <w:pPr>
                    <w:pStyle w:val="null3"/>
                    <w:jc w:val="both"/>
                  </w:pPr>
                  <w:r>
                    <w:rPr>
                      <w:rFonts w:ascii="仿宋_GB2312" w:hAnsi="仿宋_GB2312" w:cs="仿宋_GB2312" w:eastAsia="仿宋_GB2312"/>
                      <w:sz w:val="24"/>
                    </w:rPr>
                    <w:t>试剂架长度根据实验台具体尺寸配置，深度为</w:t>
                  </w:r>
                  <w:r>
                    <w:rPr>
                      <w:rFonts w:ascii="仿宋_GB2312" w:hAnsi="仿宋_GB2312" w:cs="仿宋_GB2312" w:eastAsia="仿宋_GB2312"/>
                      <w:sz w:val="24"/>
                    </w:rPr>
                    <w:t>250mm</w:t>
                  </w:r>
                </w:p>
                <w:p>
                  <w:pPr>
                    <w:pStyle w:val="null3"/>
                    <w:jc w:val="both"/>
                  </w:pPr>
                  <w:r>
                    <w:rPr>
                      <w:rFonts w:ascii="仿宋_GB2312" w:hAnsi="仿宋_GB2312" w:cs="仿宋_GB2312" w:eastAsia="仿宋_GB2312"/>
                      <w:sz w:val="24"/>
                    </w:rPr>
                    <w:t>每层装配不锈钢护栏</w:t>
                  </w:r>
                </w:p>
                <w:p>
                  <w:pPr>
                    <w:pStyle w:val="null3"/>
                    <w:numPr>
                      <w:ilvl w:val="0"/>
                      <w:numId w:val="1"/>
                    </w:numPr>
                    <w:jc w:val="both"/>
                  </w:pPr>
                  <w:r>
                    <w:rPr>
                      <w:rFonts w:ascii="仿宋_GB2312" w:hAnsi="仿宋_GB2312" w:cs="仿宋_GB2312" w:eastAsia="仿宋_GB2312"/>
                      <w:sz w:val="24"/>
                    </w:rPr>
                    <w:t>线槽：</w:t>
                  </w:r>
                  <w:r>
                    <w:rPr>
                      <w:rFonts w:ascii="仿宋_GB2312" w:hAnsi="仿宋_GB2312" w:cs="仿宋_GB2312" w:eastAsia="仿宋_GB2312"/>
                      <w:sz w:val="24"/>
                    </w:rPr>
                    <w:t>PVC材质，用于安装电源插座及IT插座等</w:t>
                  </w:r>
                </w:p>
                <w:p>
                  <w:pPr>
                    <w:pStyle w:val="null3"/>
                    <w:numPr>
                      <w:ilvl w:val="0"/>
                      <w:numId w:val="1"/>
                    </w:numPr>
                    <w:jc w:val="both"/>
                  </w:pPr>
                  <w:r>
                    <w:rPr>
                      <w:rFonts w:ascii="仿宋_GB2312" w:hAnsi="仿宋_GB2312" w:cs="仿宋_GB2312" w:eastAsia="仿宋_GB2312"/>
                      <w:sz w:val="24"/>
                    </w:rPr>
                    <w:t>岛式插座盒（双联）：采用</w:t>
                  </w:r>
                  <w:r>
                    <w:rPr>
                      <w:rFonts w:ascii="仿宋_GB2312" w:hAnsi="仿宋_GB2312" w:cs="仿宋_GB2312" w:eastAsia="仿宋_GB2312"/>
                      <w:sz w:val="24"/>
                    </w:rPr>
                    <w:t>1.0-1.2mm厚环氧树脂喷涂冷轧钢材质，安装于实验台面上，用于安装电源插座及IT插座等</w:t>
                  </w:r>
                </w:p>
                <w:p>
                  <w:pPr>
                    <w:pStyle w:val="null3"/>
                    <w:numPr>
                      <w:ilvl w:val="0"/>
                      <w:numId w:val="1"/>
                    </w:numPr>
                    <w:jc w:val="both"/>
                  </w:pPr>
                  <w:r>
                    <w:rPr>
                      <w:rFonts w:ascii="仿宋_GB2312" w:hAnsi="仿宋_GB2312" w:cs="仿宋_GB2312" w:eastAsia="仿宋_GB2312"/>
                      <w:sz w:val="24"/>
                    </w:rPr>
                    <w:t>插座安装于线槽、实验台面或试剂架上，数量根据实验室家具清单；插座为</w:t>
                  </w:r>
                  <w:r>
                    <w:rPr>
                      <w:rFonts w:ascii="仿宋_GB2312" w:hAnsi="仿宋_GB2312" w:cs="仿宋_GB2312" w:eastAsia="仿宋_GB2312"/>
                      <w:sz w:val="24"/>
                    </w:rPr>
                    <w:t>3线5孔带接地多用防水插孔220V/10A。</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中央实验台</w:t>
                  </w:r>
                </w:p>
                <w:p>
                  <w:pPr>
                    <w:pStyle w:val="null3"/>
                    <w:numPr>
                      <w:ilvl w:val="0"/>
                      <w:numId w:val="1"/>
                    </w:numPr>
                    <w:jc w:val="both"/>
                  </w:pPr>
                  <w:r>
                    <w:rPr>
                      <w:rFonts w:ascii="仿宋_GB2312" w:hAnsi="仿宋_GB2312" w:cs="仿宋_GB2312" w:eastAsia="仿宋_GB2312"/>
                      <w:sz w:val="24"/>
                    </w:rPr>
                    <w:t>尺寸：深度</w:t>
                  </w:r>
                  <w:r>
                    <w:rPr>
                      <w:rFonts w:ascii="仿宋_GB2312" w:hAnsi="仿宋_GB2312" w:cs="仿宋_GB2312" w:eastAsia="仿宋_GB2312"/>
                      <w:sz w:val="24"/>
                    </w:rPr>
                    <w:t>1500mm，高度850mm，长度以设备清单为标准，</w:t>
                  </w:r>
                </w:p>
                <w:p>
                  <w:pPr>
                    <w:pStyle w:val="null3"/>
                    <w:numPr>
                      <w:ilvl w:val="0"/>
                      <w:numId w:val="1"/>
                    </w:numPr>
                    <w:jc w:val="both"/>
                  </w:pPr>
                  <w:r>
                    <w:rPr>
                      <w:rFonts w:ascii="仿宋_GB2312" w:hAnsi="仿宋_GB2312" w:cs="仿宋_GB2312" w:eastAsia="仿宋_GB2312"/>
                      <w:sz w:val="24"/>
                    </w:rPr>
                    <w:t>台面：依据数量清单，采用</w:t>
                  </w:r>
                  <w:r>
                    <w:rPr>
                      <w:rFonts w:ascii="仿宋_GB2312" w:hAnsi="仿宋_GB2312" w:cs="仿宋_GB2312" w:eastAsia="仿宋_GB2312"/>
                      <w:sz w:val="24"/>
                    </w:rPr>
                    <w:t>≥20mm厚度实验室陶瓷台面或≥19mm厚度理化板，具体要求参见1.1&amp;1.3实验室台面要求。</w:t>
                  </w:r>
                </w:p>
                <w:p>
                  <w:pPr>
                    <w:pStyle w:val="null3"/>
                    <w:numPr>
                      <w:ilvl w:val="0"/>
                      <w:numId w:val="1"/>
                    </w:numPr>
                    <w:jc w:val="both"/>
                  </w:pPr>
                  <w:r>
                    <w:rPr>
                      <w:rFonts w:ascii="仿宋_GB2312" w:hAnsi="仿宋_GB2312" w:cs="仿宋_GB2312" w:eastAsia="仿宋_GB2312"/>
                      <w:sz w:val="24"/>
                    </w:rPr>
                    <w:t>柜体结构：具体要求参见</w:t>
                  </w:r>
                  <w:r>
                    <w:rPr>
                      <w:rFonts w:ascii="仿宋_GB2312" w:hAnsi="仿宋_GB2312" w:cs="仿宋_GB2312" w:eastAsia="仿宋_GB2312"/>
                      <w:sz w:val="24"/>
                    </w:rPr>
                    <w:t>1.5实验室柜体要求</w:t>
                  </w:r>
                </w:p>
                <w:p>
                  <w:pPr>
                    <w:pStyle w:val="null3"/>
                    <w:numPr>
                      <w:ilvl w:val="0"/>
                      <w:numId w:val="1"/>
                    </w:numPr>
                    <w:jc w:val="both"/>
                  </w:pPr>
                  <w:r>
                    <w:rPr>
                      <w:rFonts w:ascii="仿宋_GB2312" w:hAnsi="仿宋_GB2312" w:cs="仿宋_GB2312" w:eastAsia="仿宋_GB2312"/>
                      <w:sz w:val="24"/>
                    </w:rPr>
                    <w:t>每张实验台根据实际需求预留操作空位，空位</w:t>
                  </w:r>
                  <w:r>
                    <w:rPr>
                      <w:rFonts w:ascii="仿宋_GB2312" w:hAnsi="仿宋_GB2312" w:cs="仿宋_GB2312" w:eastAsia="仿宋_GB2312"/>
                      <w:sz w:val="24"/>
                    </w:rPr>
                    <w:t>≤800mm</w:t>
                  </w:r>
                </w:p>
                <w:p>
                  <w:pPr>
                    <w:pStyle w:val="null3"/>
                    <w:numPr>
                      <w:ilvl w:val="0"/>
                      <w:numId w:val="1"/>
                    </w:numPr>
                    <w:jc w:val="both"/>
                  </w:pPr>
                  <w:r>
                    <w:rPr>
                      <w:rFonts w:ascii="仿宋_GB2312" w:hAnsi="仿宋_GB2312" w:cs="仿宋_GB2312" w:eastAsia="仿宋_GB2312"/>
                      <w:sz w:val="24"/>
                    </w:rPr>
                    <w:t>功能柱：具体要求参见</w:t>
                  </w:r>
                  <w:r>
                    <w:rPr>
                      <w:rFonts w:ascii="仿宋_GB2312" w:hAnsi="仿宋_GB2312" w:cs="仿宋_GB2312" w:eastAsia="仿宋_GB2312"/>
                      <w:sz w:val="24"/>
                    </w:rPr>
                    <w:t>1.6功能柱要求</w:t>
                  </w:r>
                </w:p>
                <w:p>
                  <w:pPr>
                    <w:pStyle w:val="null3"/>
                    <w:numPr>
                      <w:ilvl w:val="0"/>
                      <w:numId w:val="1"/>
                    </w:numPr>
                    <w:jc w:val="both"/>
                  </w:pPr>
                  <w:r>
                    <w:rPr>
                      <w:rFonts w:ascii="仿宋_GB2312" w:hAnsi="仿宋_GB2312" w:cs="仿宋_GB2312" w:eastAsia="仿宋_GB2312"/>
                      <w:sz w:val="24"/>
                    </w:rPr>
                    <w:t>双面双层试剂架</w:t>
                  </w:r>
                </w:p>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1.0-1.2mm厚环氧树脂喷涂冷轧钢材质</w:t>
                  </w:r>
                </w:p>
                <w:p>
                  <w:pPr>
                    <w:pStyle w:val="null3"/>
                    <w:jc w:val="both"/>
                  </w:pPr>
                  <w:r>
                    <w:rPr>
                      <w:rFonts w:ascii="仿宋_GB2312" w:hAnsi="仿宋_GB2312" w:cs="仿宋_GB2312" w:eastAsia="仿宋_GB2312"/>
                      <w:sz w:val="24"/>
                    </w:rPr>
                    <w:t>双层试剂架，每层试剂架配置耐磨玻璃层板，层板下部为钢制托架，玻璃厚度</w:t>
                  </w:r>
                  <w:r>
                    <w:rPr>
                      <w:rFonts w:ascii="仿宋_GB2312" w:hAnsi="仿宋_GB2312" w:cs="仿宋_GB2312" w:eastAsia="仿宋_GB2312"/>
                      <w:sz w:val="24"/>
                    </w:rPr>
                    <w:t>≥6mm</w:t>
                  </w:r>
                </w:p>
                <w:p>
                  <w:pPr>
                    <w:pStyle w:val="null3"/>
                    <w:jc w:val="both"/>
                  </w:pPr>
                  <w:r>
                    <w:rPr>
                      <w:rFonts w:ascii="仿宋_GB2312" w:hAnsi="仿宋_GB2312" w:cs="仿宋_GB2312" w:eastAsia="仿宋_GB2312"/>
                      <w:sz w:val="24"/>
                    </w:rPr>
                    <w:t>试剂架长度根据实验台具体尺寸配置，深度为</w:t>
                  </w:r>
                  <w:r>
                    <w:rPr>
                      <w:rFonts w:ascii="仿宋_GB2312" w:hAnsi="仿宋_GB2312" w:cs="仿宋_GB2312" w:eastAsia="仿宋_GB2312"/>
                      <w:sz w:val="24"/>
                    </w:rPr>
                    <w:t>400mm</w:t>
                  </w:r>
                </w:p>
                <w:p>
                  <w:pPr>
                    <w:pStyle w:val="null3"/>
                    <w:jc w:val="both"/>
                  </w:pPr>
                  <w:r>
                    <w:rPr>
                      <w:rFonts w:ascii="仿宋_GB2312" w:hAnsi="仿宋_GB2312" w:cs="仿宋_GB2312" w:eastAsia="仿宋_GB2312"/>
                      <w:sz w:val="24"/>
                    </w:rPr>
                    <w:t>每层装配不锈钢护栏</w:t>
                  </w:r>
                </w:p>
                <w:p>
                  <w:pPr>
                    <w:pStyle w:val="null3"/>
                    <w:numPr>
                      <w:ilvl w:val="0"/>
                      <w:numId w:val="1"/>
                    </w:numPr>
                    <w:jc w:val="both"/>
                  </w:pPr>
                  <w:r>
                    <w:rPr>
                      <w:rFonts w:ascii="仿宋_GB2312" w:hAnsi="仿宋_GB2312" w:cs="仿宋_GB2312" w:eastAsia="仿宋_GB2312"/>
                      <w:sz w:val="24"/>
                    </w:rPr>
                    <w:t>线槽：</w:t>
                  </w:r>
                  <w:r>
                    <w:rPr>
                      <w:rFonts w:ascii="仿宋_GB2312" w:hAnsi="仿宋_GB2312" w:cs="仿宋_GB2312" w:eastAsia="仿宋_GB2312"/>
                      <w:sz w:val="24"/>
                    </w:rPr>
                    <w:t>PVC材质，用于安装电源插座及IT插座等</w:t>
                  </w:r>
                </w:p>
                <w:p>
                  <w:pPr>
                    <w:pStyle w:val="null3"/>
                    <w:numPr>
                      <w:ilvl w:val="0"/>
                      <w:numId w:val="1"/>
                    </w:numPr>
                    <w:jc w:val="both"/>
                  </w:pPr>
                  <w:r>
                    <w:rPr>
                      <w:rFonts w:ascii="仿宋_GB2312" w:hAnsi="仿宋_GB2312" w:cs="仿宋_GB2312" w:eastAsia="仿宋_GB2312"/>
                      <w:sz w:val="24"/>
                    </w:rPr>
                    <w:t>岛式插座盒（双联）：采用</w:t>
                  </w:r>
                  <w:r>
                    <w:rPr>
                      <w:rFonts w:ascii="仿宋_GB2312" w:hAnsi="仿宋_GB2312" w:cs="仿宋_GB2312" w:eastAsia="仿宋_GB2312"/>
                      <w:sz w:val="24"/>
                    </w:rPr>
                    <w:t>1.0-1.2mm厚环氧树脂喷涂冷轧钢材质，安装于实验台面上，用于安装电源插座及IT插座等</w:t>
                  </w:r>
                </w:p>
                <w:p>
                  <w:pPr>
                    <w:pStyle w:val="null3"/>
                    <w:numPr>
                      <w:ilvl w:val="0"/>
                      <w:numId w:val="1"/>
                    </w:numPr>
                    <w:jc w:val="both"/>
                  </w:pPr>
                  <w:r>
                    <w:rPr>
                      <w:rFonts w:ascii="仿宋_GB2312" w:hAnsi="仿宋_GB2312" w:cs="仿宋_GB2312" w:eastAsia="仿宋_GB2312"/>
                      <w:sz w:val="24"/>
                    </w:rPr>
                    <w:t>插座安装于实验台面或试剂架上，数量根据实验室设备清单；插座为</w:t>
                  </w:r>
                  <w:r>
                    <w:rPr>
                      <w:rFonts w:ascii="仿宋_GB2312" w:hAnsi="仿宋_GB2312" w:cs="仿宋_GB2312" w:eastAsia="仿宋_GB2312"/>
                      <w:sz w:val="24"/>
                    </w:rPr>
                    <w:t>3线5孔带接地多用防水插孔220V/10A。</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水槽台</w:t>
                  </w:r>
                </w:p>
                <w:p>
                  <w:pPr>
                    <w:pStyle w:val="null3"/>
                    <w:jc w:val="both"/>
                  </w:pPr>
                  <w:r>
                    <w:rPr>
                      <w:rFonts w:ascii="仿宋_GB2312" w:hAnsi="仿宋_GB2312" w:cs="仿宋_GB2312" w:eastAsia="仿宋_GB2312"/>
                      <w:sz w:val="24"/>
                    </w:rPr>
                    <w:t>1）尺寸：深度750mm，高度850mm，以设备清单为标准，</w:t>
                  </w:r>
                </w:p>
                <w:p>
                  <w:pPr>
                    <w:pStyle w:val="null3"/>
                    <w:jc w:val="both"/>
                  </w:pPr>
                  <w:r>
                    <w:rPr>
                      <w:rFonts w:ascii="仿宋_GB2312" w:hAnsi="仿宋_GB2312" w:cs="仿宋_GB2312" w:eastAsia="仿宋_GB2312"/>
                      <w:sz w:val="24"/>
                    </w:rPr>
                    <w:t>2）台面：采用25mm厚度实验室专用陶瓷台面，具体要求参见1.2实验室台面要求</w:t>
                  </w:r>
                </w:p>
                <w:p>
                  <w:pPr>
                    <w:pStyle w:val="null3"/>
                    <w:jc w:val="both"/>
                  </w:pPr>
                  <w:r>
                    <w:rPr>
                      <w:rFonts w:ascii="仿宋_GB2312" w:hAnsi="仿宋_GB2312" w:cs="仿宋_GB2312" w:eastAsia="仿宋_GB2312"/>
                      <w:sz w:val="24"/>
                    </w:rPr>
                    <w:t>3）柜体结构：具体要求参见1.5实验室柜体要求</w:t>
                  </w:r>
                </w:p>
                <w:p>
                  <w:pPr>
                    <w:pStyle w:val="null3"/>
                    <w:jc w:val="both"/>
                  </w:pPr>
                  <w:r>
                    <w:rPr>
                      <w:rFonts w:ascii="仿宋_GB2312" w:hAnsi="仿宋_GB2312" w:cs="仿宋_GB2312" w:eastAsia="仿宋_GB2312"/>
                      <w:sz w:val="24"/>
                    </w:rPr>
                    <w:t>4）功能柱：具体要求参见1.6功能柱要求</w:t>
                  </w:r>
                </w:p>
                <w:p>
                  <w:pPr>
                    <w:pStyle w:val="null3"/>
                    <w:jc w:val="both"/>
                  </w:pPr>
                  <w:r>
                    <w:rPr>
                      <w:rFonts w:ascii="仿宋_GB2312" w:hAnsi="仿宋_GB2312" w:cs="仿宋_GB2312" w:eastAsia="仿宋_GB2312"/>
                      <w:sz w:val="24"/>
                    </w:rPr>
                    <w:t>5）三口水龙头</w:t>
                  </w:r>
                </w:p>
                <w:p>
                  <w:pPr>
                    <w:pStyle w:val="null3"/>
                    <w:jc w:val="both"/>
                  </w:pPr>
                  <w:r>
                    <w:rPr>
                      <w:rFonts w:ascii="仿宋_GB2312" w:hAnsi="仿宋_GB2312" w:cs="仿宋_GB2312" w:eastAsia="仿宋_GB2312"/>
                      <w:sz w:val="24"/>
                    </w:rPr>
                    <w:t>材质：采用质铜材热锻压制造，环氧树脂粉末静电喷涂，防紫外线辐射</w:t>
                  </w:r>
                </w:p>
                <w:p>
                  <w:pPr>
                    <w:pStyle w:val="null3"/>
                    <w:jc w:val="both"/>
                  </w:pPr>
                  <w:r>
                    <w:rPr>
                      <w:rFonts w:ascii="仿宋_GB2312" w:hAnsi="仿宋_GB2312" w:cs="仿宋_GB2312" w:eastAsia="仿宋_GB2312"/>
                      <w:sz w:val="24"/>
                    </w:rPr>
                    <w:t>鹅颈弯管：可</w:t>
                  </w:r>
                  <w:r>
                    <w:rPr>
                      <w:rFonts w:ascii="仿宋_GB2312" w:hAnsi="仿宋_GB2312" w:cs="仿宋_GB2312" w:eastAsia="仿宋_GB2312"/>
                      <w:sz w:val="24"/>
                    </w:rPr>
                    <w:t>360°全方位自由旋转</w:t>
                  </w:r>
                </w:p>
                <w:p>
                  <w:pPr>
                    <w:pStyle w:val="null3"/>
                    <w:jc w:val="both"/>
                  </w:pPr>
                  <w:r>
                    <w:rPr>
                      <w:rFonts w:ascii="仿宋_GB2312" w:hAnsi="仿宋_GB2312" w:cs="仿宋_GB2312" w:eastAsia="仿宋_GB2312"/>
                      <w:sz w:val="24"/>
                    </w:rPr>
                    <w:t>出水嘴：采用</w:t>
                  </w:r>
                  <w:r>
                    <w:rPr>
                      <w:rFonts w:ascii="仿宋_GB2312" w:hAnsi="仿宋_GB2312" w:cs="仿宋_GB2312" w:eastAsia="仿宋_GB2312"/>
                      <w:sz w:val="24"/>
                    </w:rPr>
                    <w:t>H59-1铜棒热锻压制造</w:t>
                  </w:r>
                </w:p>
                <w:p>
                  <w:pPr>
                    <w:pStyle w:val="null3"/>
                    <w:jc w:val="both"/>
                  </w:pPr>
                  <w:r>
                    <w:rPr>
                      <w:rFonts w:ascii="仿宋_GB2312" w:hAnsi="仿宋_GB2312" w:cs="仿宋_GB2312" w:eastAsia="仿宋_GB2312"/>
                      <w:sz w:val="24"/>
                    </w:rPr>
                    <w:t>阀门：陶瓷阀芯，</w:t>
                  </w:r>
                  <w:r>
                    <w:rPr>
                      <w:rFonts w:ascii="仿宋_GB2312" w:hAnsi="仿宋_GB2312" w:cs="仿宋_GB2312" w:eastAsia="仿宋_GB2312"/>
                      <w:sz w:val="24"/>
                    </w:rPr>
                    <w:t>90°旋转，使用寿命开关≥60万次</w:t>
                  </w:r>
                </w:p>
                <w:p>
                  <w:pPr>
                    <w:pStyle w:val="null3"/>
                    <w:jc w:val="both"/>
                  </w:pPr>
                  <w:r>
                    <w:rPr>
                      <w:rFonts w:ascii="仿宋_GB2312" w:hAnsi="仿宋_GB2312" w:cs="仿宋_GB2312" w:eastAsia="仿宋_GB2312"/>
                      <w:sz w:val="24"/>
                    </w:rPr>
                    <w:t>开关旋钮：高密度</w:t>
                  </w:r>
                  <w:r>
                    <w:rPr>
                      <w:rFonts w:ascii="仿宋_GB2312" w:hAnsi="仿宋_GB2312" w:cs="仿宋_GB2312" w:eastAsia="仿宋_GB2312"/>
                      <w:sz w:val="24"/>
                    </w:rPr>
                    <w:t>PP材质</w:t>
                  </w:r>
                </w:p>
                <w:p>
                  <w:pPr>
                    <w:pStyle w:val="null3"/>
                    <w:jc w:val="both"/>
                  </w:pPr>
                  <w:r>
                    <w:rPr>
                      <w:rFonts w:ascii="仿宋_GB2312" w:hAnsi="仿宋_GB2312" w:cs="仿宋_GB2312" w:eastAsia="仿宋_GB2312"/>
                      <w:sz w:val="24"/>
                    </w:rPr>
                    <w:t>耐污染性能：依据</w:t>
                  </w:r>
                  <w:r>
                    <w:rPr>
                      <w:rFonts w:ascii="仿宋_GB2312" w:hAnsi="仿宋_GB2312" w:cs="仿宋_GB2312" w:eastAsia="仿宋_GB2312"/>
                      <w:sz w:val="24"/>
                    </w:rPr>
                    <w:t>GB/T 17657-2022标准，同一份检测报告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无明显变化</w:t>
                  </w:r>
                </w:p>
                <w:p>
                  <w:pPr>
                    <w:pStyle w:val="null3"/>
                    <w:jc w:val="both"/>
                  </w:pPr>
                  <w:r>
                    <w:rPr>
                      <w:rFonts w:ascii="仿宋_GB2312" w:hAnsi="仿宋_GB2312" w:cs="仿宋_GB2312" w:eastAsia="仿宋_GB2312"/>
                      <w:sz w:val="24"/>
                    </w:rPr>
                    <w:t>抗菌性：依据</w:t>
                  </w:r>
                  <w:r>
                    <w:rPr>
                      <w:rFonts w:ascii="仿宋_GB2312" w:hAnsi="仿宋_GB2312" w:cs="仿宋_GB2312" w:eastAsia="仿宋_GB2312"/>
                      <w:sz w:val="24"/>
                    </w:rPr>
                    <w:t>JC/T 897-2014标准，要求≥14种细菌的检测，检测值≥99.99%（菌种包括金黄色葡萄球菌，大肠埃希氏菌，肺炎克雷伯氏菌，铜绿假单细胞菌）</w:t>
                  </w:r>
                </w:p>
                <w:p>
                  <w:pPr>
                    <w:pStyle w:val="null3"/>
                    <w:jc w:val="both"/>
                  </w:pPr>
                  <w:r>
                    <w:rPr>
                      <w:rFonts w:ascii="仿宋_GB2312" w:hAnsi="仿宋_GB2312" w:cs="仿宋_GB2312" w:eastAsia="仿宋_GB2312"/>
                      <w:sz w:val="24"/>
                    </w:rPr>
                    <w:t>耐老化测试：通过氙弧灯老化测试（依据</w:t>
                  </w:r>
                  <w:r>
                    <w:rPr>
                      <w:rFonts w:ascii="仿宋_GB2312" w:hAnsi="仿宋_GB2312" w:cs="仿宋_GB2312" w:eastAsia="仿宋_GB2312"/>
                      <w:sz w:val="24"/>
                    </w:rPr>
                    <w:t>GB/T 16422.2-2022和GB/T 250-2008，测试条件：3000小时，黑标温度65℃，辐照度0.51W/m²·nm），色牢度等级达4级，符合相关技术要求</w:t>
                  </w:r>
                </w:p>
                <w:p>
                  <w:pPr>
                    <w:pStyle w:val="null3"/>
                    <w:jc w:val="both"/>
                  </w:pPr>
                  <w:r>
                    <w:rPr>
                      <w:rFonts w:ascii="仿宋_GB2312" w:hAnsi="仿宋_GB2312" w:cs="仿宋_GB2312" w:eastAsia="仿宋_GB2312"/>
                      <w:sz w:val="24"/>
                    </w:rPr>
                    <w:t>6）单口冷热水龙头/单口冷水龙头</w:t>
                  </w:r>
                </w:p>
                <w:p>
                  <w:pPr>
                    <w:pStyle w:val="null3"/>
                    <w:jc w:val="both"/>
                  </w:pPr>
                  <w:r>
                    <w:rPr>
                      <w:rFonts w:ascii="仿宋_GB2312" w:hAnsi="仿宋_GB2312" w:cs="仿宋_GB2312" w:eastAsia="仿宋_GB2312"/>
                      <w:sz w:val="24"/>
                    </w:rPr>
                    <w:t>主体：优质铜材</w:t>
                  </w:r>
                </w:p>
                <w:p>
                  <w:pPr>
                    <w:pStyle w:val="null3"/>
                    <w:jc w:val="both"/>
                  </w:pPr>
                  <w:r>
                    <w:rPr>
                      <w:rFonts w:ascii="仿宋_GB2312" w:hAnsi="仿宋_GB2312" w:cs="仿宋_GB2312" w:eastAsia="仿宋_GB2312"/>
                      <w:sz w:val="24"/>
                    </w:rPr>
                    <w:t>涂层：哑光环氧树脂粉末涂料，防紫外线辐射</w:t>
                  </w:r>
                </w:p>
                <w:p>
                  <w:pPr>
                    <w:pStyle w:val="null3"/>
                    <w:jc w:val="both"/>
                  </w:pPr>
                  <w:r>
                    <w:rPr>
                      <w:rFonts w:ascii="仿宋_GB2312" w:hAnsi="仿宋_GB2312" w:cs="仿宋_GB2312" w:eastAsia="仿宋_GB2312"/>
                      <w:sz w:val="24"/>
                    </w:rPr>
                    <w:t>阀体及鹅颈管：陶瓷阀芯，可</w:t>
                  </w:r>
                  <w:r>
                    <w:rPr>
                      <w:rFonts w:ascii="仿宋_GB2312" w:hAnsi="仿宋_GB2312" w:cs="仿宋_GB2312" w:eastAsia="仿宋_GB2312"/>
                      <w:sz w:val="24"/>
                    </w:rPr>
                    <w:t>90°旋转、耐磨、耐腐蚀，开关使用寿命测试可达≥60万次，静态最大耐压2.5MPa，鹅颈出水管可360°旋转</w:t>
                  </w:r>
                </w:p>
                <w:p>
                  <w:pPr>
                    <w:pStyle w:val="null3"/>
                    <w:jc w:val="both"/>
                  </w:pPr>
                  <w:r>
                    <w:rPr>
                      <w:rFonts w:ascii="仿宋_GB2312" w:hAnsi="仿宋_GB2312" w:cs="仿宋_GB2312" w:eastAsia="仿宋_GB2312"/>
                      <w:sz w:val="24"/>
                    </w:rPr>
                    <w:t>旋转把手：</w:t>
                  </w:r>
                  <w:r>
                    <w:rPr>
                      <w:rFonts w:ascii="仿宋_GB2312" w:hAnsi="仿宋_GB2312" w:cs="仿宋_GB2312" w:eastAsia="仿宋_GB2312"/>
                      <w:sz w:val="24"/>
                    </w:rPr>
                    <w:t>PP材质</w:t>
                  </w:r>
                </w:p>
                <w:p>
                  <w:pPr>
                    <w:pStyle w:val="null3"/>
                    <w:jc w:val="both"/>
                  </w:pPr>
                  <w:r>
                    <w:rPr>
                      <w:rFonts w:ascii="仿宋_GB2312" w:hAnsi="仿宋_GB2312" w:cs="仿宋_GB2312" w:eastAsia="仿宋_GB2312"/>
                      <w:sz w:val="24"/>
                    </w:rPr>
                    <w:t>区分冷热水；配置热水器</w:t>
                  </w:r>
                </w:p>
                <w:p>
                  <w:pPr>
                    <w:pStyle w:val="null3"/>
                    <w:jc w:val="both"/>
                  </w:pPr>
                  <w:r>
                    <w:rPr>
                      <w:rFonts w:ascii="仿宋_GB2312" w:hAnsi="仿宋_GB2312" w:cs="仿宋_GB2312" w:eastAsia="仿宋_GB2312"/>
                      <w:sz w:val="24"/>
                    </w:rPr>
                    <w:t>耐污染性能：依据</w:t>
                  </w:r>
                  <w:r>
                    <w:rPr>
                      <w:rFonts w:ascii="仿宋_GB2312" w:hAnsi="仿宋_GB2312" w:cs="仿宋_GB2312" w:eastAsia="仿宋_GB2312"/>
                      <w:sz w:val="24"/>
                    </w:rPr>
                    <w:t>GB/T 17657-2022标准，同一份检测报告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无明显变化</w:t>
                  </w:r>
                </w:p>
                <w:p>
                  <w:pPr>
                    <w:pStyle w:val="null3"/>
                    <w:jc w:val="both"/>
                  </w:pPr>
                  <w:r>
                    <w:rPr>
                      <w:rFonts w:ascii="仿宋_GB2312" w:hAnsi="仿宋_GB2312" w:cs="仿宋_GB2312" w:eastAsia="仿宋_GB2312"/>
                      <w:sz w:val="24"/>
                    </w:rPr>
                    <w:t>抗菌性：依据</w:t>
                  </w:r>
                  <w:r>
                    <w:rPr>
                      <w:rFonts w:ascii="仿宋_GB2312" w:hAnsi="仿宋_GB2312" w:cs="仿宋_GB2312" w:eastAsia="仿宋_GB2312"/>
                      <w:sz w:val="24"/>
                    </w:rPr>
                    <w:t>JC/T 897-2014标准，要求≥14种细菌的检测，检测值≥99.99%（菌种包括金黄色葡萄球菌，大肠埃希氏菌，肺炎克雷伯氏菌，铜绿假单细胞菌）</w:t>
                  </w:r>
                </w:p>
                <w:p>
                  <w:pPr>
                    <w:pStyle w:val="null3"/>
                    <w:jc w:val="both"/>
                  </w:pPr>
                  <w:r>
                    <w:rPr>
                      <w:rFonts w:ascii="仿宋_GB2312" w:hAnsi="仿宋_GB2312" w:cs="仿宋_GB2312" w:eastAsia="仿宋_GB2312"/>
                      <w:sz w:val="24"/>
                    </w:rPr>
                    <w:t>耐老化测试：通过氙弧灯老化测试（依据</w:t>
                  </w:r>
                  <w:r>
                    <w:rPr>
                      <w:rFonts w:ascii="仿宋_GB2312" w:hAnsi="仿宋_GB2312" w:cs="仿宋_GB2312" w:eastAsia="仿宋_GB2312"/>
                      <w:sz w:val="24"/>
                    </w:rPr>
                    <w:t>GB/T 16422.2-2022和GB/T 250-2008，测试条件：3000小时，黑标温度65℃，辐照度0.51W/m²·nm），色牢度等级达4级，符合相关技术要求</w:t>
                  </w:r>
                </w:p>
                <w:p>
                  <w:pPr>
                    <w:pStyle w:val="null3"/>
                    <w:jc w:val="both"/>
                  </w:pPr>
                  <w:r>
                    <w:rPr>
                      <w:rFonts w:ascii="仿宋_GB2312" w:hAnsi="仿宋_GB2312" w:cs="仿宋_GB2312" w:eastAsia="仿宋_GB2312"/>
                      <w:sz w:val="24"/>
                    </w:rPr>
                    <w:t>连接软管密封性：依据</w:t>
                  </w:r>
                  <w:r>
                    <w:rPr>
                      <w:rFonts w:ascii="仿宋_GB2312" w:hAnsi="仿宋_GB2312" w:cs="仿宋_GB2312" w:eastAsia="仿宋_GB2312"/>
                      <w:sz w:val="24"/>
                    </w:rPr>
                    <w:t>GB/T 23448-2019标准，初始动压在0.3MPa流速6L/min，保持5分钟，软管各部位无破裂、渗漏和其他缺陷</w:t>
                  </w:r>
                </w:p>
                <w:p>
                  <w:pPr>
                    <w:pStyle w:val="null3"/>
                    <w:jc w:val="both"/>
                  </w:pPr>
                  <w:r>
                    <w:rPr>
                      <w:rFonts w:ascii="仿宋_GB2312" w:hAnsi="仿宋_GB2312" w:cs="仿宋_GB2312" w:eastAsia="仿宋_GB2312"/>
                      <w:sz w:val="24"/>
                    </w:rPr>
                    <w:t>7）PP水槽</w:t>
                  </w:r>
                </w:p>
                <w:p>
                  <w:pPr>
                    <w:pStyle w:val="null3"/>
                    <w:jc w:val="both"/>
                  </w:pPr>
                  <w:r>
                    <w:rPr>
                      <w:rFonts w:ascii="仿宋_GB2312" w:hAnsi="仿宋_GB2312" w:cs="仿宋_GB2312" w:eastAsia="仿宋_GB2312"/>
                      <w:sz w:val="24"/>
                    </w:rPr>
                    <w:t>PP材质，无碳酸钙成分</w:t>
                  </w:r>
                </w:p>
                <w:p>
                  <w:pPr>
                    <w:pStyle w:val="null3"/>
                    <w:jc w:val="both"/>
                  </w:pPr>
                  <w:r>
                    <w:rPr>
                      <w:rFonts w:ascii="仿宋_GB2312" w:hAnsi="仿宋_GB2312" w:cs="仿宋_GB2312" w:eastAsia="仿宋_GB2312"/>
                      <w:sz w:val="24"/>
                    </w:rPr>
                    <w:t>下水口与水槽一体注塑成型</w:t>
                  </w:r>
                </w:p>
                <w:p>
                  <w:pPr>
                    <w:pStyle w:val="null3"/>
                    <w:jc w:val="both"/>
                  </w:pPr>
                  <w:r>
                    <w:rPr>
                      <w:rFonts w:ascii="仿宋_GB2312" w:hAnsi="仿宋_GB2312" w:cs="仿宋_GB2312" w:eastAsia="仿宋_GB2312"/>
                      <w:sz w:val="24"/>
                    </w:rPr>
                    <w:t>水槽壁厚</w:t>
                  </w:r>
                  <w:r>
                    <w:rPr>
                      <w:rFonts w:ascii="仿宋_GB2312" w:hAnsi="仿宋_GB2312" w:cs="仿宋_GB2312" w:eastAsia="仿宋_GB2312"/>
                      <w:sz w:val="24"/>
                    </w:rPr>
                    <w:t>≤5mm；槽体底部具有导流线</w:t>
                  </w:r>
                </w:p>
                <w:p>
                  <w:pPr>
                    <w:pStyle w:val="null3"/>
                    <w:jc w:val="both"/>
                  </w:pPr>
                  <w:r>
                    <w:rPr>
                      <w:rFonts w:ascii="仿宋_GB2312" w:hAnsi="仿宋_GB2312" w:cs="仿宋_GB2312" w:eastAsia="仿宋_GB2312"/>
                      <w:sz w:val="24"/>
                    </w:rPr>
                    <w:t>耐污染性能：依据</w:t>
                  </w:r>
                  <w:r>
                    <w:rPr>
                      <w:rFonts w:ascii="仿宋_GB2312" w:hAnsi="仿宋_GB2312" w:cs="仿宋_GB2312" w:eastAsia="仿宋_GB2312"/>
                      <w:sz w:val="24"/>
                    </w:rPr>
                    <w:t>GB/T 17657-2022标准，同一份检测报告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无明显变化</w:t>
                  </w:r>
                </w:p>
                <w:p>
                  <w:pPr>
                    <w:pStyle w:val="null3"/>
                    <w:jc w:val="both"/>
                  </w:pPr>
                  <w:r>
                    <w:rPr>
                      <w:rFonts w:ascii="仿宋_GB2312" w:hAnsi="仿宋_GB2312" w:cs="仿宋_GB2312" w:eastAsia="仿宋_GB2312"/>
                      <w:sz w:val="24"/>
                    </w:rPr>
                    <w:t>抗菌性：依据</w:t>
                  </w:r>
                  <w:r>
                    <w:rPr>
                      <w:rFonts w:ascii="仿宋_GB2312" w:hAnsi="仿宋_GB2312" w:cs="仿宋_GB2312" w:eastAsia="仿宋_GB2312"/>
                      <w:sz w:val="24"/>
                    </w:rPr>
                    <w:t>JC/T 897-2014标准，要求≥14种细菌的检测，检测值≥99.99%（菌种包括金黄色葡萄球菌，大肠埃希氏菌，肺炎克雷伯氏菌，铜绿假单细胞菌）</w:t>
                  </w:r>
                </w:p>
                <w:p>
                  <w:pPr>
                    <w:pStyle w:val="null3"/>
                    <w:jc w:val="both"/>
                  </w:pPr>
                  <w:r>
                    <w:rPr>
                      <w:rFonts w:ascii="仿宋_GB2312" w:hAnsi="仿宋_GB2312" w:cs="仿宋_GB2312" w:eastAsia="仿宋_GB2312"/>
                      <w:sz w:val="24"/>
                    </w:rPr>
                    <w:t>耐老化测试：通过氙弧灯老化测试（依据</w:t>
                  </w:r>
                  <w:r>
                    <w:rPr>
                      <w:rFonts w:ascii="仿宋_GB2312" w:hAnsi="仿宋_GB2312" w:cs="仿宋_GB2312" w:eastAsia="仿宋_GB2312"/>
                      <w:sz w:val="24"/>
                    </w:rPr>
                    <w:t>GB/T 16422.2-2022和GB/T 250-2008，测试条件：3000小时，黑标温度65℃，辐照度0.51W/m²·nm），色牢度等级达4级</w:t>
                  </w:r>
                </w:p>
                <w:p>
                  <w:pPr>
                    <w:pStyle w:val="null3"/>
                    <w:jc w:val="both"/>
                  </w:pPr>
                  <w:r>
                    <w:rPr>
                      <w:rFonts w:ascii="仿宋_GB2312" w:hAnsi="仿宋_GB2312" w:cs="仿宋_GB2312" w:eastAsia="仿宋_GB2312"/>
                      <w:sz w:val="24"/>
                    </w:rPr>
                    <w:t>邵氏硬度：依据</w:t>
                  </w:r>
                  <w:r>
                    <w:rPr>
                      <w:rFonts w:ascii="仿宋_GB2312" w:hAnsi="仿宋_GB2312" w:cs="仿宋_GB2312" w:eastAsia="仿宋_GB2312"/>
                      <w:sz w:val="24"/>
                    </w:rPr>
                    <w:t>GB/T2411-2008标准，检测结果≥66D</w:t>
                  </w:r>
                </w:p>
                <w:p>
                  <w:pPr>
                    <w:pStyle w:val="null3"/>
                    <w:jc w:val="both"/>
                  </w:pPr>
                  <w:r>
                    <w:rPr>
                      <w:rFonts w:ascii="仿宋_GB2312" w:hAnsi="仿宋_GB2312" w:cs="仿宋_GB2312" w:eastAsia="仿宋_GB2312"/>
                      <w:sz w:val="24"/>
                    </w:rPr>
                    <w:t>拉伸强度：依据</w:t>
                  </w:r>
                  <w:r>
                    <w:rPr>
                      <w:rFonts w:ascii="仿宋_GB2312" w:hAnsi="仿宋_GB2312" w:cs="仿宋_GB2312" w:eastAsia="仿宋_GB2312"/>
                      <w:sz w:val="24"/>
                    </w:rPr>
                    <w:t>GB/T 1040.2-2022标准，检测结果≥45MPa</w:t>
                  </w:r>
                </w:p>
                <w:p>
                  <w:pPr>
                    <w:pStyle w:val="null3"/>
                    <w:jc w:val="both"/>
                  </w:pPr>
                  <w:r>
                    <w:rPr>
                      <w:rFonts w:ascii="仿宋_GB2312" w:hAnsi="仿宋_GB2312" w:cs="仿宋_GB2312" w:eastAsia="仿宋_GB2312"/>
                      <w:sz w:val="24"/>
                    </w:rPr>
                    <w:t>8）单口紧急洗眼器</w:t>
                  </w:r>
                </w:p>
                <w:p>
                  <w:pPr>
                    <w:pStyle w:val="null3"/>
                    <w:jc w:val="both"/>
                  </w:pPr>
                  <w:r>
                    <w:rPr>
                      <w:rFonts w:ascii="仿宋_GB2312" w:hAnsi="仿宋_GB2312" w:cs="仿宋_GB2312" w:eastAsia="仿宋_GB2312"/>
                      <w:sz w:val="24"/>
                    </w:rPr>
                    <w:t>材质：黄铜材质，表面喷涂环氧树脂粉末</w:t>
                  </w:r>
                </w:p>
                <w:p>
                  <w:pPr>
                    <w:pStyle w:val="null3"/>
                    <w:jc w:val="both"/>
                  </w:pPr>
                  <w:r>
                    <w:rPr>
                      <w:rFonts w:ascii="仿宋_GB2312" w:hAnsi="仿宋_GB2312" w:cs="仿宋_GB2312" w:eastAsia="仿宋_GB2312"/>
                      <w:sz w:val="24"/>
                    </w:rPr>
                    <w:t>洗眼喷头：加厚铜质，环氧树脂涂层及软性橡胶，出水经缓压处理呈泡沫状水柱</w:t>
                  </w:r>
                </w:p>
                <w:p>
                  <w:pPr>
                    <w:pStyle w:val="null3"/>
                    <w:jc w:val="both"/>
                  </w:pPr>
                  <w:r>
                    <w:rPr>
                      <w:rFonts w:ascii="仿宋_GB2312" w:hAnsi="仿宋_GB2312" w:cs="仿宋_GB2312" w:eastAsia="仿宋_GB2312"/>
                      <w:sz w:val="24"/>
                    </w:rPr>
                    <w:t>防尘盖：</w:t>
                  </w:r>
                  <w:r>
                    <w:rPr>
                      <w:rFonts w:ascii="仿宋_GB2312" w:hAnsi="仿宋_GB2312" w:cs="仿宋_GB2312" w:eastAsia="仿宋_GB2312"/>
                      <w:sz w:val="24"/>
                    </w:rPr>
                    <w:t>PP材质，使用时可随时被水冲开</w:t>
                  </w:r>
                </w:p>
                <w:p>
                  <w:pPr>
                    <w:pStyle w:val="null3"/>
                    <w:jc w:val="both"/>
                  </w:pPr>
                  <w:r>
                    <w:rPr>
                      <w:rFonts w:ascii="仿宋_GB2312" w:hAnsi="仿宋_GB2312" w:cs="仿宋_GB2312" w:eastAsia="仿宋_GB2312"/>
                      <w:sz w:val="24"/>
                    </w:rPr>
                    <w:t>出水量：单口洗眼器</w:t>
                  </w:r>
                  <w:r>
                    <w:rPr>
                      <w:rFonts w:ascii="仿宋_GB2312" w:hAnsi="仿宋_GB2312" w:cs="仿宋_GB2312" w:eastAsia="仿宋_GB2312"/>
                      <w:sz w:val="24"/>
                    </w:rPr>
                    <w:t>≥6升/分钟</w:t>
                  </w:r>
                </w:p>
                <w:p>
                  <w:pPr>
                    <w:pStyle w:val="null3"/>
                    <w:jc w:val="both"/>
                  </w:pPr>
                  <w:r>
                    <w:rPr>
                      <w:rFonts w:ascii="仿宋_GB2312" w:hAnsi="仿宋_GB2312" w:cs="仿宋_GB2312" w:eastAsia="仿宋_GB2312"/>
                      <w:sz w:val="24"/>
                    </w:rPr>
                    <w:t>供水软管：软性</w:t>
                  </w:r>
                  <w:r>
                    <w:rPr>
                      <w:rFonts w:ascii="仿宋_GB2312" w:hAnsi="仿宋_GB2312" w:cs="仿宋_GB2312" w:eastAsia="仿宋_GB2312"/>
                      <w:sz w:val="24"/>
                    </w:rPr>
                    <w:t>PVC管外覆不锈钢网，外层包裹PE管</w:t>
                  </w:r>
                </w:p>
                <w:p>
                  <w:pPr>
                    <w:pStyle w:val="null3"/>
                    <w:jc w:val="both"/>
                  </w:pPr>
                  <w:r>
                    <w:rPr>
                      <w:rFonts w:ascii="仿宋_GB2312" w:hAnsi="仿宋_GB2312" w:cs="仿宋_GB2312" w:eastAsia="仿宋_GB2312"/>
                      <w:sz w:val="24"/>
                    </w:rPr>
                    <w:t>承受压力：</w:t>
                  </w:r>
                  <w:r>
                    <w:rPr>
                      <w:rFonts w:ascii="仿宋_GB2312" w:hAnsi="仿宋_GB2312" w:cs="仿宋_GB2312" w:eastAsia="仿宋_GB2312"/>
                      <w:sz w:val="24"/>
                    </w:rPr>
                    <w:t>0.1 bar至10 bar</w:t>
                  </w:r>
                </w:p>
                <w:p>
                  <w:pPr>
                    <w:pStyle w:val="null3"/>
                    <w:jc w:val="both"/>
                  </w:pPr>
                  <w:r>
                    <w:rPr>
                      <w:rFonts w:ascii="仿宋_GB2312" w:hAnsi="仿宋_GB2312" w:cs="仿宋_GB2312" w:eastAsia="仿宋_GB2312"/>
                      <w:sz w:val="24"/>
                    </w:rPr>
                    <w:t>耐污染性能：依据</w:t>
                  </w:r>
                  <w:r>
                    <w:rPr>
                      <w:rFonts w:ascii="仿宋_GB2312" w:hAnsi="仿宋_GB2312" w:cs="仿宋_GB2312" w:eastAsia="仿宋_GB2312"/>
                      <w:sz w:val="24"/>
                    </w:rPr>
                    <w:t>GB/T 17657-2022标准，同一份检测报告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w:t>
                  </w:r>
                </w:p>
                <w:p>
                  <w:pPr>
                    <w:pStyle w:val="null3"/>
                    <w:jc w:val="both"/>
                  </w:pPr>
                  <w:r>
                    <w:rPr>
                      <w:rFonts w:ascii="仿宋_GB2312" w:hAnsi="仿宋_GB2312" w:cs="仿宋_GB2312" w:eastAsia="仿宋_GB2312"/>
                      <w:sz w:val="24"/>
                    </w:rPr>
                    <w:t>抗菌性：依据</w:t>
                  </w:r>
                  <w:r>
                    <w:rPr>
                      <w:rFonts w:ascii="仿宋_GB2312" w:hAnsi="仿宋_GB2312" w:cs="仿宋_GB2312" w:eastAsia="仿宋_GB2312"/>
                      <w:sz w:val="24"/>
                    </w:rPr>
                    <w:t>JC/T 897-2014标准，要求≥14种细菌的检测，检测值≥99.99%（菌种包括金黄色葡萄球菌，大肠埃希氏菌，肺炎克雷伯氏菌，铜绿假单细胞菌）</w:t>
                  </w:r>
                </w:p>
                <w:p>
                  <w:pPr>
                    <w:pStyle w:val="null3"/>
                    <w:jc w:val="left"/>
                  </w:pPr>
                  <w:r>
                    <w:rPr>
                      <w:rFonts w:ascii="仿宋_GB2312" w:hAnsi="仿宋_GB2312" w:cs="仿宋_GB2312" w:eastAsia="仿宋_GB2312"/>
                      <w:sz w:val="24"/>
                    </w:rPr>
                    <w:t>9）滴水架</w:t>
                  </w:r>
                </w:p>
                <w:p>
                  <w:pPr>
                    <w:pStyle w:val="null3"/>
                    <w:jc w:val="both"/>
                  </w:pPr>
                  <w:r>
                    <w:rPr>
                      <w:rFonts w:ascii="仿宋_GB2312" w:hAnsi="仿宋_GB2312" w:cs="仿宋_GB2312" w:eastAsia="仿宋_GB2312"/>
                      <w:sz w:val="24"/>
                    </w:rPr>
                    <w:t>材料：高密度</w:t>
                  </w:r>
                  <w:r>
                    <w:rPr>
                      <w:rFonts w:ascii="仿宋_GB2312" w:hAnsi="仿宋_GB2312" w:cs="仿宋_GB2312" w:eastAsia="仿宋_GB2312"/>
                      <w:sz w:val="24"/>
                    </w:rPr>
                    <w:t>PP一体成型，</w:t>
                  </w:r>
                </w:p>
                <w:p>
                  <w:pPr>
                    <w:pStyle w:val="null3"/>
                    <w:jc w:val="both"/>
                  </w:pPr>
                  <w:r>
                    <w:rPr>
                      <w:rFonts w:ascii="仿宋_GB2312" w:hAnsi="仿宋_GB2312" w:cs="仿宋_GB2312" w:eastAsia="仿宋_GB2312"/>
                      <w:sz w:val="24"/>
                    </w:rPr>
                    <w:t>款式：嵌入式滴水棒卡扣可拆卸，左右摇晃</w:t>
                  </w:r>
                  <w:r>
                    <w:rPr>
                      <w:rFonts w:ascii="仿宋_GB2312" w:hAnsi="仿宋_GB2312" w:cs="仿宋_GB2312" w:eastAsia="仿宋_GB2312"/>
                      <w:sz w:val="24"/>
                    </w:rPr>
                    <w:t>&lt;1mm</w:t>
                  </w:r>
                </w:p>
                <w:p>
                  <w:pPr>
                    <w:pStyle w:val="null3"/>
                    <w:jc w:val="both"/>
                  </w:pPr>
                  <w:r>
                    <w:rPr>
                      <w:rFonts w:ascii="仿宋_GB2312" w:hAnsi="仿宋_GB2312" w:cs="仿宋_GB2312" w:eastAsia="仿宋_GB2312"/>
                      <w:sz w:val="24"/>
                    </w:rPr>
                    <w:t>接水底部：中间设有排水孔</w:t>
                  </w:r>
                </w:p>
                <w:p>
                  <w:pPr>
                    <w:pStyle w:val="null3"/>
                    <w:jc w:val="both"/>
                  </w:pPr>
                  <w:r>
                    <w:rPr>
                      <w:rFonts w:ascii="仿宋_GB2312" w:hAnsi="仿宋_GB2312" w:cs="仿宋_GB2312" w:eastAsia="仿宋_GB2312"/>
                      <w:sz w:val="24"/>
                    </w:rPr>
                    <w:t>可拆卸式滴水棒，滴水棒</w:t>
                  </w:r>
                  <w:r>
                    <w:rPr>
                      <w:rFonts w:ascii="仿宋_GB2312" w:hAnsi="仿宋_GB2312" w:cs="仿宋_GB2312" w:eastAsia="仿宋_GB2312"/>
                      <w:sz w:val="24"/>
                    </w:rPr>
                    <w:t>27/52根</w:t>
                  </w:r>
                </w:p>
                <w:p>
                  <w:pPr>
                    <w:pStyle w:val="null3"/>
                    <w:jc w:val="both"/>
                  </w:pPr>
                  <w:r>
                    <w:rPr>
                      <w:rFonts w:ascii="仿宋_GB2312" w:hAnsi="仿宋_GB2312" w:cs="仿宋_GB2312" w:eastAsia="仿宋_GB2312"/>
                      <w:sz w:val="24"/>
                    </w:rPr>
                    <w:t>耐污染性能：依据</w:t>
                  </w:r>
                  <w:r>
                    <w:rPr>
                      <w:rFonts w:ascii="仿宋_GB2312" w:hAnsi="仿宋_GB2312" w:cs="仿宋_GB2312" w:eastAsia="仿宋_GB2312"/>
                      <w:sz w:val="24"/>
                    </w:rPr>
                    <w:t>GB/T 17657-2022标准，同一份检测报告需包含2,4,5-三氯苯胺、2-甲氧基乙醇（特纯）、40%氢氟酸、N-甲基吡咯烷酮、苯甲酸苄酯、丙二醇甲醚、丙烯酸异辛酯、48%氢溴酸、50%氟硼酸、氢氧化铵、冰醋酸、丙酮、碘、单宁酸、碘酸钾、次氯酸钠、二硫化碳、甘油、高碘酸钾、酚酞、二氯甲烷等≥154种有机、无机试剂，检验结果均为5级，无明显变化</w:t>
                  </w:r>
                </w:p>
                <w:p>
                  <w:pPr>
                    <w:pStyle w:val="null3"/>
                    <w:jc w:val="both"/>
                  </w:pPr>
                  <w:r>
                    <w:rPr>
                      <w:rFonts w:ascii="仿宋_GB2312" w:hAnsi="仿宋_GB2312" w:cs="仿宋_GB2312" w:eastAsia="仿宋_GB2312"/>
                      <w:sz w:val="24"/>
                    </w:rPr>
                    <w:t>抗菌性：依据</w:t>
                  </w:r>
                  <w:r>
                    <w:rPr>
                      <w:rFonts w:ascii="仿宋_GB2312" w:hAnsi="仿宋_GB2312" w:cs="仿宋_GB2312" w:eastAsia="仿宋_GB2312"/>
                      <w:sz w:val="24"/>
                    </w:rPr>
                    <w:t>JC/T 897-2014标准，要求≥14种细菌的检测，检测值≥99.99%（菌种包括金黄色葡萄球菌，大肠埃希氏菌，肺炎克雷伯氏菌，铜绿假单细胞菌）</w:t>
                  </w:r>
                </w:p>
                <w:p>
                  <w:pPr>
                    <w:pStyle w:val="null3"/>
                    <w:jc w:val="left"/>
                  </w:pPr>
                  <w:r>
                    <w:rPr>
                      <w:rFonts w:ascii="仿宋_GB2312" w:hAnsi="仿宋_GB2312" w:cs="仿宋_GB2312" w:eastAsia="仿宋_GB2312"/>
                      <w:sz w:val="24"/>
                    </w:rPr>
                    <w:t>耐老化测试：通过氙弧灯老化测试（依据</w:t>
                  </w:r>
                  <w:r>
                    <w:rPr>
                      <w:rFonts w:ascii="仿宋_GB2312" w:hAnsi="仿宋_GB2312" w:cs="仿宋_GB2312" w:eastAsia="仿宋_GB2312"/>
                      <w:sz w:val="24"/>
                    </w:rPr>
                    <w:t>GB/T 16422.2-2022和GB/T 250-2008，测试条件：3000小时，黑标温度65℃，辐照度0.51W/m²·nm），色牢度等级达4级</w:t>
                  </w:r>
                </w:p>
                <w:p>
                  <w:pPr>
                    <w:pStyle w:val="null3"/>
                    <w:jc w:val="left"/>
                  </w:pPr>
                  <w:r>
                    <w:rPr>
                      <w:rFonts w:ascii="仿宋_GB2312" w:hAnsi="仿宋_GB2312" w:cs="仿宋_GB2312" w:eastAsia="仿宋_GB2312"/>
                      <w:sz w:val="24"/>
                    </w:rPr>
                    <w:t>邵氏硬度：依据</w:t>
                  </w:r>
                  <w:r>
                    <w:rPr>
                      <w:rFonts w:ascii="仿宋_GB2312" w:hAnsi="仿宋_GB2312" w:cs="仿宋_GB2312" w:eastAsia="仿宋_GB2312"/>
                      <w:sz w:val="24"/>
                    </w:rPr>
                    <w:t>GB/T2411-2008标准，检测结果≥66D</w:t>
                  </w:r>
                </w:p>
                <w:p>
                  <w:pPr>
                    <w:pStyle w:val="null3"/>
                    <w:jc w:val="left"/>
                  </w:pPr>
                  <w:r>
                    <w:rPr>
                      <w:rFonts w:ascii="仿宋_GB2312" w:hAnsi="仿宋_GB2312" w:cs="仿宋_GB2312" w:eastAsia="仿宋_GB2312"/>
                      <w:sz w:val="24"/>
                    </w:rPr>
                    <w:t>拉伸强度：依据</w:t>
                  </w:r>
                  <w:r>
                    <w:rPr>
                      <w:rFonts w:ascii="仿宋_GB2312" w:hAnsi="仿宋_GB2312" w:cs="仿宋_GB2312" w:eastAsia="仿宋_GB2312"/>
                      <w:sz w:val="24"/>
                    </w:rPr>
                    <w:t>GB/T 1040.2-2022标准，检测结果≥45MPa</w:t>
                  </w:r>
                </w:p>
                <w:p>
                  <w:pPr>
                    <w:pStyle w:val="null3"/>
                    <w:jc w:val="left"/>
                  </w:pPr>
                  <w:r>
                    <w:rPr>
                      <w:rFonts w:ascii="仿宋_GB2312" w:hAnsi="仿宋_GB2312" w:cs="仿宋_GB2312" w:eastAsia="仿宋_GB2312"/>
                      <w:sz w:val="24"/>
                    </w:rPr>
                    <w:t>10）热水器</w:t>
                  </w:r>
                </w:p>
                <w:p>
                  <w:pPr>
                    <w:pStyle w:val="null3"/>
                    <w:jc w:val="left"/>
                  </w:pPr>
                  <w:r>
                    <w:rPr>
                      <w:rFonts w:ascii="仿宋_GB2312" w:hAnsi="仿宋_GB2312" w:cs="仿宋_GB2312" w:eastAsia="仿宋_GB2312"/>
                      <w:sz w:val="24"/>
                    </w:rPr>
                    <w:t>类型：储水式</w:t>
                  </w:r>
                </w:p>
                <w:p>
                  <w:pPr>
                    <w:pStyle w:val="null3"/>
                    <w:jc w:val="left"/>
                  </w:pPr>
                  <w:r>
                    <w:rPr>
                      <w:rFonts w:ascii="仿宋_GB2312" w:hAnsi="仿宋_GB2312" w:cs="仿宋_GB2312" w:eastAsia="仿宋_GB2312"/>
                      <w:sz w:val="24"/>
                    </w:rPr>
                    <w:t>加热功率：</w:t>
                  </w:r>
                  <w:r>
                    <w:rPr>
                      <w:rFonts w:ascii="仿宋_GB2312" w:hAnsi="仿宋_GB2312" w:cs="仿宋_GB2312" w:eastAsia="仿宋_GB2312"/>
                      <w:sz w:val="24"/>
                    </w:rPr>
                    <w:t>≥2200W</w:t>
                  </w:r>
                </w:p>
                <w:p>
                  <w:pPr>
                    <w:pStyle w:val="null3"/>
                    <w:jc w:val="left"/>
                  </w:pPr>
                  <w:r>
                    <w:rPr>
                      <w:rFonts w:ascii="仿宋_GB2312" w:hAnsi="仿宋_GB2312" w:cs="仿宋_GB2312" w:eastAsia="仿宋_GB2312"/>
                      <w:sz w:val="24"/>
                    </w:rPr>
                    <w:t>最大容积：</w:t>
                  </w:r>
                  <w:r>
                    <w:rPr>
                      <w:rFonts w:ascii="仿宋_GB2312" w:hAnsi="仿宋_GB2312" w:cs="仿宋_GB2312" w:eastAsia="仿宋_GB2312"/>
                      <w:sz w:val="24"/>
                    </w:rPr>
                    <w:t>≥6L</w:t>
                  </w:r>
                </w:p>
                <w:p>
                  <w:pPr>
                    <w:pStyle w:val="null3"/>
                    <w:jc w:val="left"/>
                  </w:pPr>
                  <w:r>
                    <w:rPr>
                      <w:rFonts w:ascii="仿宋_GB2312" w:hAnsi="仿宋_GB2312" w:cs="仿宋_GB2312" w:eastAsia="仿宋_GB2312"/>
                      <w:sz w:val="24"/>
                    </w:rPr>
                    <w:t>出水类型：上出水</w:t>
                  </w:r>
                </w:p>
                <w:p>
                  <w:pPr>
                    <w:pStyle w:val="null3"/>
                    <w:jc w:val="left"/>
                  </w:pPr>
                  <w:r>
                    <w:rPr>
                      <w:rFonts w:ascii="仿宋_GB2312" w:hAnsi="仿宋_GB2312" w:cs="仿宋_GB2312" w:eastAsia="仿宋_GB2312"/>
                      <w:sz w:val="24"/>
                    </w:rPr>
                    <w:t>控制方式：机械式</w:t>
                  </w:r>
                </w:p>
                <w:p>
                  <w:pPr>
                    <w:pStyle w:val="null3"/>
                    <w:jc w:val="left"/>
                  </w:pPr>
                  <w:r>
                    <w:rPr>
                      <w:rFonts w:ascii="仿宋_GB2312" w:hAnsi="仿宋_GB2312" w:cs="仿宋_GB2312" w:eastAsia="仿宋_GB2312"/>
                      <w:sz w:val="24"/>
                    </w:rPr>
                    <w:t>能效等级：一级</w:t>
                  </w:r>
                </w:p>
                <w:p>
                  <w:pPr>
                    <w:pStyle w:val="null3"/>
                    <w:jc w:val="left"/>
                  </w:pPr>
                  <w:r>
                    <w:rPr>
                      <w:rFonts w:ascii="仿宋_GB2312" w:hAnsi="仿宋_GB2312" w:cs="仿宋_GB2312" w:eastAsia="仿宋_GB2312"/>
                      <w:sz w:val="24"/>
                    </w:rPr>
                    <w:t>11）水龙头、洗眼器、水槽、滴水架产品均需提供符合上述参数的国家化学建材质量检验检测中心或第三方检测机构出具的带有CMA或CNAS章的检测报告，并加盖公章</w:t>
                  </w:r>
                  <w:r>
                    <w:rPr>
                      <w:rFonts w:ascii="仿宋_GB2312" w:hAnsi="仿宋_GB2312" w:cs="仿宋_GB2312" w:eastAsia="仿宋_GB2312"/>
                      <w:sz w:val="24"/>
                    </w:rPr>
                    <w:t>。</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高温台</w:t>
                  </w:r>
                </w:p>
                <w:p>
                  <w:pPr>
                    <w:pStyle w:val="null3"/>
                    <w:jc w:val="both"/>
                  </w:pPr>
                  <w:r>
                    <w:rPr>
                      <w:rFonts w:ascii="仿宋_GB2312" w:hAnsi="仿宋_GB2312" w:cs="仿宋_GB2312" w:eastAsia="仿宋_GB2312"/>
                      <w:sz w:val="24"/>
                    </w:rPr>
                    <w:t>1）尺寸：深度750mm，高度600mm，长度以设备清单，</w:t>
                  </w:r>
                </w:p>
                <w:p>
                  <w:pPr>
                    <w:pStyle w:val="null3"/>
                    <w:jc w:val="both"/>
                  </w:pPr>
                  <w:r>
                    <w:rPr>
                      <w:rFonts w:ascii="仿宋_GB2312" w:hAnsi="仿宋_GB2312" w:cs="仿宋_GB2312" w:eastAsia="仿宋_GB2312"/>
                      <w:sz w:val="24"/>
                    </w:rPr>
                    <w:t>2）台面：采用优质大理石台面，厚度为≥20mm，颜色为黑色，柜体结构：具体要求参见1.5实验室柜体要求</w:t>
                  </w:r>
                </w:p>
                <w:p>
                  <w:pPr>
                    <w:pStyle w:val="null3"/>
                    <w:jc w:val="both"/>
                  </w:pPr>
                  <w:r>
                    <w:rPr>
                      <w:rFonts w:ascii="仿宋_GB2312" w:hAnsi="仿宋_GB2312" w:cs="仿宋_GB2312" w:eastAsia="仿宋_GB2312"/>
                      <w:sz w:val="24"/>
                    </w:rPr>
                    <w:t>3）每张实验台根据实际需求预留操作空位，空位≤800mm</w:t>
                  </w:r>
                </w:p>
                <w:p>
                  <w:pPr>
                    <w:pStyle w:val="null3"/>
                    <w:jc w:val="both"/>
                  </w:pPr>
                  <w:r>
                    <w:rPr>
                      <w:rFonts w:ascii="仿宋_GB2312" w:hAnsi="仿宋_GB2312" w:cs="仿宋_GB2312" w:eastAsia="仿宋_GB2312"/>
                      <w:sz w:val="24"/>
                    </w:rPr>
                    <w:t>4）功能柱：具体要求参见1.6功能柱要求</w:t>
                  </w:r>
                </w:p>
                <w:p>
                  <w:pPr>
                    <w:pStyle w:val="null3"/>
                    <w:jc w:val="both"/>
                  </w:pPr>
                  <w:r>
                    <w:rPr>
                      <w:rFonts w:ascii="仿宋_GB2312" w:hAnsi="仿宋_GB2312" w:cs="仿宋_GB2312" w:eastAsia="仿宋_GB2312"/>
                      <w:sz w:val="24"/>
                    </w:rPr>
                    <w:t>5）线槽：PVC材质，用于安装电源插座及IT插座</w:t>
                  </w:r>
                </w:p>
                <w:p>
                  <w:pPr>
                    <w:pStyle w:val="null3"/>
                    <w:jc w:val="both"/>
                  </w:pPr>
                  <w:r>
                    <w:rPr>
                      <w:rFonts w:ascii="仿宋_GB2312" w:hAnsi="仿宋_GB2312" w:cs="仿宋_GB2312" w:eastAsia="仿宋_GB2312"/>
                      <w:sz w:val="24"/>
                    </w:rPr>
                    <w:t>6）岛式插座盒（双联）：采用1.0-1.2mm厚环氧树脂喷涂冷轧钢材质，安装于实验台面上，用于安装电源插座及IT插座等</w:t>
                  </w:r>
                </w:p>
                <w:p>
                  <w:pPr>
                    <w:pStyle w:val="null3"/>
                    <w:jc w:val="both"/>
                  </w:pPr>
                  <w:r>
                    <w:rPr>
                      <w:rFonts w:ascii="仿宋_GB2312" w:hAnsi="仿宋_GB2312" w:cs="仿宋_GB2312" w:eastAsia="仿宋_GB2312"/>
                      <w:sz w:val="24"/>
                    </w:rPr>
                    <w:t>7）插座安装于线槽或实验台面上，数量根据实验室设备清单；插座为3线5孔带接地多用防水插孔，220V/10A</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仪器台</w:t>
                  </w:r>
                </w:p>
                <w:p>
                  <w:pPr>
                    <w:pStyle w:val="null3"/>
                    <w:numPr>
                      <w:ilvl w:val="0"/>
                      <w:numId w:val="1"/>
                    </w:numPr>
                    <w:jc w:val="both"/>
                  </w:pPr>
                  <w:r>
                    <w:rPr>
                      <w:rFonts w:ascii="仿宋_GB2312" w:hAnsi="仿宋_GB2312" w:cs="仿宋_GB2312" w:eastAsia="仿宋_GB2312"/>
                      <w:sz w:val="24"/>
                    </w:rPr>
                    <w:t>尺寸：深度</w:t>
                  </w:r>
                  <w:r>
                    <w:rPr>
                      <w:rFonts w:ascii="仿宋_GB2312" w:hAnsi="仿宋_GB2312" w:cs="仿宋_GB2312" w:eastAsia="仿宋_GB2312"/>
                      <w:sz w:val="24"/>
                    </w:rPr>
                    <w:t>750/900mm，高度850mm，长度以设备清单为标准，</w:t>
                  </w:r>
                </w:p>
                <w:p>
                  <w:pPr>
                    <w:pStyle w:val="null3"/>
                    <w:numPr>
                      <w:ilvl w:val="0"/>
                      <w:numId w:val="1"/>
                    </w:numPr>
                    <w:jc w:val="both"/>
                  </w:pPr>
                  <w:r>
                    <w:rPr>
                      <w:rFonts w:ascii="仿宋_GB2312" w:hAnsi="仿宋_GB2312" w:cs="仿宋_GB2312" w:eastAsia="仿宋_GB2312"/>
                      <w:sz w:val="24"/>
                    </w:rPr>
                    <w:t>基本要求：防震、防静电、耐腐蚀（含酸碱腐蚀和有机溶剂腐蚀）、承重能力强；含电源插座；有数据线、电源线和气路等收纳装置；废液、气体、冷却水、纯水等管路安装方便</w:t>
                  </w:r>
                </w:p>
                <w:p>
                  <w:pPr>
                    <w:pStyle w:val="null3"/>
                    <w:numPr>
                      <w:ilvl w:val="0"/>
                      <w:numId w:val="1"/>
                    </w:numPr>
                    <w:jc w:val="both"/>
                  </w:pPr>
                  <w:r>
                    <w:rPr>
                      <w:rFonts w:ascii="仿宋_GB2312" w:hAnsi="仿宋_GB2312" w:cs="仿宋_GB2312" w:eastAsia="仿宋_GB2312"/>
                      <w:sz w:val="24"/>
                    </w:rPr>
                    <w:t>台面：采用</w:t>
                  </w:r>
                  <w:r>
                    <w:rPr>
                      <w:rFonts w:ascii="仿宋_GB2312" w:hAnsi="仿宋_GB2312" w:cs="仿宋_GB2312" w:eastAsia="仿宋_GB2312"/>
                      <w:sz w:val="24"/>
                    </w:rPr>
                    <w:t>≥20mm厚度实验室陶瓷台面或≥19mm厚度理化板，具体要求参见1.1&amp;1.3实验室台面要求，</w:t>
                  </w:r>
                </w:p>
                <w:p>
                  <w:pPr>
                    <w:pStyle w:val="null3"/>
                    <w:numPr>
                      <w:ilvl w:val="0"/>
                      <w:numId w:val="1"/>
                    </w:numPr>
                    <w:jc w:val="both"/>
                  </w:pPr>
                  <w:r>
                    <w:rPr>
                      <w:rFonts w:ascii="仿宋_GB2312" w:hAnsi="仿宋_GB2312" w:cs="仿宋_GB2312" w:eastAsia="仿宋_GB2312"/>
                      <w:sz w:val="24"/>
                    </w:rPr>
                    <w:t>柜体结构：具体要求参见</w:t>
                  </w:r>
                  <w:r>
                    <w:rPr>
                      <w:rFonts w:ascii="仿宋_GB2312" w:hAnsi="仿宋_GB2312" w:cs="仿宋_GB2312" w:eastAsia="仿宋_GB2312"/>
                      <w:sz w:val="24"/>
                    </w:rPr>
                    <w:t>1.5实验室柜体要求</w:t>
                  </w:r>
                </w:p>
                <w:p>
                  <w:pPr>
                    <w:pStyle w:val="null3"/>
                    <w:numPr>
                      <w:ilvl w:val="0"/>
                      <w:numId w:val="1"/>
                    </w:numPr>
                    <w:jc w:val="both"/>
                  </w:pPr>
                  <w:r>
                    <w:rPr>
                      <w:rFonts w:ascii="仿宋_GB2312" w:hAnsi="仿宋_GB2312" w:cs="仿宋_GB2312" w:eastAsia="仿宋_GB2312"/>
                      <w:sz w:val="24"/>
                    </w:rPr>
                    <w:t>每张实验台根据实际需求预留操作空位，空位</w:t>
                  </w:r>
                  <w:r>
                    <w:rPr>
                      <w:rFonts w:ascii="仿宋_GB2312" w:hAnsi="仿宋_GB2312" w:cs="仿宋_GB2312" w:eastAsia="仿宋_GB2312"/>
                      <w:sz w:val="24"/>
                    </w:rPr>
                    <w:t>≤800mm</w:t>
                  </w:r>
                </w:p>
                <w:p>
                  <w:pPr>
                    <w:pStyle w:val="null3"/>
                    <w:numPr>
                      <w:ilvl w:val="0"/>
                      <w:numId w:val="1"/>
                    </w:numPr>
                    <w:jc w:val="both"/>
                  </w:pPr>
                  <w:r>
                    <w:rPr>
                      <w:rFonts w:ascii="仿宋_GB2312" w:hAnsi="仿宋_GB2312" w:cs="仿宋_GB2312" w:eastAsia="仿宋_GB2312"/>
                      <w:sz w:val="24"/>
                    </w:rPr>
                    <w:t>功能柱：具体要求参见</w:t>
                  </w:r>
                  <w:r>
                    <w:rPr>
                      <w:rFonts w:ascii="仿宋_GB2312" w:hAnsi="仿宋_GB2312" w:cs="仿宋_GB2312" w:eastAsia="仿宋_GB2312"/>
                      <w:sz w:val="24"/>
                    </w:rPr>
                    <w:t>1.6功能柱要求</w:t>
                  </w:r>
                </w:p>
                <w:p>
                  <w:pPr>
                    <w:pStyle w:val="null3"/>
                    <w:numPr>
                      <w:ilvl w:val="0"/>
                      <w:numId w:val="1"/>
                    </w:numPr>
                    <w:jc w:val="both"/>
                  </w:pPr>
                  <w:r>
                    <w:rPr>
                      <w:rFonts w:ascii="仿宋_GB2312" w:hAnsi="仿宋_GB2312" w:cs="仿宋_GB2312" w:eastAsia="仿宋_GB2312"/>
                      <w:sz w:val="24"/>
                    </w:rPr>
                    <w:t>后部功能箱</w:t>
                  </w:r>
                </w:p>
                <w:p>
                  <w:pPr>
                    <w:pStyle w:val="null3"/>
                    <w:numPr>
                      <w:ilvl w:val="0"/>
                      <w:numId w:val="1"/>
                    </w:numPr>
                    <w:jc w:val="both"/>
                  </w:pPr>
                  <w:r>
                    <w:rPr>
                      <w:rFonts w:ascii="仿宋_GB2312" w:hAnsi="仿宋_GB2312" w:cs="仿宋_GB2312" w:eastAsia="仿宋_GB2312"/>
                      <w:sz w:val="24"/>
                    </w:rPr>
                    <w:t>材质为环氧树脂喷涂冷轧钢板</w:t>
                  </w:r>
                </w:p>
                <w:p>
                  <w:pPr>
                    <w:pStyle w:val="null3"/>
                    <w:numPr>
                      <w:ilvl w:val="0"/>
                      <w:numId w:val="1"/>
                    </w:numPr>
                    <w:jc w:val="both"/>
                  </w:pPr>
                  <w:r>
                    <w:rPr>
                      <w:rFonts w:ascii="仿宋_GB2312" w:hAnsi="仿宋_GB2312" w:cs="仿宋_GB2312" w:eastAsia="仿宋_GB2312"/>
                      <w:sz w:val="24"/>
                    </w:rPr>
                    <w:t>门可拆卸</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箱体内设有特气、给排水、强弱电等的钢制安装支架，方便于管道的固定及安装</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面板安装有可拆卸功能，方便安装及拆卸气、水阀门及电源插座等</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电源插座数量根据设备清单，插座为</w:t>
                  </w:r>
                  <w:r>
                    <w:rPr>
                      <w:rFonts w:ascii="仿宋_GB2312" w:hAnsi="仿宋_GB2312" w:cs="仿宋_GB2312" w:eastAsia="仿宋_GB2312"/>
                      <w:sz w:val="24"/>
                    </w:rPr>
                    <w:t>3线5孔带接地多用防水插孔，220V/10A。</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电脑桌</w:t>
                  </w:r>
                  <w:r>
                    <w:rPr>
                      <w:rFonts w:ascii="仿宋_GB2312" w:hAnsi="仿宋_GB2312" w:cs="仿宋_GB2312" w:eastAsia="仿宋_GB2312"/>
                      <w:sz w:val="24"/>
                      <w:b/>
                    </w:rPr>
                    <w:t>/工作桌</w:t>
                  </w:r>
                </w:p>
                <w:p>
                  <w:pPr>
                    <w:pStyle w:val="null3"/>
                    <w:numPr>
                      <w:ilvl w:val="0"/>
                      <w:numId w:val="1"/>
                    </w:numPr>
                    <w:jc w:val="both"/>
                  </w:pPr>
                  <w:r>
                    <w:rPr>
                      <w:rFonts w:ascii="仿宋_GB2312" w:hAnsi="仿宋_GB2312" w:cs="仿宋_GB2312" w:eastAsia="仿宋_GB2312"/>
                      <w:sz w:val="24"/>
                    </w:rPr>
                    <w:t>尺寸：深度</w:t>
                  </w:r>
                  <w:r>
                    <w:rPr>
                      <w:rFonts w:ascii="仿宋_GB2312" w:hAnsi="仿宋_GB2312" w:cs="仿宋_GB2312" w:eastAsia="仿宋_GB2312"/>
                      <w:sz w:val="24"/>
                    </w:rPr>
                    <w:t>750mm，高度750mm，长度以设备清单为标准，</w:t>
                  </w:r>
                </w:p>
                <w:p>
                  <w:pPr>
                    <w:pStyle w:val="null3"/>
                    <w:numPr>
                      <w:ilvl w:val="0"/>
                      <w:numId w:val="1"/>
                    </w:numPr>
                    <w:jc w:val="both"/>
                  </w:pPr>
                  <w:r>
                    <w:rPr>
                      <w:rFonts w:ascii="仿宋_GB2312" w:hAnsi="仿宋_GB2312" w:cs="仿宋_GB2312" w:eastAsia="仿宋_GB2312"/>
                      <w:sz w:val="24"/>
                    </w:rPr>
                    <w:t>台面：采用</w:t>
                  </w:r>
                  <w:r>
                    <w:rPr>
                      <w:rFonts w:ascii="仿宋_GB2312" w:hAnsi="仿宋_GB2312" w:cs="仿宋_GB2312" w:eastAsia="仿宋_GB2312"/>
                      <w:sz w:val="24"/>
                    </w:rPr>
                    <w:t>≥19mm厚度理化板，具体要求参见1.4实验室台面要求</w:t>
                  </w:r>
                </w:p>
                <w:p>
                  <w:pPr>
                    <w:pStyle w:val="null3"/>
                    <w:numPr>
                      <w:ilvl w:val="0"/>
                      <w:numId w:val="1"/>
                    </w:numPr>
                    <w:jc w:val="both"/>
                  </w:pPr>
                  <w:r>
                    <w:rPr>
                      <w:rFonts w:ascii="仿宋_GB2312" w:hAnsi="仿宋_GB2312" w:cs="仿宋_GB2312" w:eastAsia="仿宋_GB2312"/>
                      <w:sz w:val="24"/>
                    </w:rPr>
                    <w:t>每张实验台根据实际需求预留操作空位，空位</w:t>
                  </w:r>
                  <w:r>
                    <w:rPr>
                      <w:rFonts w:ascii="仿宋_GB2312" w:hAnsi="仿宋_GB2312" w:cs="仿宋_GB2312" w:eastAsia="仿宋_GB2312"/>
                      <w:sz w:val="24"/>
                    </w:rPr>
                    <w:t>≤800mm</w:t>
                  </w:r>
                </w:p>
                <w:p>
                  <w:pPr>
                    <w:pStyle w:val="null3"/>
                    <w:numPr>
                      <w:ilvl w:val="0"/>
                      <w:numId w:val="1"/>
                    </w:numPr>
                    <w:jc w:val="both"/>
                  </w:pPr>
                  <w:r>
                    <w:rPr>
                      <w:rFonts w:ascii="仿宋_GB2312" w:hAnsi="仿宋_GB2312" w:cs="仿宋_GB2312" w:eastAsia="仿宋_GB2312"/>
                      <w:sz w:val="24"/>
                    </w:rPr>
                    <w:t>C型框架</w:t>
                  </w:r>
                </w:p>
                <w:p>
                  <w:pPr>
                    <w:pStyle w:val="null3"/>
                    <w:jc w:val="both"/>
                  </w:pPr>
                  <w:r>
                    <w:rPr>
                      <w:rFonts w:ascii="仿宋_GB2312" w:hAnsi="仿宋_GB2312" w:cs="仿宋_GB2312" w:eastAsia="仿宋_GB2312"/>
                      <w:sz w:val="24"/>
                    </w:rPr>
                    <w:t>环氧树脂喷涂一体成型直角钢，截面尺寸：</w:t>
                  </w:r>
                  <w:r>
                    <w:rPr>
                      <w:rFonts w:ascii="仿宋_GB2312" w:hAnsi="仿宋_GB2312" w:cs="仿宋_GB2312" w:eastAsia="仿宋_GB2312"/>
                      <w:sz w:val="24"/>
                    </w:rPr>
                    <w:t>60*40mm</w:t>
                  </w:r>
                </w:p>
                <w:p>
                  <w:pPr>
                    <w:pStyle w:val="null3"/>
                    <w:jc w:val="both"/>
                  </w:pPr>
                  <w:r>
                    <w:rPr>
                      <w:rFonts w:ascii="仿宋_GB2312" w:hAnsi="仿宋_GB2312" w:cs="仿宋_GB2312" w:eastAsia="仿宋_GB2312"/>
                      <w:sz w:val="24"/>
                    </w:rPr>
                    <w:t>钢材厚度：</w:t>
                  </w:r>
                  <w:r>
                    <w:rPr>
                      <w:rFonts w:ascii="仿宋_GB2312" w:hAnsi="仿宋_GB2312" w:cs="仿宋_GB2312" w:eastAsia="仿宋_GB2312"/>
                      <w:sz w:val="24"/>
                    </w:rPr>
                    <w:t>3.0mm</w:t>
                  </w:r>
                </w:p>
                <w:p>
                  <w:pPr>
                    <w:pStyle w:val="null3"/>
                    <w:numPr>
                      <w:ilvl w:val="0"/>
                      <w:numId w:val="1"/>
                    </w:numPr>
                    <w:jc w:val="both"/>
                  </w:pPr>
                  <w:r>
                    <w:rPr>
                      <w:rFonts w:ascii="仿宋_GB2312" w:hAnsi="仿宋_GB2312" w:cs="仿宋_GB2312" w:eastAsia="仿宋_GB2312"/>
                      <w:sz w:val="24"/>
                    </w:rPr>
                    <w:t>移动柜</w:t>
                  </w:r>
                </w:p>
                <w:p>
                  <w:pPr>
                    <w:pStyle w:val="null3"/>
                    <w:jc w:val="both"/>
                  </w:pPr>
                  <w:r>
                    <w:rPr>
                      <w:rFonts w:ascii="仿宋_GB2312" w:hAnsi="仿宋_GB2312" w:cs="仿宋_GB2312" w:eastAsia="仿宋_GB2312"/>
                      <w:sz w:val="24"/>
                    </w:rPr>
                    <w:t>符合</w:t>
                  </w:r>
                  <w:r>
                    <w:rPr>
                      <w:rFonts w:ascii="仿宋_GB2312" w:hAnsi="仿宋_GB2312" w:cs="仿宋_GB2312" w:eastAsia="仿宋_GB2312"/>
                      <w:sz w:val="24"/>
                    </w:rPr>
                    <w:t>GB 24820-2009测试标准，提供检测报告</w:t>
                  </w:r>
                </w:p>
                <w:p>
                  <w:pPr>
                    <w:pStyle w:val="null3"/>
                    <w:jc w:val="both"/>
                  </w:pPr>
                  <w:r>
                    <w:rPr>
                      <w:rFonts w:ascii="仿宋_GB2312" w:hAnsi="仿宋_GB2312" w:cs="仿宋_GB2312" w:eastAsia="仿宋_GB2312"/>
                      <w:sz w:val="24"/>
                    </w:rPr>
                    <w:t>▲材料采用符合GB/T708-2006或Q/BQB 402-2003标准的冷轧钢板</w:t>
                  </w:r>
                </w:p>
                <w:p>
                  <w:pPr>
                    <w:pStyle w:val="null3"/>
                    <w:jc w:val="both"/>
                  </w:pPr>
                  <w:r>
                    <w:rPr>
                      <w:rFonts w:ascii="仿宋_GB2312" w:hAnsi="仿宋_GB2312" w:cs="仿宋_GB2312" w:eastAsia="仿宋_GB2312"/>
                      <w:sz w:val="24"/>
                    </w:rPr>
                    <w:t>▲柜体采用1-1.2mm+/-0.1mm冷轧钢板，表面环氧树脂粉末静电喷涂，涂层厚度需处于75±5μm范围之间。</w:t>
                  </w:r>
                </w:p>
                <w:p>
                  <w:pPr>
                    <w:pStyle w:val="null3"/>
                    <w:jc w:val="both"/>
                  </w:pPr>
                  <w:r>
                    <w:rPr>
                      <w:rFonts w:ascii="仿宋_GB2312" w:hAnsi="仿宋_GB2312" w:cs="仿宋_GB2312" w:eastAsia="仿宋_GB2312"/>
                      <w:sz w:val="24"/>
                    </w:rPr>
                    <w:t>所有钣金的表面接缝均应满焊，所有部件不得于安装现场焊接加工，以避免破坏表面环氧树酯涂层</w:t>
                  </w:r>
                </w:p>
                <w:p>
                  <w:pPr>
                    <w:pStyle w:val="null3"/>
                    <w:jc w:val="both"/>
                  </w:pPr>
                  <w:r>
                    <w:rPr>
                      <w:rFonts w:ascii="仿宋_GB2312" w:hAnsi="仿宋_GB2312" w:cs="仿宋_GB2312" w:eastAsia="仿宋_GB2312"/>
                      <w:sz w:val="24"/>
                    </w:rPr>
                    <w:t>所有带柜门的柜体均内置活动层板，每</w:t>
                  </w:r>
                  <w:r>
                    <w:rPr>
                      <w:rFonts w:ascii="仿宋_GB2312" w:hAnsi="仿宋_GB2312" w:cs="仿宋_GB2312" w:eastAsia="仿宋_GB2312"/>
                      <w:sz w:val="24"/>
                    </w:rPr>
                    <w:t>20mm可自由上下调节高度。层板由四个钢制层板扣支撑功能</w:t>
                  </w:r>
                </w:p>
                <w:p>
                  <w:pPr>
                    <w:pStyle w:val="null3"/>
                    <w:jc w:val="both"/>
                  </w:pPr>
                  <w:r>
                    <w:rPr>
                      <w:rFonts w:ascii="仿宋_GB2312" w:hAnsi="仿宋_GB2312" w:cs="仿宋_GB2312" w:eastAsia="仿宋_GB2312"/>
                      <w:sz w:val="24"/>
                    </w:rPr>
                    <w:t>★柜体侧面和背面为整块钢板而成，在柜门型柜体后部安装可拆卸的检修孔背板</w:t>
                  </w:r>
                </w:p>
                <w:p>
                  <w:pPr>
                    <w:pStyle w:val="null3"/>
                    <w:jc w:val="both"/>
                  </w:pPr>
                  <w:r>
                    <w:rPr>
                      <w:rFonts w:ascii="仿宋_GB2312" w:hAnsi="仿宋_GB2312" w:cs="仿宋_GB2312" w:eastAsia="仿宋_GB2312"/>
                      <w:sz w:val="24"/>
                    </w:rPr>
                    <w:t>柜门双层设计，中间填充有隔音材料</w:t>
                  </w:r>
                </w:p>
                <w:p>
                  <w:pPr>
                    <w:pStyle w:val="null3"/>
                    <w:jc w:val="both"/>
                  </w:pPr>
                  <w:r>
                    <w:rPr>
                      <w:rFonts w:ascii="仿宋_GB2312" w:hAnsi="仿宋_GB2312" w:cs="仿宋_GB2312" w:eastAsia="仿宋_GB2312"/>
                      <w:sz w:val="24"/>
                    </w:rPr>
                    <w:t>活动轮：万向轮设计，</w:t>
                  </w:r>
                  <w:r>
                    <w:rPr>
                      <w:rFonts w:ascii="仿宋_GB2312" w:hAnsi="仿宋_GB2312" w:cs="仿宋_GB2312" w:eastAsia="仿宋_GB2312"/>
                      <w:sz w:val="24"/>
                    </w:rPr>
                    <w:t>360°转向滚珠轴承，转向灵活且高强度；最大程度降低推动阻力，行驶平衡顺畅</w:t>
                  </w:r>
                </w:p>
                <w:p>
                  <w:pPr>
                    <w:pStyle w:val="null3"/>
                    <w:jc w:val="both"/>
                  </w:pPr>
                  <w:r>
                    <w:rPr>
                      <w:rFonts w:ascii="仿宋_GB2312" w:hAnsi="仿宋_GB2312" w:cs="仿宋_GB2312" w:eastAsia="仿宋_GB2312"/>
                      <w:sz w:val="24"/>
                    </w:rPr>
                    <w:t>把手：隐藏式把手或</w:t>
                  </w:r>
                  <w:r>
                    <w:rPr>
                      <w:rFonts w:ascii="仿宋_GB2312" w:hAnsi="仿宋_GB2312" w:cs="仿宋_GB2312" w:eastAsia="仿宋_GB2312"/>
                      <w:sz w:val="24"/>
                    </w:rPr>
                    <w:t>D型把手，D型把手圆形截面一体成型</w:t>
                  </w:r>
                </w:p>
                <w:p>
                  <w:pPr>
                    <w:pStyle w:val="null3"/>
                    <w:jc w:val="both"/>
                  </w:pPr>
                  <w:r>
                    <w:rPr>
                      <w:rFonts w:ascii="仿宋_GB2312" w:hAnsi="仿宋_GB2312" w:cs="仿宋_GB2312" w:eastAsia="仿宋_GB2312"/>
                      <w:sz w:val="24"/>
                    </w:rPr>
                    <w:t>▲抽屉装置：采用三节式自闭结构，抽屉关到末端时有自闭功能，滑轨抽屉能抽出至少330mm；</w:t>
                  </w:r>
                </w:p>
                <w:p>
                  <w:pPr>
                    <w:pStyle w:val="null3"/>
                    <w:jc w:val="both"/>
                  </w:pPr>
                  <w:r>
                    <w:rPr>
                      <w:rFonts w:ascii="仿宋_GB2312" w:hAnsi="仿宋_GB2312" w:cs="仿宋_GB2312" w:eastAsia="仿宋_GB2312"/>
                      <w:sz w:val="24"/>
                    </w:rPr>
                    <w:t>合页：不低于</w:t>
                  </w:r>
                  <w:r>
                    <w:rPr>
                      <w:rFonts w:ascii="仿宋_GB2312" w:hAnsi="仿宋_GB2312" w:cs="仿宋_GB2312" w:eastAsia="仿宋_GB2312"/>
                      <w:sz w:val="24"/>
                    </w:rPr>
                    <w:t>304材质不锈钢；开启角度不低于180°；采用不锈钢螺丝（非自攻螺丝）与柜体相连</w:t>
                  </w:r>
                </w:p>
                <w:p>
                  <w:pPr>
                    <w:pStyle w:val="null3"/>
                    <w:jc w:val="both"/>
                  </w:pPr>
                  <w:r>
                    <w:rPr>
                      <w:rFonts w:ascii="仿宋_GB2312" w:hAnsi="仿宋_GB2312" w:cs="仿宋_GB2312" w:eastAsia="仿宋_GB2312"/>
                      <w:sz w:val="24"/>
                    </w:rPr>
                    <w:t>荷重要求：门片及铰链荷重性能检测：</w:t>
                  </w:r>
                  <w:r>
                    <w:rPr>
                      <w:rFonts w:ascii="仿宋_GB2312" w:hAnsi="仿宋_GB2312" w:cs="仿宋_GB2312" w:eastAsia="仿宋_GB2312"/>
                      <w:sz w:val="24"/>
                    </w:rPr>
                    <w:t>≥90kg，门循环≥10万次；抽屉开启荷重性能检测：≥68kg，抽屉开关≥5万次；底柜层板荷重性能检测：≥90kg</w:t>
                  </w:r>
                </w:p>
                <w:p>
                  <w:pPr>
                    <w:pStyle w:val="null3"/>
                    <w:numPr>
                      <w:ilvl w:val="0"/>
                      <w:numId w:val="1"/>
                    </w:numPr>
                    <w:jc w:val="both"/>
                  </w:pPr>
                  <w:r>
                    <w:rPr>
                      <w:rFonts w:ascii="仿宋_GB2312" w:hAnsi="仿宋_GB2312" w:cs="仿宋_GB2312" w:eastAsia="仿宋_GB2312"/>
                      <w:sz w:val="24"/>
                    </w:rPr>
                    <w:t>每张电脑台至少配置一个移动柜</w:t>
                  </w:r>
                </w:p>
                <w:p>
                  <w:pPr>
                    <w:pStyle w:val="null3"/>
                    <w:numPr>
                      <w:ilvl w:val="0"/>
                      <w:numId w:val="1"/>
                    </w:numPr>
                    <w:jc w:val="both"/>
                  </w:pPr>
                  <w:r>
                    <w:rPr>
                      <w:rFonts w:ascii="仿宋_GB2312" w:hAnsi="仿宋_GB2312" w:cs="仿宋_GB2312" w:eastAsia="仿宋_GB2312"/>
                      <w:sz w:val="24"/>
                    </w:rPr>
                    <w:t>线槽：</w:t>
                  </w:r>
                  <w:r>
                    <w:rPr>
                      <w:rFonts w:ascii="仿宋_GB2312" w:hAnsi="仿宋_GB2312" w:cs="仿宋_GB2312" w:eastAsia="仿宋_GB2312"/>
                      <w:sz w:val="24"/>
                    </w:rPr>
                    <w:t>PVC材质，用于安装电源插座及IT插座等；</w:t>
                  </w:r>
                </w:p>
                <w:p>
                  <w:pPr>
                    <w:pStyle w:val="null3"/>
                    <w:numPr>
                      <w:ilvl w:val="0"/>
                      <w:numId w:val="1"/>
                    </w:numPr>
                    <w:jc w:val="both"/>
                  </w:pPr>
                  <w:r>
                    <w:rPr>
                      <w:rFonts w:ascii="仿宋_GB2312" w:hAnsi="仿宋_GB2312" w:cs="仿宋_GB2312" w:eastAsia="仿宋_GB2312"/>
                      <w:sz w:val="24"/>
                    </w:rPr>
                    <w:t>电源插座：根据用户需求配置，插座为</w:t>
                  </w:r>
                  <w:r>
                    <w:rPr>
                      <w:rFonts w:ascii="仿宋_GB2312" w:hAnsi="仿宋_GB2312" w:cs="仿宋_GB2312" w:eastAsia="仿宋_GB2312"/>
                      <w:sz w:val="24"/>
                    </w:rPr>
                    <w:t>3线5孔带接地多用防水插孔，220V/10A。</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天平台</w:t>
                  </w:r>
                </w:p>
                <w:p>
                  <w:pPr>
                    <w:pStyle w:val="null3"/>
                    <w:numPr>
                      <w:ilvl w:val="0"/>
                      <w:numId w:val="1"/>
                    </w:numPr>
                    <w:jc w:val="both"/>
                  </w:pPr>
                  <w:r>
                    <w:rPr>
                      <w:rFonts w:ascii="仿宋_GB2312" w:hAnsi="仿宋_GB2312" w:cs="仿宋_GB2312" w:eastAsia="仿宋_GB2312"/>
                      <w:sz w:val="24"/>
                    </w:rPr>
                    <w:t>基本要求：安装方便，与实验室家具搭配协调，抗震，</w:t>
                  </w:r>
                </w:p>
                <w:p>
                  <w:pPr>
                    <w:pStyle w:val="null3"/>
                    <w:numPr>
                      <w:ilvl w:val="0"/>
                      <w:numId w:val="1"/>
                    </w:numPr>
                    <w:jc w:val="both"/>
                  </w:pPr>
                  <w:r>
                    <w:rPr>
                      <w:rFonts w:ascii="仿宋_GB2312" w:hAnsi="仿宋_GB2312" w:cs="仿宋_GB2312" w:eastAsia="仿宋_GB2312"/>
                      <w:sz w:val="24"/>
                    </w:rPr>
                    <w:t>结构要求</w:t>
                  </w:r>
                </w:p>
                <w:p>
                  <w:pPr>
                    <w:pStyle w:val="null3"/>
                    <w:jc w:val="both"/>
                  </w:pPr>
                  <w:r>
                    <w:rPr>
                      <w:rFonts w:ascii="仿宋_GB2312" w:hAnsi="仿宋_GB2312" w:cs="仿宋_GB2312" w:eastAsia="仿宋_GB2312"/>
                      <w:sz w:val="24"/>
                    </w:rPr>
                    <w:t>台面：陶瓷台面，台面厚度</w:t>
                  </w:r>
                  <w:r>
                    <w:rPr>
                      <w:rFonts w:ascii="仿宋_GB2312" w:hAnsi="仿宋_GB2312" w:cs="仿宋_GB2312" w:eastAsia="仿宋_GB2312"/>
                      <w:sz w:val="24"/>
                    </w:rPr>
                    <w:t>≥20mm；具体要求参见1.1实验室台面要求，放置天平位置为大理石，厚度≥40mm</w:t>
                  </w:r>
                </w:p>
                <w:p>
                  <w:pPr>
                    <w:pStyle w:val="null3"/>
                    <w:jc w:val="both"/>
                  </w:pPr>
                  <w:r>
                    <w:rPr>
                      <w:rFonts w:ascii="仿宋_GB2312" w:hAnsi="仿宋_GB2312" w:cs="仿宋_GB2312" w:eastAsia="仿宋_GB2312"/>
                      <w:sz w:val="24"/>
                    </w:rPr>
                    <w:t>底部衬高效率防震垫，整个减震系统实现三级减震，可用于最精密的分析天平</w:t>
                  </w:r>
                </w:p>
                <w:p>
                  <w:pPr>
                    <w:pStyle w:val="null3"/>
                    <w:numPr>
                      <w:ilvl w:val="0"/>
                      <w:numId w:val="1"/>
                    </w:numPr>
                    <w:jc w:val="both"/>
                  </w:pPr>
                  <w:r>
                    <w:rPr>
                      <w:rFonts w:ascii="仿宋_GB2312" w:hAnsi="仿宋_GB2312" w:cs="仿宋_GB2312" w:eastAsia="仿宋_GB2312"/>
                      <w:sz w:val="24"/>
                    </w:rPr>
                    <w:t>外部框架采用</w:t>
                  </w:r>
                  <w:r>
                    <w:rPr>
                      <w:rFonts w:ascii="仿宋_GB2312" w:hAnsi="仿宋_GB2312" w:cs="仿宋_GB2312" w:eastAsia="仿宋_GB2312"/>
                      <w:sz w:val="24"/>
                    </w:rPr>
                    <w:t>1-1.2mm+/-0.1mm冷轧钢板，表面环氧树脂粉末静电喷涂，涂层厚度需处于75±5μm范围之间</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1.14</w:t>
                  </w:r>
                </w:p>
                <w:p>
                  <w:pPr>
                    <w:pStyle w:val="null3"/>
                    <w:jc w:val="both"/>
                  </w:pP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通风橱</w:t>
                  </w:r>
                </w:p>
                <w:p>
                  <w:pPr>
                    <w:pStyle w:val="null3"/>
                    <w:numPr>
                      <w:ilvl w:val="0"/>
                      <w:numId w:val="1"/>
                    </w:numPr>
                  </w:pPr>
                  <w:r>
                    <w:rPr>
                      <w:rFonts w:ascii="仿宋_GB2312" w:hAnsi="仿宋_GB2312" w:cs="仿宋_GB2312" w:eastAsia="仿宋_GB2312"/>
                      <w:sz w:val="24"/>
                    </w:rPr>
                    <w:t>通过</w:t>
                  </w:r>
                  <w:r>
                    <w:rPr>
                      <w:rFonts w:ascii="仿宋_GB2312" w:hAnsi="仿宋_GB2312" w:cs="仿宋_GB2312" w:eastAsia="仿宋_GB2312"/>
                      <w:sz w:val="24"/>
                    </w:rPr>
                    <w:t>JB/T6412-1999认证，提供第三方检测报告；</w:t>
                  </w:r>
                </w:p>
                <w:p>
                  <w:pPr>
                    <w:pStyle w:val="null3"/>
                    <w:numPr>
                      <w:ilvl w:val="0"/>
                      <w:numId w:val="1"/>
                    </w:numPr>
                  </w:pPr>
                  <w:r>
                    <w:rPr>
                      <w:rFonts w:ascii="仿宋_GB2312" w:hAnsi="仿宋_GB2312" w:cs="仿宋_GB2312" w:eastAsia="仿宋_GB2312"/>
                      <w:sz w:val="24"/>
                    </w:rPr>
                    <w:t>通风柜尺寸：</w:t>
                  </w:r>
                  <w:r>
                    <w:rPr>
                      <w:rFonts w:ascii="仿宋_GB2312" w:hAnsi="仿宋_GB2312" w:cs="仿宋_GB2312" w:eastAsia="仿宋_GB2312"/>
                      <w:sz w:val="24"/>
                    </w:rPr>
                    <w:t>1500*850*2350mm；</w:t>
                  </w:r>
                </w:p>
                <w:p>
                  <w:pPr>
                    <w:pStyle w:val="null3"/>
                    <w:numPr>
                      <w:ilvl w:val="0"/>
                      <w:numId w:val="1"/>
                    </w:numPr>
                  </w:pPr>
                  <w:r>
                    <w:rPr>
                      <w:rFonts w:ascii="仿宋_GB2312" w:hAnsi="仿宋_GB2312" w:cs="仿宋_GB2312" w:eastAsia="仿宋_GB2312"/>
                      <w:sz w:val="24"/>
                    </w:rPr>
                    <w:t>面风速</w:t>
                  </w:r>
                  <w:r>
                    <w:rPr>
                      <w:rFonts w:ascii="仿宋_GB2312" w:hAnsi="仿宋_GB2312" w:cs="仿宋_GB2312" w:eastAsia="仿宋_GB2312"/>
                      <w:sz w:val="24"/>
                    </w:rPr>
                    <w:t>≥0.5米/秒</w:t>
                  </w:r>
                </w:p>
                <w:p>
                  <w:pPr>
                    <w:pStyle w:val="null3"/>
                    <w:numPr>
                      <w:ilvl w:val="0"/>
                      <w:numId w:val="1"/>
                    </w:numPr>
                  </w:pPr>
                  <w:r>
                    <w:rPr>
                      <w:rFonts w:ascii="仿宋_GB2312" w:hAnsi="仿宋_GB2312" w:cs="仿宋_GB2312" w:eastAsia="仿宋_GB2312"/>
                      <w:sz w:val="24"/>
                    </w:rPr>
                    <w:t>框架结构：</w:t>
                  </w:r>
                </w:p>
                <w:p>
                  <w:pPr>
                    <w:pStyle w:val="null3"/>
                    <w:jc w:val="both"/>
                  </w:pPr>
                  <w:r>
                    <w:rPr>
                      <w:rFonts w:ascii="仿宋_GB2312" w:hAnsi="仿宋_GB2312" w:cs="仿宋_GB2312" w:eastAsia="仿宋_GB2312"/>
                      <w:sz w:val="24"/>
                    </w:rPr>
                    <w:t>通风柜为双壁板结构，外部壁板为环氧树脂喷涂冷轧板，厚度需为</w:t>
                  </w:r>
                  <w:r>
                    <w:rPr>
                      <w:rFonts w:ascii="仿宋_GB2312" w:hAnsi="仿宋_GB2312" w:cs="仿宋_GB2312" w:eastAsia="仿宋_GB2312"/>
                      <w:sz w:val="24"/>
                    </w:rPr>
                    <w:t>1.2mm+/-0.07mm，环氧树脂喷涂厚度≥75μm，内壁板为内衬板，需为耐腐蚀（含酸碱腐蚀和有机溶剂腐蚀）、防潮、耐高温以及耐磨材质的板材</w:t>
                  </w:r>
                </w:p>
                <w:p>
                  <w:pPr>
                    <w:pStyle w:val="null3"/>
                    <w:jc w:val="both"/>
                  </w:pPr>
                  <w:r>
                    <w:rPr>
                      <w:rFonts w:ascii="仿宋_GB2312" w:hAnsi="仿宋_GB2312" w:cs="仿宋_GB2312" w:eastAsia="仿宋_GB2312"/>
                      <w:sz w:val="24"/>
                    </w:rPr>
                    <w:t>导流板为</w:t>
                  </w:r>
                  <w:r>
                    <w:rPr>
                      <w:rFonts w:ascii="仿宋_GB2312" w:hAnsi="仿宋_GB2312" w:cs="仿宋_GB2312" w:eastAsia="仿宋_GB2312"/>
                      <w:sz w:val="24"/>
                    </w:rPr>
                    <w:t>6mm厚度的抗倍板，导流板通过防腐蚀的螺栓固定</w:t>
                  </w:r>
                </w:p>
                <w:p>
                  <w:pPr>
                    <w:pStyle w:val="null3"/>
                    <w:jc w:val="both"/>
                  </w:pPr>
                  <w:r>
                    <w:rPr>
                      <w:rFonts w:ascii="仿宋_GB2312" w:hAnsi="仿宋_GB2312" w:cs="仿宋_GB2312" w:eastAsia="仿宋_GB2312"/>
                      <w:sz w:val="24"/>
                    </w:rPr>
                    <w:t>推拉门上方为固定式安全比例视窗，提供最大视野以观察实验装置</w:t>
                  </w:r>
                </w:p>
                <w:p>
                  <w:pPr>
                    <w:pStyle w:val="null3"/>
                    <w:jc w:val="both"/>
                  </w:pPr>
                  <w:r>
                    <w:rPr>
                      <w:rFonts w:ascii="仿宋_GB2312" w:hAnsi="仿宋_GB2312" w:cs="仿宋_GB2312" w:eastAsia="仿宋_GB2312"/>
                      <w:sz w:val="24"/>
                    </w:rPr>
                    <w:t>顶部封板为环氧树脂喷涂冷轧钢板，可拆卸</w:t>
                  </w:r>
                </w:p>
                <w:p>
                  <w:pPr>
                    <w:pStyle w:val="null3"/>
                    <w:jc w:val="both"/>
                  </w:pPr>
                  <w:r>
                    <w:rPr>
                      <w:rFonts w:ascii="仿宋_GB2312" w:hAnsi="仿宋_GB2312" w:cs="仿宋_GB2312" w:eastAsia="仿宋_GB2312"/>
                      <w:sz w:val="24"/>
                    </w:rPr>
                    <w:t>通风柜两边侧柱盖板为可拆卸设计，盖板采用不锈钢螺丝固定，可根据需求增加服务功能应用</w:t>
                  </w:r>
                </w:p>
                <w:p>
                  <w:pPr>
                    <w:pStyle w:val="null3"/>
                    <w:jc w:val="both"/>
                  </w:pPr>
                  <w:r>
                    <w:rPr>
                      <w:rFonts w:ascii="仿宋_GB2312" w:hAnsi="仿宋_GB2312" w:cs="仿宋_GB2312" w:eastAsia="仿宋_GB2312"/>
                      <w:sz w:val="24"/>
                    </w:rPr>
                    <w:t>风柜内部天花装有节能灯，灯的开关设置于通风柜两边侧柱</w:t>
                  </w:r>
                </w:p>
                <w:p>
                  <w:pPr>
                    <w:pStyle w:val="null3"/>
                    <w:jc w:val="both"/>
                  </w:pPr>
                  <w:r>
                    <w:rPr>
                      <w:rFonts w:ascii="仿宋_GB2312" w:hAnsi="仿宋_GB2312" w:cs="仿宋_GB2312" w:eastAsia="仿宋_GB2312"/>
                      <w:sz w:val="24"/>
                    </w:rPr>
                    <w:t>通风柜天花处设有压力释放装置，当操作舱实验装置发生意外爆炸时，压力释放装置可以将舱内压力释放，确保推拉门视窗不会因爆炸碎裂而伤及操作者</w:t>
                  </w:r>
                </w:p>
                <w:p>
                  <w:pPr>
                    <w:pStyle w:val="null3"/>
                    <w:jc w:val="both"/>
                  </w:pPr>
                  <w:r>
                    <w:rPr>
                      <w:rFonts w:ascii="仿宋_GB2312" w:hAnsi="仿宋_GB2312" w:cs="仿宋_GB2312" w:eastAsia="仿宋_GB2312"/>
                      <w:sz w:val="24"/>
                    </w:rPr>
                    <w:t>通风柜下部配置防火安全柜、酸碱柜、储存柜</w:t>
                  </w:r>
                </w:p>
                <w:p>
                  <w:pPr>
                    <w:pStyle w:val="null3"/>
                    <w:numPr>
                      <w:ilvl w:val="0"/>
                      <w:numId w:val="1"/>
                    </w:numPr>
                  </w:pPr>
                  <w:r>
                    <w:rPr>
                      <w:rFonts w:ascii="仿宋_GB2312" w:hAnsi="仿宋_GB2312" w:cs="仿宋_GB2312" w:eastAsia="仿宋_GB2312"/>
                      <w:sz w:val="24"/>
                    </w:rPr>
                    <w:t>安全推拉门：</w:t>
                  </w:r>
                </w:p>
                <w:p>
                  <w:pPr>
                    <w:pStyle w:val="null3"/>
                    <w:jc w:val="both"/>
                  </w:pPr>
                  <w:r>
                    <w:rPr>
                      <w:rFonts w:ascii="仿宋_GB2312" w:hAnsi="仿宋_GB2312" w:cs="仿宋_GB2312" w:eastAsia="仿宋_GB2312"/>
                      <w:sz w:val="24"/>
                    </w:rPr>
                    <w:t>推拉门玻璃采用</w:t>
                  </w:r>
                  <w:r>
                    <w:rPr>
                      <w:rFonts w:ascii="仿宋_GB2312" w:hAnsi="仿宋_GB2312" w:cs="仿宋_GB2312" w:eastAsia="仿宋_GB2312"/>
                      <w:sz w:val="24"/>
                    </w:rPr>
                    <w:t>≥6mm厚安全防爆玻璃，保证在玻璃破碎时不会伤及操作者</w:t>
                  </w:r>
                </w:p>
                <w:p>
                  <w:pPr>
                    <w:pStyle w:val="null3"/>
                    <w:jc w:val="both"/>
                  </w:pPr>
                  <w:r>
                    <w:rPr>
                      <w:rFonts w:ascii="仿宋_GB2312" w:hAnsi="仿宋_GB2312" w:cs="仿宋_GB2312" w:eastAsia="仿宋_GB2312"/>
                      <w:sz w:val="24"/>
                    </w:rPr>
                    <w:t>推拉门配有</w:t>
                  </w:r>
                  <w:r>
                    <w:rPr>
                      <w:rFonts w:ascii="仿宋_GB2312" w:hAnsi="仿宋_GB2312" w:cs="仿宋_GB2312" w:eastAsia="仿宋_GB2312"/>
                      <w:sz w:val="24"/>
                    </w:rPr>
                    <w:t>500mm高度限位器，并可根据实验需求按压限位器将推拉门升高</w:t>
                  </w:r>
                </w:p>
                <w:p>
                  <w:pPr>
                    <w:pStyle w:val="null3"/>
                    <w:jc w:val="both"/>
                  </w:pPr>
                  <w:r>
                    <w:rPr>
                      <w:rFonts w:ascii="仿宋_GB2312" w:hAnsi="仿宋_GB2312" w:cs="仿宋_GB2312" w:eastAsia="仿宋_GB2312"/>
                      <w:sz w:val="24"/>
                    </w:rPr>
                    <w:t>推拉门安装滑轮组装置，保证推拉门可停留在任意高度</w:t>
                  </w:r>
                </w:p>
                <w:p>
                  <w:pPr>
                    <w:pStyle w:val="null3"/>
                    <w:jc w:val="both"/>
                  </w:pPr>
                  <w:r>
                    <w:rPr>
                      <w:rFonts w:ascii="仿宋_GB2312" w:hAnsi="仿宋_GB2312" w:cs="仿宋_GB2312" w:eastAsia="仿宋_GB2312"/>
                      <w:sz w:val="24"/>
                    </w:rPr>
                    <w:t>采用齿状皮带进行连接，内部嵌有钢丝，确保足够的承重力及耐腐蚀能力</w:t>
                  </w:r>
                </w:p>
                <w:p>
                  <w:pPr>
                    <w:pStyle w:val="null3"/>
                    <w:numPr>
                      <w:ilvl w:val="0"/>
                      <w:numId w:val="1"/>
                    </w:numPr>
                  </w:pPr>
                  <w:r>
                    <w:rPr>
                      <w:rFonts w:ascii="仿宋_GB2312" w:hAnsi="仿宋_GB2312" w:cs="仿宋_GB2312" w:eastAsia="仿宋_GB2312"/>
                      <w:sz w:val="24"/>
                    </w:rPr>
                    <w:t>▲台面：≥25mm陶瓷台面，具体要求参见1.2陶瓷台面</w:t>
                  </w:r>
                </w:p>
                <w:p>
                  <w:pPr>
                    <w:pStyle w:val="null3"/>
                    <w:numPr>
                      <w:ilvl w:val="0"/>
                      <w:numId w:val="1"/>
                    </w:numPr>
                  </w:pPr>
                  <w:r>
                    <w:rPr>
                      <w:rFonts w:ascii="仿宋_GB2312" w:hAnsi="仿宋_GB2312" w:cs="仿宋_GB2312" w:eastAsia="仿宋_GB2312"/>
                      <w:sz w:val="24"/>
                    </w:rPr>
                    <w:t>功能模块：</w:t>
                  </w:r>
                </w:p>
                <w:p>
                  <w:pPr>
                    <w:pStyle w:val="null3"/>
                    <w:jc w:val="both"/>
                  </w:pPr>
                  <w:r>
                    <w:rPr>
                      <w:rFonts w:ascii="仿宋_GB2312" w:hAnsi="仿宋_GB2312" w:cs="仿宋_GB2312" w:eastAsia="仿宋_GB2312"/>
                      <w:sz w:val="24"/>
                    </w:rPr>
                    <w:t>通风柜内部左右两侧配有服务功能模块</w:t>
                  </w:r>
                </w:p>
                <w:p>
                  <w:pPr>
                    <w:pStyle w:val="null3"/>
                    <w:jc w:val="both"/>
                  </w:pPr>
                  <w:r>
                    <w:rPr>
                      <w:rFonts w:ascii="仿宋_GB2312" w:hAnsi="仿宋_GB2312" w:cs="仿宋_GB2312" w:eastAsia="仿宋_GB2312"/>
                      <w:sz w:val="24"/>
                    </w:rPr>
                    <w:t>每台风柜配置一个杯槽及</w:t>
                  </w:r>
                  <w:r>
                    <w:rPr>
                      <w:rFonts w:ascii="仿宋_GB2312" w:hAnsi="仿宋_GB2312" w:cs="仿宋_GB2312" w:eastAsia="仿宋_GB2312"/>
                      <w:sz w:val="24"/>
                    </w:rPr>
                    <w:t>4个符合IP44防护等级的自动阖盖式电气插座</w:t>
                  </w:r>
                </w:p>
                <w:p>
                  <w:pPr>
                    <w:pStyle w:val="null3"/>
                    <w:jc w:val="both"/>
                  </w:pPr>
                  <w:r>
                    <w:rPr>
                      <w:rFonts w:ascii="仿宋_GB2312" w:hAnsi="仿宋_GB2312" w:cs="仿宋_GB2312" w:eastAsia="仿宋_GB2312"/>
                      <w:sz w:val="24"/>
                    </w:rPr>
                    <w:t>水阀、气阀、小水槽及电气插座必须安装在服务功能模块上，不占用通风柜操作台面，最大化利用操作舱空间。服务功能模块需方便拆装及升级。水阀及气阀均可以在通风柜外控制，并用不同颜色标识</w:t>
                  </w:r>
                </w:p>
                <w:p>
                  <w:pPr>
                    <w:pStyle w:val="null3"/>
                    <w:jc w:val="both"/>
                  </w:pPr>
                  <w:r>
                    <w:rPr>
                      <w:rFonts w:ascii="仿宋_GB2312" w:hAnsi="仿宋_GB2312" w:cs="仿宋_GB2312" w:eastAsia="仿宋_GB2312"/>
                      <w:sz w:val="24"/>
                    </w:rPr>
                    <w:t>每台通风柜需单独配置分线盒及漏保开关</w:t>
                  </w:r>
                </w:p>
                <w:p>
                  <w:pPr>
                    <w:pStyle w:val="null3"/>
                    <w:numPr>
                      <w:ilvl w:val="0"/>
                      <w:numId w:val="1"/>
                    </w:numPr>
                  </w:pPr>
                  <w:r>
                    <w:rPr>
                      <w:rFonts w:ascii="仿宋_GB2312" w:hAnsi="仿宋_GB2312" w:cs="仿宋_GB2312" w:eastAsia="仿宋_GB2312"/>
                      <w:sz w:val="24"/>
                    </w:rPr>
                    <w:t>集气罩罩口直径：</w:t>
                  </w:r>
                  <w:r>
                    <w:rPr>
                      <w:rFonts w:ascii="仿宋_GB2312" w:hAnsi="仿宋_GB2312" w:cs="仿宋_GB2312" w:eastAsia="仿宋_GB2312"/>
                      <w:sz w:val="24"/>
                    </w:rPr>
                    <w:t>≥250mm</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器皿柜</w:t>
                  </w:r>
                </w:p>
                <w:p>
                  <w:pPr>
                    <w:pStyle w:val="null3"/>
                    <w:numPr>
                      <w:ilvl w:val="0"/>
                      <w:numId w:val="1"/>
                    </w:numPr>
                    <w:jc w:val="both"/>
                  </w:pPr>
                  <w:r>
                    <w:rPr>
                      <w:rFonts w:ascii="仿宋_GB2312" w:hAnsi="仿宋_GB2312" w:cs="仿宋_GB2312" w:eastAsia="仿宋_GB2312"/>
                      <w:sz w:val="24"/>
                    </w:rPr>
                    <w:t>尺寸：</w:t>
                  </w:r>
                  <w:r>
                    <w:rPr>
                      <w:rFonts w:ascii="仿宋_GB2312" w:hAnsi="仿宋_GB2312" w:cs="仿宋_GB2312" w:eastAsia="仿宋_GB2312"/>
                      <w:sz w:val="24"/>
                    </w:rPr>
                    <w:t>900*450*1800mm，</w:t>
                  </w:r>
                </w:p>
                <w:p>
                  <w:pPr>
                    <w:pStyle w:val="null3"/>
                    <w:numPr>
                      <w:ilvl w:val="0"/>
                      <w:numId w:val="1"/>
                    </w:numPr>
                    <w:jc w:val="both"/>
                  </w:pPr>
                  <w:r>
                    <w:rPr>
                      <w:rFonts w:ascii="仿宋_GB2312" w:hAnsi="仿宋_GB2312" w:cs="仿宋_GB2312" w:eastAsia="仿宋_GB2312"/>
                      <w:sz w:val="24"/>
                    </w:rPr>
                    <w:t>▲材料采用符合GB/T708-2006或Q/BQB 402-2003标准的冷轧钢板</w:t>
                  </w:r>
                </w:p>
                <w:p>
                  <w:pPr>
                    <w:pStyle w:val="null3"/>
                    <w:numPr>
                      <w:ilvl w:val="0"/>
                      <w:numId w:val="1"/>
                    </w:numPr>
                    <w:jc w:val="both"/>
                  </w:pPr>
                  <w:r>
                    <w:rPr>
                      <w:rFonts w:ascii="仿宋_GB2312" w:hAnsi="仿宋_GB2312" w:cs="仿宋_GB2312" w:eastAsia="仿宋_GB2312"/>
                      <w:sz w:val="24"/>
                    </w:rPr>
                    <w:t>▲柜体采用1-1.2mm+/-0.1mm冷轧钢板，表面环氧树脂粉末静电喷涂，涂层厚度需处于75±5μm范围之间，在高温烘箱内固成光滑表面，喷涂厚的金属表面抗一定的化学物质。</w:t>
                  </w:r>
                </w:p>
                <w:p>
                  <w:pPr>
                    <w:pStyle w:val="null3"/>
                    <w:numPr>
                      <w:ilvl w:val="0"/>
                      <w:numId w:val="1"/>
                    </w:numPr>
                    <w:jc w:val="both"/>
                  </w:pPr>
                  <w:r>
                    <w:rPr>
                      <w:rFonts w:ascii="仿宋_GB2312" w:hAnsi="仿宋_GB2312" w:cs="仿宋_GB2312" w:eastAsia="仿宋_GB2312"/>
                      <w:sz w:val="24"/>
                    </w:rPr>
                    <w:t>柜框与门四周间隙均匀，所有间隙</w:t>
                  </w:r>
                  <w:r>
                    <w:rPr>
                      <w:rFonts w:ascii="仿宋_GB2312" w:hAnsi="仿宋_GB2312" w:cs="仿宋_GB2312" w:eastAsia="仿宋_GB2312"/>
                      <w:sz w:val="24"/>
                    </w:rPr>
                    <w:t>≤3mm</w:t>
                  </w:r>
                </w:p>
                <w:p>
                  <w:pPr>
                    <w:pStyle w:val="null3"/>
                    <w:numPr>
                      <w:ilvl w:val="0"/>
                      <w:numId w:val="1"/>
                    </w:numPr>
                    <w:jc w:val="both"/>
                  </w:pPr>
                  <w:r>
                    <w:rPr>
                      <w:rFonts w:ascii="仿宋_GB2312" w:hAnsi="仿宋_GB2312" w:cs="仿宋_GB2312" w:eastAsia="仿宋_GB2312"/>
                      <w:sz w:val="24"/>
                    </w:rPr>
                    <w:t>玻璃门外框为双层钢质结构，中间采用</w:t>
                  </w:r>
                  <w:r>
                    <w:rPr>
                      <w:rFonts w:ascii="仿宋_GB2312" w:hAnsi="仿宋_GB2312" w:cs="仿宋_GB2312" w:eastAsia="仿宋_GB2312"/>
                      <w:sz w:val="24"/>
                    </w:rPr>
                    <w:t>≥5mm钢化玻璃</w:t>
                  </w:r>
                </w:p>
                <w:p>
                  <w:pPr>
                    <w:pStyle w:val="null3"/>
                    <w:numPr>
                      <w:ilvl w:val="0"/>
                      <w:numId w:val="1"/>
                    </w:numPr>
                    <w:jc w:val="both"/>
                  </w:pPr>
                  <w:r>
                    <w:rPr>
                      <w:rFonts w:ascii="仿宋_GB2312" w:hAnsi="仿宋_GB2312" w:cs="仿宋_GB2312" w:eastAsia="仿宋_GB2312"/>
                      <w:sz w:val="24"/>
                    </w:rPr>
                    <w:t>层板</w:t>
                  </w:r>
                </w:p>
                <w:p>
                  <w:pPr>
                    <w:pStyle w:val="null3"/>
                    <w:jc w:val="both"/>
                  </w:pPr>
                  <w:r>
                    <w:rPr>
                      <w:rFonts w:ascii="仿宋_GB2312" w:hAnsi="仿宋_GB2312" w:cs="仿宋_GB2312" w:eastAsia="仿宋_GB2312"/>
                      <w:sz w:val="24"/>
                    </w:rPr>
                    <w:t>4层带孔活动层板，四周做加强处理，每层层板上下可调节间距</w:t>
                  </w:r>
                </w:p>
                <w:p>
                  <w:pPr>
                    <w:pStyle w:val="null3"/>
                    <w:jc w:val="both"/>
                  </w:pPr>
                  <w:r>
                    <w:rPr>
                      <w:rFonts w:ascii="仿宋_GB2312" w:hAnsi="仿宋_GB2312" w:cs="仿宋_GB2312" w:eastAsia="仿宋_GB2312"/>
                      <w:sz w:val="24"/>
                    </w:rPr>
                    <w:t>层板由四个钢制层板扣支撑，底部带</w:t>
                  </w:r>
                  <w:r>
                    <w:rPr>
                      <w:rFonts w:ascii="仿宋_GB2312" w:hAnsi="仿宋_GB2312" w:cs="仿宋_GB2312" w:eastAsia="仿宋_GB2312"/>
                      <w:sz w:val="24"/>
                    </w:rPr>
                    <w:t>PP盛水盘</w:t>
                  </w:r>
                </w:p>
                <w:p>
                  <w:pPr>
                    <w:pStyle w:val="null3"/>
                    <w:jc w:val="both"/>
                  </w:pPr>
                  <w:r>
                    <w:rPr>
                      <w:rFonts w:ascii="仿宋_GB2312" w:hAnsi="仿宋_GB2312" w:cs="仿宋_GB2312" w:eastAsia="仿宋_GB2312"/>
                      <w:sz w:val="24"/>
                    </w:rPr>
                    <w:t>活动层板孔洞满足实验类各种规格容量瓶、量筒、玻璃器具摆放要求</w:t>
                  </w:r>
                </w:p>
                <w:p>
                  <w:pPr>
                    <w:pStyle w:val="null3"/>
                    <w:jc w:val="both"/>
                  </w:pPr>
                  <w:r>
                    <w:rPr>
                      <w:rFonts w:ascii="仿宋_GB2312" w:hAnsi="仿宋_GB2312" w:cs="仿宋_GB2312" w:eastAsia="仿宋_GB2312"/>
                      <w:sz w:val="24"/>
                    </w:rPr>
                    <w:t>图纸确认时由使用方提出孔洞大小需求</w:t>
                  </w:r>
                </w:p>
                <w:p>
                  <w:pPr>
                    <w:pStyle w:val="null3"/>
                    <w:numPr>
                      <w:ilvl w:val="0"/>
                      <w:numId w:val="1"/>
                    </w:numPr>
                    <w:jc w:val="both"/>
                  </w:pPr>
                  <w:r>
                    <w:rPr>
                      <w:rFonts w:ascii="仿宋_GB2312" w:hAnsi="仿宋_GB2312" w:cs="仿宋_GB2312" w:eastAsia="仿宋_GB2312"/>
                      <w:sz w:val="24"/>
                    </w:rPr>
                    <w:t>铰链采用材质为</w:t>
                  </w:r>
                  <w:r>
                    <w:rPr>
                      <w:rFonts w:ascii="仿宋_GB2312" w:hAnsi="仿宋_GB2312" w:cs="仿宋_GB2312" w:eastAsia="仿宋_GB2312"/>
                      <w:sz w:val="24"/>
                    </w:rPr>
                    <w:t>304不锈钢的合页，特殊要求可选用316材质，合页必须有防下垂功，合页采用304材质螺丝与门板及框架固定</w:t>
                  </w:r>
                </w:p>
                <w:p>
                  <w:pPr>
                    <w:pStyle w:val="null3"/>
                    <w:numPr>
                      <w:ilvl w:val="0"/>
                      <w:numId w:val="1"/>
                    </w:numPr>
                    <w:jc w:val="both"/>
                  </w:pPr>
                  <w:r>
                    <w:rPr>
                      <w:rFonts w:ascii="仿宋_GB2312" w:hAnsi="仿宋_GB2312" w:cs="仿宋_GB2312" w:eastAsia="仿宋_GB2312"/>
                      <w:sz w:val="24"/>
                    </w:rPr>
                    <w:t>把手：隐藏式把手或</w:t>
                  </w:r>
                  <w:r>
                    <w:rPr>
                      <w:rFonts w:ascii="仿宋_GB2312" w:hAnsi="仿宋_GB2312" w:cs="仿宋_GB2312" w:eastAsia="仿宋_GB2312"/>
                      <w:sz w:val="24"/>
                    </w:rPr>
                    <w:t>D型把手，D型把手圆形截面一体成型</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样品柜</w:t>
                  </w:r>
                  <w:r>
                    <w:rPr>
                      <w:rFonts w:ascii="仿宋_GB2312" w:hAnsi="仿宋_GB2312" w:cs="仿宋_GB2312" w:eastAsia="仿宋_GB2312"/>
                      <w:sz w:val="24"/>
                      <w:b/>
                    </w:rPr>
                    <w:t>/仪器柜/</w:t>
                  </w:r>
                  <w:r>
                    <w:rPr>
                      <w:rFonts w:ascii="仿宋_GB2312" w:hAnsi="仿宋_GB2312" w:cs="仿宋_GB2312" w:eastAsia="仿宋_GB2312"/>
                      <w:sz w:val="24"/>
                      <w:b/>
                    </w:rPr>
                    <w:t>器皿柜</w:t>
                  </w:r>
                  <w:r>
                    <w:rPr>
                      <w:rFonts w:ascii="仿宋_GB2312" w:hAnsi="仿宋_GB2312" w:cs="仿宋_GB2312" w:eastAsia="仿宋_GB2312"/>
                      <w:sz w:val="24"/>
                      <w:b/>
                    </w:rPr>
                    <w:t>/</w:t>
                  </w:r>
                  <w:r>
                    <w:rPr>
                      <w:rFonts w:ascii="仿宋_GB2312" w:hAnsi="仿宋_GB2312" w:cs="仿宋_GB2312" w:eastAsia="仿宋_GB2312"/>
                      <w:sz w:val="24"/>
                      <w:b/>
                    </w:rPr>
                    <w:t>排风高柜</w:t>
                  </w:r>
                </w:p>
                <w:p>
                  <w:pPr>
                    <w:pStyle w:val="null3"/>
                    <w:numPr>
                      <w:ilvl w:val="0"/>
                      <w:numId w:val="1"/>
                    </w:numPr>
                    <w:jc w:val="both"/>
                  </w:pPr>
                  <w:r>
                    <w:rPr>
                      <w:rFonts w:ascii="仿宋_GB2312" w:hAnsi="仿宋_GB2312" w:cs="仿宋_GB2312" w:eastAsia="仿宋_GB2312"/>
                      <w:sz w:val="24"/>
                    </w:rPr>
                    <w:t>尺寸：</w:t>
                  </w:r>
                  <w:r>
                    <w:rPr>
                      <w:rFonts w:ascii="仿宋_GB2312" w:hAnsi="仿宋_GB2312" w:cs="仿宋_GB2312" w:eastAsia="仿宋_GB2312"/>
                      <w:sz w:val="24"/>
                    </w:rPr>
                    <w:t>900*450*1800mm，</w:t>
                  </w:r>
                </w:p>
                <w:p>
                  <w:pPr>
                    <w:pStyle w:val="null3"/>
                    <w:numPr>
                      <w:ilvl w:val="0"/>
                      <w:numId w:val="1"/>
                    </w:numPr>
                    <w:jc w:val="both"/>
                  </w:pPr>
                  <w:r>
                    <w:rPr>
                      <w:rFonts w:ascii="仿宋_GB2312" w:hAnsi="仿宋_GB2312" w:cs="仿宋_GB2312" w:eastAsia="仿宋_GB2312"/>
                      <w:sz w:val="24"/>
                    </w:rPr>
                    <w:t>▲材料采用符合GB/T708-2006或Q/BQB 402-2003标准的冷轧钢板</w:t>
                  </w:r>
                </w:p>
                <w:p>
                  <w:pPr>
                    <w:pStyle w:val="null3"/>
                    <w:numPr>
                      <w:ilvl w:val="0"/>
                      <w:numId w:val="1"/>
                    </w:numPr>
                    <w:jc w:val="both"/>
                  </w:pPr>
                  <w:r>
                    <w:rPr>
                      <w:rFonts w:ascii="仿宋_GB2312" w:hAnsi="仿宋_GB2312" w:cs="仿宋_GB2312" w:eastAsia="仿宋_GB2312"/>
                      <w:sz w:val="24"/>
                    </w:rPr>
                    <w:t>▲柜体采用1-1.2mm+/-0.1mm冷轧钢板，表面环氧树脂粉末静电喷涂，涂层厚度需处于75±5μm范围之间，在高温烘箱内固成光滑表面，喷涂厚的金属表面抗一定的化学物质。</w:t>
                  </w:r>
                </w:p>
                <w:p>
                  <w:pPr>
                    <w:pStyle w:val="null3"/>
                    <w:numPr>
                      <w:ilvl w:val="0"/>
                      <w:numId w:val="1"/>
                    </w:numPr>
                    <w:jc w:val="both"/>
                  </w:pPr>
                  <w:r>
                    <w:rPr>
                      <w:rFonts w:ascii="仿宋_GB2312" w:hAnsi="仿宋_GB2312" w:cs="仿宋_GB2312" w:eastAsia="仿宋_GB2312"/>
                      <w:sz w:val="24"/>
                    </w:rPr>
                    <w:t>柜框与门四周间隙均匀，所有间隙</w:t>
                  </w:r>
                  <w:r>
                    <w:rPr>
                      <w:rFonts w:ascii="仿宋_GB2312" w:hAnsi="仿宋_GB2312" w:cs="仿宋_GB2312" w:eastAsia="仿宋_GB2312"/>
                      <w:sz w:val="24"/>
                    </w:rPr>
                    <w:t>≤3mm</w:t>
                  </w:r>
                </w:p>
                <w:p>
                  <w:pPr>
                    <w:pStyle w:val="null3"/>
                    <w:numPr>
                      <w:ilvl w:val="0"/>
                      <w:numId w:val="1"/>
                    </w:numPr>
                    <w:jc w:val="both"/>
                  </w:pPr>
                  <w:r>
                    <w:rPr>
                      <w:rFonts w:ascii="仿宋_GB2312" w:hAnsi="仿宋_GB2312" w:cs="仿宋_GB2312" w:eastAsia="仿宋_GB2312"/>
                      <w:sz w:val="24"/>
                    </w:rPr>
                    <w:t>对开钢制门，门板为双层结构，内外面均经环氧树酯粉末静电喷涂，夹层内具消音材料</w:t>
                  </w:r>
                </w:p>
                <w:p>
                  <w:pPr>
                    <w:pStyle w:val="null3"/>
                    <w:numPr>
                      <w:ilvl w:val="0"/>
                      <w:numId w:val="1"/>
                    </w:numPr>
                    <w:jc w:val="both"/>
                  </w:pPr>
                  <w:r>
                    <w:rPr>
                      <w:rFonts w:ascii="仿宋_GB2312" w:hAnsi="仿宋_GB2312" w:cs="仿宋_GB2312" w:eastAsia="仿宋_GB2312"/>
                      <w:sz w:val="24"/>
                    </w:rPr>
                    <w:t>铰链采用材质为</w:t>
                  </w:r>
                  <w:r>
                    <w:rPr>
                      <w:rFonts w:ascii="仿宋_GB2312" w:hAnsi="仿宋_GB2312" w:cs="仿宋_GB2312" w:eastAsia="仿宋_GB2312"/>
                      <w:sz w:val="24"/>
                    </w:rPr>
                    <w:t>304不锈钢的合页，特殊要求可选用316材质，合页必须有防下垂功，合页采用304材质螺丝与门板及框架固定</w:t>
                  </w:r>
                </w:p>
                <w:p>
                  <w:pPr>
                    <w:pStyle w:val="null3"/>
                    <w:numPr>
                      <w:ilvl w:val="0"/>
                      <w:numId w:val="1"/>
                    </w:numPr>
                    <w:jc w:val="both"/>
                  </w:pPr>
                  <w:r>
                    <w:rPr>
                      <w:rFonts w:ascii="仿宋_GB2312" w:hAnsi="仿宋_GB2312" w:cs="仿宋_GB2312" w:eastAsia="仿宋_GB2312"/>
                      <w:sz w:val="24"/>
                    </w:rPr>
                    <w:t>把手：隐藏式把手或</w:t>
                  </w:r>
                  <w:r>
                    <w:rPr>
                      <w:rFonts w:ascii="仿宋_GB2312" w:hAnsi="仿宋_GB2312" w:cs="仿宋_GB2312" w:eastAsia="仿宋_GB2312"/>
                      <w:sz w:val="24"/>
                    </w:rPr>
                    <w:t>D型把手，D型把手圆形截面一体成型</w:t>
                  </w:r>
                </w:p>
                <w:p>
                  <w:pPr>
                    <w:pStyle w:val="null3"/>
                    <w:numPr>
                      <w:ilvl w:val="0"/>
                      <w:numId w:val="1"/>
                    </w:numPr>
                    <w:jc w:val="both"/>
                  </w:pPr>
                  <w:r>
                    <w:rPr>
                      <w:rFonts w:ascii="仿宋_GB2312" w:hAnsi="仿宋_GB2312" w:cs="仿宋_GB2312" w:eastAsia="仿宋_GB2312"/>
                      <w:sz w:val="24"/>
                    </w:rPr>
                    <w:t>可活动层板，四周间隙</w:t>
                  </w:r>
                  <w:r>
                    <w:rPr>
                      <w:rFonts w:ascii="仿宋_GB2312" w:hAnsi="仿宋_GB2312" w:cs="仿宋_GB2312" w:eastAsia="仿宋_GB2312"/>
                      <w:sz w:val="24"/>
                    </w:rPr>
                    <w:t>≤5mm，上下每层调节≤25mm，承重≥60kg</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产品柜</w:t>
                  </w:r>
                </w:p>
                <w:p>
                  <w:pPr>
                    <w:pStyle w:val="null3"/>
                    <w:numPr>
                      <w:ilvl w:val="0"/>
                      <w:numId w:val="1"/>
                    </w:numPr>
                    <w:jc w:val="left"/>
                  </w:pPr>
                  <w:r>
                    <w:rPr>
                      <w:rFonts w:ascii="仿宋_GB2312" w:hAnsi="仿宋_GB2312" w:cs="仿宋_GB2312" w:eastAsia="仿宋_GB2312"/>
                      <w:sz w:val="24"/>
                    </w:rPr>
                    <w:t>尺寸：</w:t>
                  </w:r>
                  <w:r>
                    <w:rPr>
                      <w:rFonts w:ascii="仿宋_GB2312" w:hAnsi="仿宋_GB2312" w:cs="仿宋_GB2312" w:eastAsia="仿宋_GB2312"/>
                      <w:sz w:val="24"/>
                    </w:rPr>
                    <w:t>850*390*1800mm，</w:t>
                  </w:r>
                </w:p>
                <w:p>
                  <w:pPr>
                    <w:pStyle w:val="null3"/>
                    <w:numPr>
                      <w:ilvl w:val="0"/>
                      <w:numId w:val="1"/>
                    </w:numPr>
                    <w:jc w:val="left"/>
                  </w:pPr>
                  <w:r>
                    <w:rPr>
                      <w:rFonts w:ascii="仿宋_GB2312" w:hAnsi="仿宋_GB2312" w:cs="仿宋_GB2312" w:eastAsia="仿宋_GB2312"/>
                      <w:sz w:val="24"/>
                    </w:rPr>
                    <w:t>▲材料采用符合GB/T708-2006或Q/BQB 402-2003标准的冷轧钢板</w:t>
                  </w:r>
                </w:p>
                <w:p>
                  <w:pPr>
                    <w:pStyle w:val="null3"/>
                    <w:numPr>
                      <w:ilvl w:val="0"/>
                      <w:numId w:val="1"/>
                    </w:numPr>
                    <w:jc w:val="left"/>
                  </w:pPr>
                  <w:r>
                    <w:rPr>
                      <w:rFonts w:ascii="仿宋_GB2312" w:hAnsi="仿宋_GB2312" w:cs="仿宋_GB2312" w:eastAsia="仿宋_GB2312"/>
                      <w:sz w:val="24"/>
                    </w:rPr>
                    <w:t>▲柜体采用0.8-1.0mm+/-0.1mm冷轧钢板，表面环氧树脂粉末静电喷涂，涂层厚度需处于75±5μm范围之间，在高温烘箱内固成光滑表面，喷涂厚的金属表面抗一定的化学物质。</w:t>
                  </w:r>
                </w:p>
                <w:p>
                  <w:pPr>
                    <w:pStyle w:val="null3"/>
                    <w:numPr>
                      <w:ilvl w:val="0"/>
                      <w:numId w:val="1"/>
                    </w:numPr>
                    <w:jc w:val="left"/>
                  </w:pPr>
                  <w:r>
                    <w:rPr>
                      <w:rFonts w:ascii="仿宋_GB2312" w:hAnsi="仿宋_GB2312" w:cs="仿宋_GB2312" w:eastAsia="仿宋_GB2312"/>
                      <w:sz w:val="24"/>
                    </w:rPr>
                    <w:t>柜框与门四周间隙均匀，所有间隙</w:t>
                  </w:r>
                  <w:r>
                    <w:rPr>
                      <w:rFonts w:ascii="仿宋_GB2312" w:hAnsi="仿宋_GB2312" w:cs="仿宋_GB2312" w:eastAsia="仿宋_GB2312"/>
                      <w:sz w:val="24"/>
                    </w:rPr>
                    <w:t>≤3mm</w:t>
                  </w:r>
                </w:p>
                <w:p>
                  <w:pPr>
                    <w:pStyle w:val="null3"/>
                    <w:numPr>
                      <w:ilvl w:val="0"/>
                      <w:numId w:val="1"/>
                    </w:numPr>
                    <w:jc w:val="left"/>
                  </w:pPr>
                  <w:r>
                    <w:rPr>
                      <w:rFonts w:ascii="仿宋_GB2312" w:hAnsi="仿宋_GB2312" w:cs="仿宋_GB2312" w:eastAsia="仿宋_GB2312"/>
                      <w:sz w:val="24"/>
                    </w:rPr>
                    <w:t>对开钢制门，门板为双层结构，内外面均经环氧树酯粉末静电喷涂</w:t>
                  </w:r>
                </w:p>
                <w:p>
                  <w:pPr>
                    <w:pStyle w:val="null3"/>
                    <w:numPr>
                      <w:ilvl w:val="0"/>
                      <w:numId w:val="1"/>
                    </w:numPr>
                    <w:jc w:val="both"/>
                  </w:pPr>
                  <w:r>
                    <w:rPr>
                      <w:rFonts w:ascii="仿宋_GB2312" w:hAnsi="仿宋_GB2312" w:cs="仿宋_GB2312" w:eastAsia="仿宋_GB2312"/>
                      <w:sz w:val="24"/>
                    </w:rPr>
                    <w:t>铰链采用材质为</w:t>
                  </w:r>
                  <w:r>
                    <w:rPr>
                      <w:rFonts w:ascii="仿宋_GB2312" w:hAnsi="仿宋_GB2312" w:cs="仿宋_GB2312" w:eastAsia="仿宋_GB2312"/>
                      <w:sz w:val="24"/>
                    </w:rPr>
                    <w:t>304不锈钢的合页，特殊要求可选用316材质，合页必须有防下垂功，合页采用304材质螺丝与门板及框架固定</w:t>
                  </w:r>
                </w:p>
                <w:p>
                  <w:pPr>
                    <w:pStyle w:val="null3"/>
                    <w:numPr>
                      <w:ilvl w:val="0"/>
                      <w:numId w:val="1"/>
                    </w:numPr>
                    <w:jc w:val="both"/>
                  </w:pPr>
                  <w:r>
                    <w:rPr>
                      <w:rFonts w:ascii="仿宋_GB2312" w:hAnsi="仿宋_GB2312" w:cs="仿宋_GB2312" w:eastAsia="仿宋_GB2312"/>
                      <w:sz w:val="24"/>
                    </w:rPr>
                    <w:t>把手：隐藏式把手或</w:t>
                  </w:r>
                  <w:r>
                    <w:rPr>
                      <w:rFonts w:ascii="仿宋_GB2312" w:hAnsi="仿宋_GB2312" w:cs="仿宋_GB2312" w:eastAsia="仿宋_GB2312"/>
                      <w:sz w:val="24"/>
                    </w:rPr>
                    <w:t>D型把手，D型把手圆形截面一体成型</w:t>
                  </w:r>
                </w:p>
                <w:p>
                  <w:pPr>
                    <w:pStyle w:val="null3"/>
                    <w:numPr>
                      <w:ilvl w:val="0"/>
                      <w:numId w:val="1"/>
                    </w:numPr>
                    <w:jc w:val="both"/>
                  </w:pPr>
                  <w:r>
                    <w:rPr>
                      <w:rFonts w:ascii="仿宋_GB2312" w:hAnsi="仿宋_GB2312" w:cs="仿宋_GB2312" w:eastAsia="仿宋_GB2312"/>
                      <w:sz w:val="24"/>
                    </w:rPr>
                    <w:t>可活动层板，四周间隙</w:t>
                  </w:r>
                  <w:r>
                    <w:rPr>
                      <w:rFonts w:ascii="仿宋_GB2312" w:hAnsi="仿宋_GB2312" w:cs="仿宋_GB2312" w:eastAsia="仿宋_GB2312"/>
                      <w:sz w:val="24"/>
                    </w:rPr>
                    <w:t>≤5mm，上下每层调节≤25mm，承重≥60kg</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更衣柜</w:t>
                  </w:r>
                </w:p>
                <w:p>
                  <w:pPr>
                    <w:pStyle w:val="null3"/>
                    <w:numPr>
                      <w:ilvl w:val="0"/>
                      <w:numId w:val="1"/>
                    </w:numPr>
                    <w:jc w:val="both"/>
                  </w:pPr>
                  <w:r>
                    <w:rPr>
                      <w:rFonts w:ascii="仿宋_GB2312" w:hAnsi="仿宋_GB2312" w:cs="仿宋_GB2312" w:eastAsia="仿宋_GB2312"/>
                      <w:sz w:val="24"/>
                    </w:rPr>
                    <w:t>尺寸：</w:t>
                  </w:r>
                  <w:r>
                    <w:rPr>
                      <w:rFonts w:ascii="仿宋_GB2312" w:hAnsi="仿宋_GB2312" w:cs="仿宋_GB2312" w:eastAsia="仿宋_GB2312"/>
                      <w:sz w:val="24"/>
                    </w:rPr>
                    <w:t>900*450*1800mm，</w:t>
                  </w:r>
                </w:p>
                <w:p>
                  <w:pPr>
                    <w:pStyle w:val="null3"/>
                    <w:numPr>
                      <w:ilvl w:val="0"/>
                      <w:numId w:val="1"/>
                    </w:numPr>
                    <w:jc w:val="both"/>
                  </w:pPr>
                  <w:r>
                    <w:rPr>
                      <w:rFonts w:ascii="仿宋_GB2312" w:hAnsi="仿宋_GB2312" w:cs="仿宋_GB2312" w:eastAsia="仿宋_GB2312"/>
                      <w:sz w:val="24"/>
                    </w:rPr>
                    <w:t>材料采用符合</w:t>
                  </w:r>
                  <w:r>
                    <w:rPr>
                      <w:rFonts w:ascii="仿宋_GB2312" w:hAnsi="仿宋_GB2312" w:cs="仿宋_GB2312" w:eastAsia="仿宋_GB2312"/>
                      <w:sz w:val="24"/>
                    </w:rPr>
                    <w:t>GB/T3280-2009《不锈钢冷轧钢板和钢带》、GB/T4237-2009《不锈钢热轧钢板和钢带》标准的优质冷轧不锈钢板</w:t>
                  </w:r>
                </w:p>
                <w:p>
                  <w:pPr>
                    <w:pStyle w:val="null3"/>
                    <w:numPr>
                      <w:ilvl w:val="0"/>
                      <w:numId w:val="1"/>
                    </w:numPr>
                    <w:jc w:val="both"/>
                  </w:pPr>
                  <w:r>
                    <w:rPr>
                      <w:rFonts w:ascii="仿宋_GB2312" w:hAnsi="仿宋_GB2312" w:cs="仿宋_GB2312" w:eastAsia="仿宋_GB2312"/>
                      <w:sz w:val="24"/>
                    </w:rPr>
                    <w:t>柜体采用</w:t>
                  </w:r>
                  <w:r>
                    <w:rPr>
                      <w:rFonts w:ascii="仿宋_GB2312" w:hAnsi="仿宋_GB2312" w:cs="仿宋_GB2312" w:eastAsia="仿宋_GB2312"/>
                      <w:sz w:val="24"/>
                    </w:rPr>
                    <w:t>1.0mm冷轧不锈钢板，原材料采用320#精细油磨拉丝处理，砂光表面均匀无色差、无分层、无断丝</w:t>
                  </w:r>
                </w:p>
                <w:p>
                  <w:pPr>
                    <w:pStyle w:val="null3"/>
                    <w:numPr>
                      <w:ilvl w:val="0"/>
                      <w:numId w:val="1"/>
                    </w:numPr>
                    <w:jc w:val="both"/>
                  </w:pPr>
                  <w:r>
                    <w:rPr>
                      <w:rFonts w:ascii="仿宋_GB2312" w:hAnsi="仿宋_GB2312" w:cs="仿宋_GB2312" w:eastAsia="仿宋_GB2312"/>
                      <w:sz w:val="24"/>
                    </w:rPr>
                    <w:t>产品所有内、外表面均采用满焊处理，接口严密、保证</w:t>
                  </w:r>
                  <w:r>
                    <w:rPr>
                      <w:rFonts w:ascii="仿宋_GB2312" w:hAnsi="仿宋_GB2312" w:cs="仿宋_GB2312" w:eastAsia="仿宋_GB2312"/>
                      <w:sz w:val="24"/>
                    </w:rPr>
                    <w:t>360°无死角，具备无异味、不滋生细菌、防锈、防腐、防潮、防水及耐冲击的功能</w:t>
                  </w:r>
                </w:p>
                <w:p>
                  <w:pPr>
                    <w:pStyle w:val="null3"/>
                    <w:numPr>
                      <w:ilvl w:val="0"/>
                      <w:numId w:val="1"/>
                    </w:numPr>
                    <w:jc w:val="both"/>
                  </w:pPr>
                  <w:r>
                    <w:rPr>
                      <w:rFonts w:ascii="仿宋_GB2312" w:hAnsi="仿宋_GB2312" w:cs="仿宋_GB2312" w:eastAsia="仿宋_GB2312"/>
                      <w:sz w:val="24"/>
                    </w:rPr>
                    <w:t>结构要求</w:t>
                  </w:r>
                </w:p>
                <w:p>
                  <w:pPr>
                    <w:pStyle w:val="null3"/>
                    <w:jc w:val="both"/>
                  </w:pPr>
                  <w:r>
                    <w:rPr>
                      <w:rFonts w:ascii="仿宋_GB2312" w:hAnsi="仿宋_GB2312" w:cs="仿宋_GB2312" w:eastAsia="仿宋_GB2312"/>
                      <w:sz w:val="24"/>
                    </w:rPr>
                    <w:t>内部设置可挂衣物的挂杆</w:t>
                  </w:r>
                </w:p>
                <w:p>
                  <w:pPr>
                    <w:pStyle w:val="null3"/>
                    <w:jc w:val="both"/>
                  </w:pPr>
                  <w:r>
                    <w:rPr>
                      <w:rFonts w:ascii="仿宋_GB2312" w:hAnsi="仿宋_GB2312" w:cs="仿宋_GB2312" w:eastAsia="仿宋_GB2312"/>
                      <w:sz w:val="24"/>
                    </w:rPr>
                    <w:t>两层设计，上层挂置衣物，下层放置鞋</w:t>
                  </w:r>
                </w:p>
                <w:p>
                  <w:pPr>
                    <w:pStyle w:val="null3"/>
                    <w:jc w:val="both"/>
                  </w:pPr>
                  <w:r>
                    <w:rPr>
                      <w:rFonts w:ascii="仿宋_GB2312" w:hAnsi="仿宋_GB2312" w:cs="仿宋_GB2312" w:eastAsia="仿宋_GB2312"/>
                      <w:sz w:val="24"/>
                    </w:rPr>
                    <w:t>配置电子锁</w:t>
                  </w:r>
                </w:p>
                <w:p>
                  <w:pPr>
                    <w:pStyle w:val="null3"/>
                    <w:numPr>
                      <w:ilvl w:val="0"/>
                      <w:numId w:val="1"/>
                    </w:numPr>
                    <w:jc w:val="both"/>
                  </w:pPr>
                  <w:r>
                    <w:rPr>
                      <w:rFonts w:ascii="仿宋_GB2312" w:hAnsi="仿宋_GB2312" w:cs="仿宋_GB2312" w:eastAsia="仿宋_GB2312"/>
                      <w:sz w:val="24"/>
                    </w:rPr>
                    <w:t>产品背面和侧板采用整块钢板折弯而成，增强整体受力强度</w:t>
                  </w:r>
                </w:p>
                <w:p>
                  <w:pPr>
                    <w:pStyle w:val="null3"/>
                    <w:numPr>
                      <w:ilvl w:val="0"/>
                      <w:numId w:val="1"/>
                    </w:numPr>
                    <w:jc w:val="both"/>
                  </w:pPr>
                  <w:r>
                    <w:rPr>
                      <w:rFonts w:ascii="仿宋_GB2312" w:hAnsi="仿宋_GB2312" w:cs="仿宋_GB2312" w:eastAsia="仿宋_GB2312"/>
                      <w:sz w:val="24"/>
                    </w:rPr>
                    <w:t>柜门双包设计，整体满焊精抛光处理，门铰链采用暗藏式天地稍设计，保证外表面一致性，易清洁。同时铰链采用自主开发可调式设计，保证柜门整体一致</w:t>
                  </w:r>
                </w:p>
                <w:p>
                  <w:pPr>
                    <w:pStyle w:val="null3"/>
                    <w:numPr>
                      <w:ilvl w:val="0"/>
                      <w:numId w:val="1"/>
                    </w:numPr>
                    <w:jc w:val="both"/>
                  </w:pPr>
                  <w:r>
                    <w:rPr>
                      <w:rFonts w:ascii="仿宋_GB2312" w:hAnsi="仿宋_GB2312" w:cs="仿宋_GB2312" w:eastAsia="仿宋_GB2312"/>
                      <w:sz w:val="24"/>
                    </w:rPr>
                    <w:t>底板采用内藏内六角式调节螺杆，能快速调节因施工地面不平带来的安装问题，调节完后用不锈钢拉丝孔塞塞平调节孔，保证产品整体性</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1.19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货架</w:t>
                  </w:r>
                </w:p>
                <w:p>
                  <w:pPr>
                    <w:pStyle w:val="null3"/>
                    <w:numPr>
                      <w:ilvl w:val="0"/>
                      <w:numId w:val="1"/>
                    </w:numPr>
                    <w:jc w:val="both"/>
                  </w:pPr>
                  <w:r>
                    <w:rPr>
                      <w:rFonts w:ascii="仿宋_GB2312" w:hAnsi="仿宋_GB2312" w:cs="仿宋_GB2312" w:eastAsia="仿宋_GB2312"/>
                      <w:sz w:val="24"/>
                    </w:rPr>
                    <w:t>尺寸：</w:t>
                  </w:r>
                  <w:r>
                    <w:rPr>
                      <w:rFonts w:ascii="仿宋_GB2312" w:hAnsi="仿宋_GB2312" w:cs="仿宋_GB2312" w:eastAsia="仿宋_GB2312"/>
                      <w:sz w:val="24"/>
                    </w:rPr>
                    <w:t>1200*500*2000mm，</w:t>
                  </w:r>
                </w:p>
                <w:p>
                  <w:pPr>
                    <w:pStyle w:val="null3"/>
                    <w:numPr>
                      <w:ilvl w:val="0"/>
                      <w:numId w:val="1"/>
                    </w:numPr>
                    <w:jc w:val="both"/>
                  </w:pPr>
                  <w:r>
                    <w:rPr>
                      <w:rFonts w:ascii="仿宋_GB2312" w:hAnsi="仿宋_GB2312" w:cs="仿宋_GB2312" w:eastAsia="仿宋_GB2312"/>
                      <w:sz w:val="24"/>
                    </w:rPr>
                    <w:t>▲材料采用符合GB/T708-2006或Q/BQB 402-2003标准的优质冷轧钢板</w:t>
                  </w:r>
                </w:p>
                <w:p>
                  <w:pPr>
                    <w:pStyle w:val="null3"/>
                    <w:numPr>
                      <w:ilvl w:val="0"/>
                      <w:numId w:val="1"/>
                    </w:numPr>
                    <w:jc w:val="both"/>
                  </w:pPr>
                  <w:r>
                    <w:rPr>
                      <w:rFonts w:ascii="仿宋_GB2312" w:hAnsi="仿宋_GB2312" w:cs="仿宋_GB2312" w:eastAsia="仿宋_GB2312"/>
                      <w:sz w:val="24"/>
                    </w:rPr>
                    <w:t>立柱为</w:t>
                  </w:r>
                  <w:r>
                    <w:rPr>
                      <w:rFonts w:ascii="仿宋_GB2312" w:hAnsi="仿宋_GB2312" w:cs="仿宋_GB2312" w:eastAsia="仿宋_GB2312"/>
                      <w:sz w:val="24"/>
                    </w:rPr>
                    <w:t>40*60mm方钢，厚度≥2.0mm，表面喷涂环氧树脂粉末</w:t>
                  </w:r>
                </w:p>
                <w:p>
                  <w:pPr>
                    <w:pStyle w:val="null3"/>
                    <w:numPr>
                      <w:ilvl w:val="0"/>
                      <w:numId w:val="1"/>
                    </w:numPr>
                    <w:jc w:val="both"/>
                  </w:pPr>
                  <w:r>
                    <w:rPr>
                      <w:rFonts w:ascii="仿宋_GB2312" w:hAnsi="仿宋_GB2312" w:cs="仿宋_GB2312" w:eastAsia="仿宋_GB2312"/>
                      <w:sz w:val="24"/>
                    </w:rPr>
                    <w:t>货架层板</w:t>
                  </w:r>
                </w:p>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≥1.0mm厚度的冷轧钢，表面喷涂环氧树脂粉末</w:t>
                  </w:r>
                </w:p>
                <w:p>
                  <w:pPr>
                    <w:pStyle w:val="null3"/>
                    <w:jc w:val="both"/>
                  </w:pPr>
                  <w:r>
                    <w:rPr>
                      <w:rFonts w:ascii="仿宋_GB2312" w:hAnsi="仿宋_GB2312" w:cs="仿宋_GB2312" w:eastAsia="仿宋_GB2312"/>
                      <w:sz w:val="24"/>
                    </w:rPr>
                    <w:t>每只货架层板数量</w:t>
                  </w:r>
                  <w:r>
                    <w:rPr>
                      <w:rFonts w:ascii="仿宋_GB2312" w:hAnsi="仿宋_GB2312" w:cs="仿宋_GB2312" w:eastAsia="仿宋_GB2312"/>
                      <w:sz w:val="24"/>
                    </w:rPr>
                    <w:t>≥4个，每20mm可自由上下调节高度</w:t>
                  </w:r>
                </w:p>
                <w:p>
                  <w:pPr>
                    <w:pStyle w:val="null3"/>
                    <w:jc w:val="both"/>
                  </w:pPr>
                  <w:r>
                    <w:rPr>
                      <w:rFonts w:ascii="仿宋_GB2312" w:hAnsi="仿宋_GB2312" w:cs="仿宋_GB2312" w:eastAsia="仿宋_GB2312"/>
                      <w:sz w:val="24"/>
                    </w:rPr>
                    <w:t>层板由四个钢制层板扣支撑，承重</w:t>
                  </w:r>
                  <w:r>
                    <w:rPr>
                      <w:rFonts w:ascii="仿宋_GB2312" w:hAnsi="仿宋_GB2312" w:cs="仿宋_GB2312" w:eastAsia="仿宋_GB2312"/>
                      <w:sz w:val="24"/>
                    </w:rPr>
                    <w:t>≥150kg</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不锈钢抽气罩</w:t>
                  </w:r>
                </w:p>
                <w:p>
                  <w:pPr>
                    <w:pStyle w:val="null3"/>
                    <w:numPr>
                      <w:ilvl w:val="0"/>
                      <w:numId w:val="1"/>
                    </w:numPr>
                    <w:jc w:val="both"/>
                  </w:pPr>
                  <w:r>
                    <w:rPr>
                      <w:rFonts w:ascii="仿宋_GB2312" w:hAnsi="仿宋_GB2312" w:cs="仿宋_GB2312" w:eastAsia="仿宋_GB2312"/>
                      <w:sz w:val="24"/>
                    </w:rPr>
                    <w:t>用途：主要用于设备产生的高温气体排风</w:t>
                  </w:r>
                </w:p>
                <w:p>
                  <w:pPr>
                    <w:pStyle w:val="null3"/>
                    <w:numPr>
                      <w:ilvl w:val="0"/>
                      <w:numId w:val="1"/>
                    </w:numPr>
                    <w:jc w:val="both"/>
                  </w:pPr>
                  <w:r>
                    <w:rPr>
                      <w:rFonts w:ascii="仿宋_GB2312" w:hAnsi="仿宋_GB2312" w:cs="仿宋_GB2312" w:eastAsia="仿宋_GB2312"/>
                      <w:sz w:val="24"/>
                    </w:rPr>
                    <w:t>组成：有导管、风阀、罩口等零部件组成</w:t>
                  </w:r>
                </w:p>
                <w:p>
                  <w:pPr>
                    <w:pStyle w:val="null3"/>
                    <w:numPr>
                      <w:ilvl w:val="0"/>
                      <w:numId w:val="1"/>
                    </w:numPr>
                    <w:jc w:val="both"/>
                  </w:pPr>
                  <w:r>
                    <w:rPr>
                      <w:rFonts w:ascii="仿宋_GB2312" w:hAnsi="仿宋_GB2312" w:cs="仿宋_GB2312" w:eastAsia="仿宋_GB2312"/>
                      <w:sz w:val="24"/>
                    </w:rPr>
                    <w:t>材料</w:t>
                  </w:r>
                  <w:r>
                    <w:rPr>
                      <w:rFonts w:ascii="仿宋_GB2312" w:hAnsi="仿宋_GB2312" w:cs="仿宋_GB2312" w:eastAsia="仿宋_GB2312"/>
                      <w:sz w:val="24"/>
                    </w:rPr>
                    <w:t>1.2mm 304不锈钢板，导管直径为DN110/160/200mm，全套设备总长度850/1700mm，导风管配有手动调节阀</w:t>
                  </w:r>
                </w:p>
                <w:p>
                  <w:pPr>
                    <w:pStyle w:val="null3"/>
                    <w:jc w:val="both"/>
                  </w:pPr>
                  <w:r>
                    <w:rPr>
                      <w:rFonts w:ascii="仿宋_GB2312" w:hAnsi="仿宋_GB2312" w:cs="仿宋_GB2312" w:eastAsia="仿宋_GB2312"/>
                      <w:sz w:val="24"/>
                    </w:rPr>
                    <w:t>吸收罩头：</w:t>
                  </w:r>
                  <w:r>
                    <w:rPr>
                      <w:rFonts w:ascii="仿宋_GB2312" w:hAnsi="仿宋_GB2312" w:cs="仿宋_GB2312" w:eastAsia="仿宋_GB2312"/>
                      <w:sz w:val="24"/>
                    </w:rPr>
                    <w:t>304不锈钢，400*400mm</w:t>
                  </w:r>
                </w:p>
                <w:p>
                  <w:pPr>
                    <w:pStyle w:val="null3"/>
                    <w:jc w:val="both"/>
                  </w:pPr>
                  <w:r>
                    <w:rPr>
                      <w:rFonts w:ascii="仿宋_GB2312" w:hAnsi="仿宋_GB2312" w:cs="仿宋_GB2312" w:eastAsia="仿宋_GB2312"/>
                      <w:sz w:val="24"/>
                    </w:rPr>
                    <w:t>吸收罩底座：</w:t>
                  </w:r>
                  <w:r>
                    <w:rPr>
                      <w:rFonts w:ascii="仿宋_GB2312" w:hAnsi="仿宋_GB2312" w:cs="仿宋_GB2312" w:eastAsia="仿宋_GB2312"/>
                      <w:sz w:val="24"/>
                    </w:rPr>
                    <w:t>304不锈钢</w:t>
                  </w:r>
                </w:p>
                <w:p>
                  <w:pPr>
                    <w:pStyle w:val="null3"/>
                    <w:numPr>
                      <w:ilvl w:val="0"/>
                      <w:numId w:val="1"/>
                    </w:numPr>
                    <w:jc w:val="both"/>
                  </w:pPr>
                  <w:r>
                    <w:rPr>
                      <w:rFonts w:ascii="仿宋_GB2312" w:hAnsi="仿宋_GB2312" w:cs="仿宋_GB2312" w:eastAsia="仿宋_GB2312"/>
                      <w:sz w:val="24"/>
                    </w:rPr>
                    <w:t>风阀：</w:t>
                  </w:r>
                  <w:r>
                    <w:rPr>
                      <w:rFonts w:ascii="仿宋_GB2312" w:hAnsi="仿宋_GB2312" w:cs="仿宋_GB2312" w:eastAsia="仿宋_GB2312"/>
                      <w:sz w:val="24"/>
                    </w:rPr>
                    <w:t>304不锈钢材质，手动调节阀门旋钮，控制进入气体流量</w:t>
                  </w:r>
                </w:p>
                <w:p>
                  <w:pPr>
                    <w:pStyle w:val="null3"/>
                    <w:numPr>
                      <w:ilvl w:val="0"/>
                      <w:numId w:val="1"/>
                    </w:numPr>
                    <w:jc w:val="both"/>
                  </w:pPr>
                  <w:r>
                    <w:rPr>
                      <w:rFonts w:ascii="仿宋_GB2312" w:hAnsi="仿宋_GB2312" w:cs="仿宋_GB2312" w:eastAsia="仿宋_GB2312"/>
                      <w:sz w:val="24"/>
                    </w:rPr>
                    <w:t>压降：以上组件和空气流量的压降不超过</w:t>
                  </w:r>
                  <w:r>
                    <w:rPr>
                      <w:rFonts w:ascii="仿宋_GB2312" w:hAnsi="仿宋_GB2312" w:cs="仿宋_GB2312" w:eastAsia="仿宋_GB2312"/>
                      <w:sz w:val="24"/>
                    </w:rPr>
                    <w:t>100pa</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陶瓷洗手池</w:t>
                  </w:r>
                </w:p>
                <w:p>
                  <w:pPr>
                    <w:pStyle w:val="null3"/>
                    <w:numPr>
                      <w:ilvl w:val="0"/>
                      <w:numId w:val="1"/>
                    </w:numPr>
                    <w:jc w:val="both"/>
                  </w:pPr>
                  <w:r>
                    <w:rPr>
                      <w:rFonts w:ascii="仿宋_GB2312" w:hAnsi="仿宋_GB2312" w:cs="仿宋_GB2312" w:eastAsia="仿宋_GB2312"/>
                      <w:sz w:val="24"/>
                    </w:rPr>
                    <w:t>用途：主要用于清洗使用</w:t>
                  </w:r>
                </w:p>
                <w:p>
                  <w:pPr>
                    <w:pStyle w:val="null3"/>
                    <w:numPr>
                      <w:ilvl w:val="0"/>
                      <w:numId w:val="1"/>
                    </w:numPr>
                    <w:jc w:val="both"/>
                  </w:pPr>
                  <w:r>
                    <w:rPr>
                      <w:rFonts w:ascii="仿宋_GB2312" w:hAnsi="仿宋_GB2312" w:cs="仿宋_GB2312" w:eastAsia="仿宋_GB2312"/>
                      <w:sz w:val="24"/>
                    </w:rPr>
                    <w:t>外形尺寸：</w:t>
                  </w:r>
                  <w:r>
                    <w:rPr>
                      <w:rFonts w:ascii="仿宋_GB2312" w:hAnsi="仿宋_GB2312" w:cs="仿宋_GB2312" w:eastAsia="仿宋_GB2312"/>
                      <w:sz w:val="24"/>
                    </w:rPr>
                    <w:t>500*420*880mm</w:t>
                  </w:r>
                </w:p>
                <w:p>
                  <w:pPr>
                    <w:pStyle w:val="null3"/>
                    <w:numPr>
                      <w:ilvl w:val="0"/>
                      <w:numId w:val="1"/>
                    </w:numPr>
                    <w:jc w:val="both"/>
                  </w:pPr>
                  <w:r>
                    <w:rPr>
                      <w:rFonts w:ascii="仿宋_GB2312" w:hAnsi="仿宋_GB2312" w:cs="仿宋_GB2312" w:eastAsia="仿宋_GB2312"/>
                      <w:sz w:val="24"/>
                    </w:rPr>
                    <w:t>组成：一体成型陶瓷水槽盆，带不锈钢水龙头</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清洗用水槽</w:t>
                  </w:r>
                </w:p>
                <w:p>
                  <w:pPr>
                    <w:pStyle w:val="null3"/>
                    <w:numPr>
                      <w:ilvl w:val="0"/>
                      <w:numId w:val="1"/>
                    </w:numPr>
                    <w:jc w:val="both"/>
                  </w:pPr>
                  <w:r>
                    <w:rPr>
                      <w:rFonts w:ascii="仿宋_GB2312" w:hAnsi="仿宋_GB2312" w:cs="仿宋_GB2312" w:eastAsia="仿宋_GB2312"/>
                      <w:sz w:val="24"/>
                    </w:rPr>
                    <w:t>用途：主要用于清洗使用</w:t>
                  </w:r>
                </w:p>
                <w:p>
                  <w:pPr>
                    <w:pStyle w:val="null3"/>
                    <w:numPr>
                      <w:ilvl w:val="0"/>
                      <w:numId w:val="1"/>
                    </w:numPr>
                    <w:jc w:val="both"/>
                  </w:pPr>
                  <w:r>
                    <w:rPr>
                      <w:rFonts w:ascii="仿宋_GB2312" w:hAnsi="仿宋_GB2312" w:cs="仿宋_GB2312" w:eastAsia="仿宋_GB2312"/>
                      <w:sz w:val="24"/>
                    </w:rPr>
                    <w:t>外形尺寸：</w:t>
                  </w:r>
                  <w:r>
                    <w:rPr>
                      <w:rFonts w:ascii="仿宋_GB2312" w:hAnsi="仿宋_GB2312" w:cs="仿宋_GB2312" w:eastAsia="仿宋_GB2312"/>
                      <w:sz w:val="24"/>
                    </w:rPr>
                    <w:t>3000*750*900mm</w:t>
                  </w:r>
                </w:p>
                <w:p>
                  <w:pPr>
                    <w:pStyle w:val="null3"/>
                    <w:numPr>
                      <w:ilvl w:val="0"/>
                      <w:numId w:val="1"/>
                    </w:numPr>
                    <w:jc w:val="both"/>
                  </w:pPr>
                  <w:r>
                    <w:rPr>
                      <w:rFonts w:ascii="仿宋_GB2312" w:hAnsi="仿宋_GB2312" w:cs="仿宋_GB2312" w:eastAsia="仿宋_GB2312"/>
                      <w:sz w:val="24"/>
                    </w:rPr>
                    <w:t>组成：不锈钢水槽池，带不锈钢水龙头</w:t>
                  </w:r>
                </w:p>
                <w:p>
                  <w:pPr>
                    <w:pStyle w:val="null3"/>
                    <w:numPr>
                      <w:ilvl w:val="0"/>
                      <w:numId w:val="1"/>
                    </w:numPr>
                    <w:jc w:val="both"/>
                  </w:pPr>
                  <w:r>
                    <w:rPr>
                      <w:rFonts w:ascii="仿宋_GB2312" w:hAnsi="仿宋_GB2312" w:cs="仿宋_GB2312" w:eastAsia="仿宋_GB2312"/>
                      <w:sz w:val="24"/>
                    </w:rPr>
                    <w:t>材料采用符合</w:t>
                  </w:r>
                  <w:r>
                    <w:rPr>
                      <w:rFonts w:ascii="仿宋_GB2312" w:hAnsi="仿宋_GB2312" w:cs="仿宋_GB2312" w:eastAsia="仿宋_GB2312"/>
                      <w:sz w:val="24"/>
                    </w:rPr>
                    <w:t>GB/T3280-2009《不锈钢冷轧钢板和钢带》、GB/T4237-2009《不锈钢热轧钢板和钢带》标准的优质冷轧不锈钢板</w:t>
                  </w:r>
                </w:p>
                <w:p>
                  <w:pPr>
                    <w:pStyle w:val="null3"/>
                    <w:numPr>
                      <w:ilvl w:val="0"/>
                      <w:numId w:val="1"/>
                    </w:numPr>
                    <w:jc w:val="both"/>
                  </w:pPr>
                  <w:r>
                    <w:rPr>
                      <w:rFonts w:ascii="仿宋_GB2312" w:hAnsi="仿宋_GB2312" w:cs="仿宋_GB2312" w:eastAsia="仿宋_GB2312"/>
                      <w:sz w:val="24"/>
                    </w:rPr>
                    <w:t>柜体采用</w:t>
                  </w:r>
                  <w:r>
                    <w:rPr>
                      <w:rFonts w:ascii="仿宋_GB2312" w:hAnsi="仿宋_GB2312" w:cs="仿宋_GB2312" w:eastAsia="仿宋_GB2312"/>
                      <w:sz w:val="24"/>
                    </w:rPr>
                    <w:t>1.0mm冷轧不锈钢板，原材料采用320#精细油磨拉丝处理，砂光表面均匀无色差、无分层、无断丝</w:t>
                  </w:r>
                </w:p>
                <w:p>
                  <w:pPr>
                    <w:pStyle w:val="null3"/>
                    <w:numPr>
                      <w:ilvl w:val="0"/>
                      <w:numId w:val="1"/>
                    </w:numPr>
                    <w:jc w:val="both"/>
                  </w:pPr>
                  <w:r>
                    <w:rPr>
                      <w:rFonts w:ascii="仿宋_GB2312" w:hAnsi="仿宋_GB2312" w:cs="仿宋_GB2312" w:eastAsia="仿宋_GB2312"/>
                      <w:sz w:val="24"/>
                    </w:rPr>
                    <w:t>产品所有内、外表面均采用满焊处理，接口严密、保证</w:t>
                  </w:r>
                  <w:r>
                    <w:rPr>
                      <w:rFonts w:ascii="仿宋_GB2312" w:hAnsi="仿宋_GB2312" w:cs="仿宋_GB2312" w:eastAsia="仿宋_GB2312"/>
                      <w:sz w:val="24"/>
                    </w:rPr>
                    <w:t>360°无死角，具备无异味、不滋生细菌、防锈、防腐、防潮、防水及耐冲击的功能</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豚鼠饲养笼具架</w:t>
                  </w:r>
                </w:p>
                <w:p>
                  <w:pPr>
                    <w:pStyle w:val="null3"/>
                    <w:numPr>
                      <w:ilvl w:val="0"/>
                      <w:numId w:val="1"/>
                    </w:numPr>
                    <w:jc w:val="both"/>
                  </w:pPr>
                  <w:r>
                    <w:rPr>
                      <w:rFonts w:ascii="仿宋_GB2312" w:hAnsi="仿宋_GB2312" w:cs="仿宋_GB2312" w:eastAsia="仿宋_GB2312"/>
                      <w:sz w:val="24"/>
                    </w:rPr>
                    <w:t>用途：用于实验室豚鼠的饲养</w:t>
                  </w:r>
                </w:p>
                <w:p>
                  <w:pPr>
                    <w:pStyle w:val="null3"/>
                    <w:numPr>
                      <w:ilvl w:val="0"/>
                      <w:numId w:val="1"/>
                    </w:numPr>
                    <w:jc w:val="both"/>
                  </w:pPr>
                  <w:r>
                    <w:rPr>
                      <w:rFonts w:ascii="仿宋_GB2312" w:hAnsi="仿宋_GB2312" w:cs="仿宋_GB2312" w:eastAsia="仿宋_GB2312"/>
                      <w:sz w:val="24"/>
                    </w:rPr>
                    <w:t>外形尺寸：</w:t>
                  </w:r>
                  <w:r>
                    <w:rPr>
                      <w:rFonts w:ascii="仿宋_GB2312" w:hAnsi="仿宋_GB2312" w:cs="仿宋_GB2312" w:eastAsia="仿宋_GB2312"/>
                      <w:sz w:val="24"/>
                    </w:rPr>
                    <w:t>≤2450*620*1820mm。折叠式豚鼠笼外形尺寸：≥400*500*260mm，笼内底面积≥0.2㎡，笼内高度≥0.26m</w:t>
                  </w:r>
                </w:p>
                <w:p>
                  <w:pPr>
                    <w:pStyle w:val="null3"/>
                    <w:numPr>
                      <w:ilvl w:val="0"/>
                      <w:numId w:val="1"/>
                    </w:numPr>
                    <w:jc w:val="both"/>
                  </w:pPr>
                  <w:r>
                    <w:rPr>
                      <w:rFonts w:ascii="仿宋_GB2312" w:hAnsi="仿宋_GB2312" w:cs="仿宋_GB2312" w:eastAsia="仿宋_GB2312"/>
                      <w:sz w:val="24"/>
                    </w:rPr>
                    <w:t>框架材质：框架整体采用</w:t>
                  </w:r>
                  <w:r>
                    <w:rPr>
                      <w:rFonts w:ascii="仿宋_GB2312" w:hAnsi="仿宋_GB2312" w:cs="仿宋_GB2312" w:eastAsia="仿宋_GB2312"/>
                      <w:sz w:val="24"/>
                    </w:rPr>
                    <w:t>304不锈钢材质，各边框采用304不锈钢方管≥25*25*1.5mm，横撑为≥1.5mm厚不锈钢板折弯而成，高≥65mm。框架整体做拉丝处理</w:t>
                  </w:r>
                </w:p>
                <w:p>
                  <w:pPr>
                    <w:pStyle w:val="null3"/>
                    <w:numPr>
                      <w:ilvl w:val="0"/>
                      <w:numId w:val="1"/>
                    </w:numPr>
                    <w:jc w:val="both"/>
                  </w:pPr>
                  <w:r>
                    <w:rPr>
                      <w:rFonts w:ascii="仿宋_GB2312" w:hAnsi="仿宋_GB2312" w:cs="仿宋_GB2312" w:eastAsia="仿宋_GB2312"/>
                      <w:sz w:val="24"/>
                    </w:rPr>
                    <w:t>折叠豚鼠笼：采用</w:t>
                  </w:r>
                  <w:r>
                    <w:rPr>
                      <w:rFonts w:ascii="仿宋_GB2312" w:hAnsi="仿宋_GB2312" w:cs="仿宋_GB2312" w:eastAsia="仿宋_GB2312"/>
                      <w:sz w:val="24"/>
                    </w:rPr>
                    <w:t>≥Φ4mm和≥Φ1.8mm的不锈钢丝焊接成型，表面抛光处理。笼内的底网可拆卸，方便清理卫生；带不锈钢料盒、2个≥500mL饮水瓶，</w:t>
                  </w:r>
                </w:p>
                <w:p>
                  <w:pPr>
                    <w:pStyle w:val="null3"/>
                    <w:numPr>
                      <w:ilvl w:val="0"/>
                      <w:numId w:val="1"/>
                    </w:numPr>
                    <w:jc w:val="both"/>
                  </w:pPr>
                  <w:r>
                    <w:rPr>
                      <w:rFonts w:ascii="仿宋_GB2312" w:hAnsi="仿宋_GB2312" w:cs="仿宋_GB2312" w:eastAsia="仿宋_GB2312"/>
                      <w:sz w:val="24"/>
                    </w:rPr>
                    <w:t>▲冲洗粪槽：采用厚度≥1.2mm的不锈钢拉丝板制成，折边处均采用半径≥10mm的大圆弧，便于清洁无死角。长度方向最深处≥65mm，最浅处≥35mm，</w:t>
                  </w:r>
                </w:p>
                <w:p>
                  <w:pPr>
                    <w:pStyle w:val="null3"/>
                    <w:numPr>
                      <w:ilvl w:val="0"/>
                      <w:numId w:val="1"/>
                    </w:numPr>
                    <w:jc w:val="both"/>
                  </w:pPr>
                  <w:r>
                    <w:rPr>
                      <w:rFonts w:ascii="仿宋_GB2312" w:hAnsi="仿宋_GB2312" w:cs="仿宋_GB2312" w:eastAsia="仿宋_GB2312"/>
                      <w:sz w:val="24"/>
                    </w:rPr>
                    <w:t>水箱壁厚</w:t>
                  </w:r>
                  <w:r>
                    <w:rPr>
                      <w:rFonts w:ascii="仿宋_GB2312" w:hAnsi="仿宋_GB2312" w:cs="仿宋_GB2312" w:eastAsia="仿宋_GB2312"/>
                      <w:sz w:val="24"/>
                    </w:rPr>
                    <w:t>≥1.5mm，长宽高为≤620*400*350（mm），容积≥85L，底部出水口直径≥50mm</w:t>
                  </w:r>
                </w:p>
                <w:p>
                  <w:pPr>
                    <w:pStyle w:val="null3"/>
                    <w:numPr>
                      <w:ilvl w:val="0"/>
                      <w:numId w:val="1"/>
                    </w:numPr>
                    <w:jc w:val="both"/>
                  </w:pPr>
                  <w:r>
                    <w:rPr>
                      <w:rFonts w:ascii="仿宋_GB2312" w:hAnsi="仿宋_GB2312" w:cs="仿宋_GB2312" w:eastAsia="仿宋_GB2312"/>
                      <w:sz w:val="24"/>
                    </w:rPr>
                    <w:t>脚轮：万向脚轮</w:t>
                  </w:r>
                  <w:r>
                    <w:rPr>
                      <w:rFonts w:ascii="仿宋_GB2312" w:hAnsi="仿宋_GB2312" w:cs="仿宋_GB2312" w:eastAsia="仿宋_GB2312"/>
                      <w:sz w:val="24"/>
                    </w:rPr>
                    <w:t>(两个带刹车)，聚烯烃材质</w:t>
                  </w:r>
                </w:p>
                <w:p>
                  <w:pPr>
                    <w:pStyle w:val="null3"/>
                    <w:numPr>
                      <w:ilvl w:val="0"/>
                      <w:numId w:val="1"/>
                    </w:numPr>
                    <w:jc w:val="both"/>
                  </w:pPr>
                  <w:r>
                    <w:rPr>
                      <w:rFonts w:ascii="仿宋_GB2312" w:hAnsi="仿宋_GB2312" w:cs="仿宋_GB2312" w:eastAsia="仿宋_GB2312"/>
                      <w:sz w:val="24"/>
                    </w:rPr>
                    <w:t>豚鼠笼可整体折叠，方便运输、存放、清洁、灭菌。</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家兔饲养笼具架</w:t>
                  </w:r>
                </w:p>
                <w:p>
                  <w:pPr>
                    <w:pStyle w:val="null3"/>
                    <w:numPr>
                      <w:ilvl w:val="0"/>
                      <w:numId w:val="1"/>
                    </w:numPr>
                    <w:jc w:val="both"/>
                  </w:pPr>
                  <w:r>
                    <w:rPr>
                      <w:rFonts w:ascii="仿宋_GB2312" w:hAnsi="仿宋_GB2312" w:cs="仿宋_GB2312" w:eastAsia="仿宋_GB2312"/>
                      <w:sz w:val="24"/>
                    </w:rPr>
                    <w:t>用于实验室兔（＞</w:t>
                  </w:r>
                  <w:r>
                    <w:rPr>
                      <w:rFonts w:ascii="仿宋_GB2312" w:hAnsi="仿宋_GB2312" w:cs="仿宋_GB2312" w:eastAsia="仿宋_GB2312"/>
                      <w:sz w:val="24"/>
                    </w:rPr>
                    <w:t>2.5Kg）的饲养</w:t>
                  </w:r>
                </w:p>
                <w:p>
                  <w:pPr>
                    <w:pStyle w:val="null3"/>
                    <w:numPr>
                      <w:ilvl w:val="0"/>
                      <w:numId w:val="1"/>
                    </w:numPr>
                    <w:jc w:val="both"/>
                  </w:pPr>
                  <w:r>
                    <w:rPr>
                      <w:rFonts w:ascii="仿宋_GB2312" w:hAnsi="仿宋_GB2312" w:cs="仿宋_GB2312" w:eastAsia="仿宋_GB2312"/>
                      <w:sz w:val="24"/>
                    </w:rPr>
                    <w:t>外形尺寸：</w:t>
                  </w:r>
                  <w:r>
                    <w:rPr>
                      <w:rFonts w:ascii="仿宋_GB2312" w:hAnsi="仿宋_GB2312" w:cs="仿宋_GB2312" w:eastAsia="仿宋_GB2312"/>
                      <w:sz w:val="24"/>
                    </w:rPr>
                    <w:t>≤2450*620*1820mm</w:t>
                  </w:r>
                </w:p>
                <w:p>
                  <w:pPr>
                    <w:pStyle w:val="null3"/>
                    <w:numPr>
                      <w:ilvl w:val="0"/>
                      <w:numId w:val="1"/>
                    </w:numPr>
                    <w:jc w:val="both"/>
                  </w:pPr>
                  <w:r>
                    <w:rPr>
                      <w:rFonts w:ascii="仿宋_GB2312" w:hAnsi="仿宋_GB2312" w:cs="仿宋_GB2312" w:eastAsia="仿宋_GB2312"/>
                      <w:sz w:val="24"/>
                    </w:rPr>
                    <w:t>折叠兔笼尺寸</w:t>
                  </w:r>
                  <w:r>
                    <w:rPr>
                      <w:rFonts w:ascii="仿宋_GB2312" w:hAnsi="仿宋_GB2312" w:cs="仿宋_GB2312" w:eastAsia="仿宋_GB2312"/>
                      <w:sz w:val="24"/>
                    </w:rPr>
                    <w:t>≥400*500*400mm；笼内底面积≥0.2㎡，笼内高度≥0.4m；符合国标《GB14925-2010实验动物环境与设施》</w:t>
                  </w:r>
                </w:p>
                <w:p>
                  <w:pPr>
                    <w:pStyle w:val="null3"/>
                    <w:numPr>
                      <w:ilvl w:val="0"/>
                      <w:numId w:val="1"/>
                    </w:numPr>
                    <w:jc w:val="both"/>
                  </w:pPr>
                  <w:r>
                    <w:rPr>
                      <w:rFonts w:ascii="仿宋_GB2312" w:hAnsi="仿宋_GB2312" w:cs="仿宋_GB2312" w:eastAsia="仿宋_GB2312"/>
                      <w:sz w:val="24"/>
                    </w:rPr>
                    <w:t>★兔笼架采用304不锈钢材质，笼架边框采用304不锈钢方管≥25*25*1.5mm，横撑采用≥1.5mm不锈钢板折弯，框架表面整体应做拉丝处理。</w:t>
                  </w:r>
                </w:p>
                <w:p>
                  <w:pPr>
                    <w:pStyle w:val="null3"/>
                    <w:numPr>
                      <w:ilvl w:val="0"/>
                      <w:numId w:val="1"/>
                    </w:numPr>
                    <w:jc w:val="both"/>
                  </w:pPr>
                  <w:r>
                    <w:rPr>
                      <w:rFonts w:ascii="仿宋_GB2312" w:hAnsi="仿宋_GB2312" w:cs="仿宋_GB2312" w:eastAsia="仿宋_GB2312"/>
                      <w:sz w:val="24"/>
                    </w:rPr>
                    <w:t>冲洗粪槽：应采用</w:t>
                  </w:r>
                  <w:r>
                    <w:rPr>
                      <w:rFonts w:ascii="仿宋_GB2312" w:hAnsi="仿宋_GB2312" w:cs="仿宋_GB2312" w:eastAsia="仿宋_GB2312"/>
                      <w:sz w:val="24"/>
                    </w:rPr>
                    <w:t>≥1.2mm的不锈钢拉丝板，折边处均采用半径≥10mm的大圆弧过渡，清洁无死角；前后方向倾斜</w:t>
                  </w:r>
                </w:p>
                <w:p>
                  <w:pPr>
                    <w:pStyle w:val="null3"/>
                    <w:numPr>
                      <w:ilvl w:val="0"/>
                      <w:numId w:val="1"/>
                    </w:numPr>
                    <w:jc w:val="both"/>
                  </w:pPr>
                  <w:r>
                    <w:rPr>
                      <w:rFonts w:ascii="仿宋_GB2312" w:hAnsi="仿宋_GB2312" w:cs="仿宋_GB2312" w:eastAsia="仿宋_GB2312"/>
                      <w:sz w:val="24"/>
                    </w:rPr>
                    <w:t>冲洗水箱壁厚</w:t>
                  </w:r>
                  <w:r>
                    <w:rPr>
                      <w:rFonts w:ascii="仿宋_GB2312" w:hAnsi="仿宋_GB2312" w:cs="仿宋_GB2312" w:eastAsia="仿宋_GB2312"/>
                      <w:sz w:val="24"/>
                    </w:rPr>
                    <w:t>≥1.2mm，容积≥85L，底部出水口直径≥50mm</w:t>
                  </w:r>
                </w:p>
                <w:p>
                  <w:pPr>
                    <w:pStyle w:val="null3"/>
                    <w:numPr>
                      <w:ilvl w:val="0"/>
                      <w:numId w:val="1"/>
                    </w:numPr>
                    <w:jc w:val="both"/>
                  </w:pPr>
                  <w:r>
                    <w:rPr>
                      <w:rFonts w:ascii="仿宋_GB2312" w:hAnsi="仿宋_GB2312" w:cs="仿宋_GB2312" w:eastAsia="仿宋_GB2312"/>
                      <w:sz w:val="24"/>
                    </w:rPr>
                    <w:t>可整体折叠式兔笼，</w:t>
                  </w:r>
                  <w:r>
                    <w:rPr>
                      <w:rFonts w:ascii="仿宋_GB2312" w:hAnsi="仿宋_GB2312" w:cs="仿宋_GB2312" w:eastAsia="仿宋_GB2312"/>
                      <w:sz w:val="24"/>
                    </w:rPr>
                    <w:t>304不锈钢材质，兔笼边框应采用直径≥4mm圆钢，其余应采用直径≥2.5mm圆钢，无锐边毛刺，笼具整体电抛光处理</w:t>
                  </w:r>
                </w:p>
                <w:p>
                  <w:pPr>
                    <w:pStyle w:val="null3"/>
                    <w:numPr>
                      <w:ilvl w:val="0"/>
                      <w:numId w:val="1"/>
                    </w:numPr>
                    <w:jc w:val="both"/>
                  </w:pPr>
                  <w:r>
                    <w:rPr>
                      <w:rFonts w:ascii="仿宋_GB2312" w:hAnsi="仿宋_GB2312" w:cs="仿宋_GB2312" w:eastAsia="仿宋_GB2312"/>
                      <w:sz w:val="24"/>
                    </w:rPr>
                    <w:t>兔笼的前后面应有挡尿板，挡尿板高度</w:t>
                  </w:r>
                  <w:r>
                    <w:rPr>
                      <w:rFonts w:ascii="仿宋_GB2312" w:hAnsi="仿宋_GB2312" w:cs="仿宋_GB2312" w:eastAsia="仿宋_GB2312"/>
                      <w:sz w:val="24"/>
                    </w:rPr>
                    <w:t>≥100mm，提供实物照片证明</w:t>
                  </w:r>
                </w:p>
                <w:p>
                  <w:pPr>
                    <w:pStyle w:val="null3"/>
                    <w:numPr>
                      <w:ilvl w:val="0"/>
                      <w:numId w:val="1"/>
                    </w:numPr>
                    <w:jc w:val="both"/>
                  </w:pPr>
                  <w:r>
                    <w:rPr>
                      <w:rFonts w:ascii="仿宋_GB2312" w:hAnsi="仿宋_GB2312" w:cs="仿宋_GB2312" w:eastAsia="仿宋_GB2312"/>
                      <w:sz w:val="24"/>
                    </w:rPr>
                    <w:t>兔底板应可拆卸，应为塑料材质，底板的表面为均匀间距的圆弧凸起，间距符合兔脚掌生理结构，塑料底板应不能存粪便尿液，提供实物照片证明</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兔笼应配备</w:t>
                  </w:r>
                  <w:r>
                    <w:rPr>
                      <w:rFonts w:ascii="仿宋_GB2312" w:hAnsi="仿宋_GB2312" w:cs="仿宋_GB2312" w:eastAsia="仿宋_GB2312"/>
                      <w:sz w:val="24"/>
                    </w:rPr>
                    <w:t>500ml饮水瓶、不锈钢料盒、标牌插槽</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笼具应配有</w:t>
                  </w:r>
                  <w:r>
                    <w:rPr>
                      <w:rFonts w:ascii="仿宋_GB2312" w:hAnsi="仿宋_GB2312" w:cs="仿宋_GB2312" w:eastAsia="仿宋_GB2312"/>
                      <w:sz w:val="24"/>
                    </w:rPr>
                    <w:t>4个万向轮，其中两个带刹车，脚轮材质聚烯烃，单个可承重≥90kg。</w:t>
                  </w:r>
                </w:p>
              </w:tc>
            </w:tr>
          </w:tbl>
          <w:p>
            <w:pPr>
              <w:pStyle w:val="null3"/>
              <w:jc w:val="both"/>
            </w:pPr>
            <w:r>
              <w:rPr>
                <w:rFonts w:ascii="仿宋_GB2312" w:hAnsi="仿宋_GB2312" w:cs="仿宋_GB2312" w:eastAsia="仿宋_GB2312"/>
              </w:rPr>
              <w:t xml:space="preserve"> </w:t>
            </w:r>
          </w:p>
          <w:p>
            <w:pPr>
              <w:pStyle w:val="null3"/>
              <w:spacing w:before="105" w:after="105"/>
              <w:jc w:val="left"/>
              <w:outlineLvl w:val="2"/>
            </w:pPr>
            <w:r>
              <w:rPr>
                <w:rFonts w:ascii="仿宋_GB2312" w:hAnsi="仿宋_GB2312" w:cs="仿宋_GB2312" w:eastAsia="仿宋_GB2312"/>
                <w:sz w:val="24"/>
                <w:b/>
              </w:rPr>
              <w:t>2.4.2实验室真空网络规格、参数要求</w:t>
            </w:r>
          </w:p>
          <w:tbl>
            <w:tblPr>
              <w:tblInd w:type="dxa" w:w="120"/>
              <w:tblBorders>
                <w:top w:val="none" w:color="000000" w:sz="4"/>
                <w:left w:val="none" w:color="000000" w:sz="4"/>
                <w:bottom w:val="none" w:color="000000" w:sz="4"/>
                <w:right w:val="none" w:color="000000" w:sz="4"/>
                <w:insideH w:val="none"/>
                <w:insideV w:val="none"/>
              </w:tblBorders>
            </w:tblPr>
            <w:tblGrid>
              <w:gridCol w:w="226"/>
              <w:gridCol w:w="2327"/>
            </w:tblGrid>
            <w:tr>
              <w:tc>
                <w:tcPr>
                  <w:tcW w:type="dxa" w:w="226"/>
                  <w:tcBorders>
                    <w:top w:val="single" w:color="000000" w:sz="4"/>
                    <w:left w:val="single" w:color="000000" w:sz="4"/>
                    <w:bottom w:val="single" w:color="000000" w:sz="4"/>
                    <w:right w:val="non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编号</w:t>
                  </w:r>
                </w:p>
              </w:tc>
              <w:tc>
                <w:tcPr>
                  <w:tcW w:type="dxa" w:w="2327"/>
                  <w:tcBorders>
                    <w:top w:val="single" w:color="000000" w:sz="4"/>
                    <w:left w:val="single" w:color="000000" w:sz="4"/>
                    <w:bottom w:val="single" w:color="000000" w:sz="4"/>
                    <w:right w:val="non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描述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安装方式：</w:t>
                  </w:r>
                </w:p>
                <w:p>
                  <w:pPr>
                    <w:pStyle w:val="null3"/>
                    <w:numPr>
                      <w:ilvl w:val="0"/>
                      <w:numId w:val="1"/>
                    </w:numPr>
                    <w:jc w:val="both"/>
                  </w:pPr>
                  <w:r>
                    <w:rPr>
                      <w:rFonts w:ascii="仿宋_GB2312" w:hAnsi="仿宋_GB2312" w:cs="仿宋_GB2312" w:eastAsia="仿宋_GB2312"/>
                      <w:sz w:val="24"/>
                    </w:rPr>
                    <w:t>真空泵放置在实验台或通风橱下面。</w:t>
                  </w:r>
                </w:p>
                <w:p>
                  <w:pPr>
                    <w:pStyle w:val="null3"/>
                    <w:numPr>
                      <w:ilvl w:val="0"/>
                      <w:numId w:val="1"/>
                    </w:numPr>
                    <w:jc w:val="both"/>
                  </w:pPr>
                  <w:r>
                    <w:rPr>
                      <w:rFonts w:ascii="仿宋_GB2312" w:hAnsi="仿宋_GB2312" w:cs="仿宋_GB2312" w:eastAsia="仿宋_GB2312"/>
                      <w:sz w:val="24"/>
                    </w:rPr>
                    <w:t>局域真空网端口放在实验台表面或通风橱侧壁。</w:t>
                  </w:r>
                </w:p>
                <w:p>
                  <w:pPr>
                    <w:pStyle w:val="null3"/>
                    <w:numPr>
                      <w:ilvl w:val="0"/>
                      <w:numId w:val="1"/>
                    </w:numPr>
                    <w:jc w:val="both"/>
                  </w:pPr>
                  <w:r>
                    <w:rPr>
                      <w:rFonts w:ascii="仿宋_GB2312" w:hAnsi="仿宋_GB2312" w:cs="仿宋_GB2312" w:eastAsia="仿宋_GB2312"/>
                      <w:sz w:val="24"/>
                    </w:rPr>
                    <w:t>管路隐蔽安装</w:t>
                  </w:r>
                </w:p>
                <w:p>
                  <w:pPr>
                    <w:pStyle w:val="null3"/>
                    <w:numPr>
                      <w:ilvl w:val="0"/>
                      <w:numId w:val="1"/>
                    </w:numPr>
                    <w:jc w:val="both"/>
                  </w:pPr>
                  <w:r>
                    <w:rPr>
                      <w:rFonts w:ascii="仿宋_GB2312" w:hAnsi="仿宋_GB2312" w:cs="仿宋_GB2312" w:eastAsia="仿宋_GB2312"/>
                      <w:sz w:val="24"/>
                    </w:rPr>
                    <w:t>如主管路设置</w:t>
                  </w:r>
                  <w:r>
                    <w:rPr>
                      <w:rFonts w:ascii="仿宋_GB2312" w:hAnsi="仿宋_GB2312" w:cs="仿宋_GB2312" w:eastAsia="仿宋_GB2312"/>
                      <w:sz w:val="24"/>
                    </w:rPr>
                    <w:t>100mbar，一拖六局域真空网，同时打开六个端口，每个端口可达100mbar（±2mbar误差）。</w:t>
                  </w:r>
                </w:p>
                <w:p>
                  <w:pPr>
                    <w:pStyle w:val="null3"/>
                    <w:numPr>
                      <w:ilvl w:val="0"/>
                      <w:numId w:val="1"/>
                    </w:numPr>
                    <w:jc w:val="both"/>
                  </w:pPr>
                  <w:r>
                    <w:rPr>
                      <w:rFonts w:ascii="仿宋_GB2312" w:hAnsi="仿宋_GB2312" w:cs="仿宋_GB2312" w:eastAsia="仿宋_GB2312"/>
                      <w:sz w:val="24"/>
                    </w:rPr>
                    <w:t>整套系统可以移动。便于后期如果需要调整或挪动通风橱</w:t>
                  </w:r>
                  <w:r>
                    <w:rPr>
                      <w:rFonts w:ascii="仿宋_GB2312" w:hAnsi="仿宋_GB2312" w:cs="仿宋_GB2312" w:eastAsia="仿宋_GB2312"/>
                      <w:sz w:val="24"/>
                    </w:rPr>
                    <w:t>。</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端口要求：</w:t>
                  </w:r>
                </w:p>
                <w:p>
                  <w:pPr>
                    <w:pStyle w:val="null3"/>
                    <w:numPr>
                      <w:ilvl w:val="0"/>
                      <w:numId w:val="1"/>
                    </w:numPr>
                    <w:jc w:val="both"/>
                  </w:pPr>
                  <w:r>
                    <w:rPr>
                      <w:rFonts w:ascii="仿宋_GB2312" w:hAnsi="仿宋_GB2312" w:cs="仿宋_GB2312" w:eastAsia="仿宋_GB2312"/>
                      <w:sz w:val="24"/>
                    </w:rPr>
                    <w:t>可与实验室现有家具进行外部无管路组装，符合实验室</w:t>
                  </w:r>
                  <w:r>
                    <w:rPr>
                      <w:rFonts w:ascii="仿宋_GB2312" w:hAnsi="仿宋_GB2312" w:cs="仿宋_GB2312" w:eastAsia="仿宋_GB2312"/>
                      <w:sz w:val="24"/>
                    </w:rPr>
                    <w:t>GMP标准的要求</w:t>
                  </w:r>
                </w:p>
                <w:p>
                  <w:pPr>
                    <w:pStyle w:val="null3"/>
                    <w:numPr>
                      <w:ilvl w:val="0"/>
                      <w:numId w:val="1"/>
                    </w:numPr>
                    <w:jc w:val="both"/>
                  </w:pPr>
                  <w:r>
                    <w:rPr>
                      <w:rFonts w:ascii="仿宋_GB2312" w:hAnsi="仿宋_GB2312" w:cs="仿宋_GB2312" w:eastAsia="仿宋_GB2312"/>
                      <w:sz w:val="24"/>
                    </w:rPr>
                    <w:t>★所有真空抽气端口之间及与泵的连接均采用PTFE管路，具有耐腐蚀性（需提供实验证明），可实现隐蔽安装。</w:t>
                  </w:r>
                </w:p>
                <w:p>
                  <w:pPr>
                    <w:pStyle w:val="null3"/>
                    <w:numPr>
                      <w:ilvl w:val="0"/>
                      <w:numId w:val="1"/>
                    </w:numPr>
                    <w:jc w:val="both"/>
                  </w:pPr>
                  <w:r>
                    <w:rPr>
                      <w:rFonts w:ascii="仿宋_GB2312" w:hAnsi="仿宋_GB2312" w:cs="仿宋_GB2312" w:eastAsia="仿宋_GB2312"/>
                      <w:sz w:val="24"/>
                    </w:rPr>
                    <w:t>真空抽气端口内置止回阀，可避免交叉污染或相互干扰，不同端口可以做不同的应用</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主管路设置</w:t>
                  </w:r>
                  <w:r>
                    <w:rPr>
                      <w:rFonts w:ascii="仿宋_GB2312" w:hAnsi="仿宋_GB2312" w:cs="仿宋_GB2312" w:eastAsia="仿宋_GB2312"/>
                      <w:sz w:val="24"/>
                    </w:rPr>
                    <w:t>100mbar，一拖六局域真空网，同时打开六个端口，每个端口可达100mbar（±2mbar误差）写入验收技术文件，现场工程师安装完成用真空规测试验收，</w:t>
                  </w:r>
                  <w:r>
                    <w:rPr>
                      <w:rFonts w:ascii="仿宋_GB2312" w:hAnsi="仿宋_GB2312" w:cs="仿宋_GB2312" w:eastAsia="仿宋_GB2312"/>
                      <w:sz w:val="24"/>
                    </w:rPr>
                    <w:t>单端口的抽速为主管路的</w:t>
                  </w:r>
                  <w:r>
                    <w:rPr>
                      <w:rFonts w:ascii="仿宋_GB2312" w:hAnsi="仿宋_GB2312" w:cs="仿宋_GB2312" w:eastAsia="仿宋_GB2312"/>
                      <w:sz w:val="24"/>
                    </w:rPr>
                    <w:t>1/6。如果同时打开四个端口，每个端口的真空度为100mbar（±2mbar误差），单端口的抽速为主管路的1/4。</w:t>
                  </w:r>
                </w:p>
                <w:p>
                  <w:pPr>
                    <w:pStyle w:val="null3"/>
                    <w:numPr>
                      <w:ilvl w:val="0"/>
                      <w:numId w:val="1"/>
                    </w:numPr>
                    <w:jc w:val="both"/>
                  </w:pPr>
                  <w:r>
                    <w:rPr>
                      <w:rFonts w:ascii="仿宋_GB2312" w:hAnsi="仿宋_GB2312" w:cs="仿宋_GB2312" w:eastAsia="仿宋_GB2312"/>
                      <w:sz w:val="24"/>
                    </w:rPr>
                    <w:t>每个端口标配手动流量调节阀，根据需要手动调节抽速大小，实现</w:t>
                  </w:r>
                  <w:r>
                    <w:rPr>
                      <w:rFonts w:ascii="仿宋_GB2312" w:hAnsi="仿宋_GB2312" w:cs="仿宋_GB2312" w:eastAsia="仿宋_GB2312"/>
                      <w:sz w:val="24"/>
                    </w:rPr>
                    <w:t>6个端口不同的抽速。</w:t>
                  </w:r>
                </w:p>
                <w:p>
                  <w:pPr>
                    <w:pStyle w:val="null3"/>
                    <w:numPr>
                      <w:ilvl w:val="0"/>
                      <w:numId w:val="1"/>
                    </w:numPr>
                    <w:jc w:val="both"/>
                  </w:pPr>
                  <w:r>
                    <w:rPr>
                      <w:rFonts w:ascii="仿宋_GB2312" w:hAnsi="仿宋_GB2312" w:cs="仿宋_GB2312" w:eastAsia="仿宋_GB2312"/>
                      <w:sz w:val="24"/>
                    </w:rPr>
                    <w:t>★配置急止阀，可以控制单端口的开关或主管路的开关</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真空泵要求：</w:t>
                  </w:r>
                </w:p>
                <w:p>
                  <w:pPr>
                    <w:pStyle w:val="null3"/>
                    <w:numPr>
                      <w:ilvl w:val="0"/>
                      <w:numId w:val="1"/>
                    </w:numPr>
                    <w:jc w:val="both"/>
                  </w:pPr>
                  <w:r>
                    <w:rPr>
                      <w:rFonts w:ascii="仿宋_GB2312" w:hAnsi="仿宋_GB2312" w:cs="仿宋_GB2312" w:eastAsia="仿宋_GB2312"/>
                      <w:sz w:val="24"/>
                    </w:rPr>
                    <w:t>▲高耐受化学腐蚀，隔膜材质PTFE，进/出气阀门为FFKM橡胶、所有气体管路均为PTFE夹层结构隔膜、泵腔盖和隔膜夹紧盘具有金属内芯，外覆ETFE和碳纤维增强材质。</w:t>
                  </w:r>
                </w:p>
                <w:p>
                  <w:pPr>
                    <w:pStyle w:val="null3"/>
                    <w:numPr>
                      <w:ilvl w:val="0"/>
                      <w:numId w:val="1"/>
                    </w:numPr>
                    <w:jc w:val="both"/>
                  </w:pPr>
                  <w:r>
                    <w:rPr>
                      <w:rFonts w:ascii="仿宋_GB2312" w:hAnsi="仿宋_GB2312" w:cs="仿宋_GB2312" w:eastAsia="仿宋_GB2312"/>
                      <w:sz w:val="24"/>
                    </w:rPr>
                    <w:t>进气口的分离瓶为玻璃材质，外覆保护膜，防止颗粒和液滴进入泵内。出气口的分离瓶用于收集冷凝液，防止冷凝液倒流回泵内。</w:t>
                  </w:r>
                </w:p>
                <w:p>
                  <w:pPr>
                    <w:pStyle w:val="null3"/>
                    <w:numPr>
                      <w:ilvl w:val="0"/>
                      <w:numId w:val="1"/>
                    </w:numPr>
                    <w:jc w:val="both"/>
                  </w:pPr>
                  <w:r>
                    <w:rPr>
                      <w:rFonts w:ascii="仿宋_GB2312" w:hAnsi="仿宋_GB2312" w:cs="仿宋_GB2312" w:eastAsia="仿宋_GB2312"/>
                      <w:sz w:val="24"/>
                    </w:rPr>
                    <w:t>抽滤实验对应的真空网络所需真空泵要求：工作压力达到</w:t>
                  </w:r>
                  <w:r>
                    <w:rPr>
                      <w:rFonts w:ascii="仿宋_GB2312" w:hAnsi="仿宋_GB2312" w:cs="仿宋_GB2312" w:eastAsia="仿宋_GB2312"/>
                      <w:sz w:val="24"/>
                    </w:rPr>
                    <w:t>100mbar时抽速可以达到1.8m</w:t>
                  </w:r>
                  <w:r>
                    <w:rPr>
                      <w:rFonts w:ascii="仿宋_GB2312" w:hAnsi="仿宋_GB2312" w:cs="仿宋_GB2312" w:eastAsia="仿宋_GB2312"/>
                      <w:sz w:val="24"/>
                      <w:vertAlign w:val="superscript"/>
                    </w:rPr>
                    <w:t>3</w:t>
                  </w:r>
                  <w:r>
                    <w:rPr>
                      <w:rFonts w:ascii="仿宋_GB2312" w:hAnsi="仿宋_GB2312" w:cs="仿宋_GB2312" w:eastAsia="仿宋_GB2312"/>
                      <w:sz w:val="24"/>
                    </w:rPr>
                    <w:t>/h，带进气口缓冲避免颗粒和液体进入泵腔，带出气口冷凝装置。</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具体配置要求：</w:t>
                  </w:r>
                </w:p>
                <w:p>
                  <w:pPr>
                    <w:pStyle w:val="null3"/>
                    <w:jc w:val="both"/>
                  </w:pPr>
                  <w:r>
                    <w:rPr>
                      <w:rFonts w:ascii="仿宋_GB2312" w:hAnsi="仿宋_GB2312" w:cs="仿宋_GB2312" w:eastAsia="仿宋_GB2312"/>
                      <w:sz w:val="24"/>
                    </w:rPr>
                    <w:t>2个通风橱和边台组合一套，配置一台真空泵；六个独立的真空端口带止回阀，手动流量调节阀，急止阀；PTFE硬质管路，三通，直通，弯管等。</w:t>
                  </w:r>
                </w:p>
              </w:tc>
            </w:tr>
          </w:tbl>
          <w:p>
            <w:pPr>
              <w:pStyle w:val="null3"/>
              <w:spacing w:before="105" w:after="105"/>
              <w:jc w:val="left"/>
              <w:outlineLvl w:val="2"/>
            </w:pPr>
            <w:r>
              <w:rPr>
                <w:rFonts w:ascii="仿宋_GB2312" w:hAnsi="仿宋_GB2312" w:cs="仿宋_GB2312" w:eastAsia="仿宋_GB2312"/>
                <w:sz w:val="24"/>
                <w:b/>
              </w:rPr>
              <w:t>2.4.3装修隔间要求</w:t>
            </w:r>
          </w:p>
          <w:tbl>
            <w:tblPr>
              <w:tblInd w:type="dxa" w:w="120"/>
              <w:tblBorders>
                <w:top w:val="none" w:color="000000" w:sz="4"/>
                <w:left w:val="none" w:color="000000" w:sz="4"/>
                <w:bottom w:val="none" w:color="000000" w:sz="4"/>
                <w:right w:val="none" w:color="000000" w:sz="4"/>
                <w:insideH w:val="none"/>
                <w:insideV w:val="none"/>
              </w:tblBorders>
            </w:tblPr>
            <w:tblGrid>
              <w:gridCol w:w="226"/>
              <w:gridCol w:w="2326"/>
            </w:tblGrid>
            <w:tr>
              <w:tc>
                <w:tcPr>
                  <w:tcW w:type="dxa" w:w="226"/>
                  <w:tcBorders>
                    <w:top w:val="single" w:color="000000" w:sz="4"/>
                    <w:left w:val="single" w:color="000000" w:sz="4"/>
                    <w:bottom w:val="single" w:color="000000" w:sz="4"/>
                    <w:right w:val="non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编号</w:t>
                  </w:r>
                </w:p>
              </w:tc>
              <w:tc>
                <w:tcPr>
                  <w:tcW w:type="dxa" w:w="2326"/>
                  <w:tcBorders>
                    <w:top w:val="single" w:color="000000" w:sz="4"/>
                    <w:left w:val="single" w:color="000000" w:sz="4"/>
                    <w:bottom w:val="single" w:color="000000" w:sz="4"/>
                    <w:right w:val="none" w:color="000000" w:sz="4"/>
                  </w:tcBorders>
                  <w:shd w:fill="E7E6E6"/>
                  <w:tcMar>
                    <w:top w:type="dxa" w:w="0"/>
                    <w:left w:type="dxa" w:w="105"/>
                    <w:bottom w:type="dxa" w:w="0"/>
                    <w:right w:type="dxa" w:w="105"/>
                  </w:tcMar>
                  <w:vAlign w:val="top"/>
                </w:tcPr>
                <w:p>
                  <w:pPr>
                    <w:pStyle w:val="null3"/>
                    <w:spacing w:before="60"/>
                    <w:ind w:left="30" w:right="30"/>
                  </w:pPr>
                  <w:r>
                    <w:rPr>
                      <w:rFonts w:ascii="仿宋_GB2312" w:hAnsi="仿宋_GB2312" w:cs="仿宋_GB2312" w:eastAsia="仿宋_GB2312"/>
                      <w:sz w:val="24"/>
                      <w:b/>
                    </w:rPr>
                    <w:t>描述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七楼隔间装修要求：</w:t>
                  </w:r>
                </w:p>
                <w:p>
                  <w:pPr>
                    <w:pStyle w:val="null3"/>
                    <w:numPr>
                      <w:ilvl w:val="0"/>
                      <w:numId w:val="1"/>
                    </w:numPr>
                    <w:jc w:val="both"/>
                  </w:pPr>
                  <w:r>
                    <w:rPr>
                      <w:rFonts w:ascii="仿宋_GB2312" w:hAnsi="仿宋_GB2312" w:cs="仿宋_GB2312" w:eastAsia="仿宋_GB2312"/>
                      <w:sz w:val="24"/>
                    </w:rPr>
                    <w:t>位置：办公室；设备间</w:t>
                  </w:r>
                  <w:r>
                    <w:rPr>
                      <w:rFonts w:ascii="仿宋_GB2312" w:hAnsi="仿宋_GB2312" w:cs="仿宋_GB2312" w:eastAsia="仿宋_GB2312"/>
                      <w:sz w:val="24"/>
                    </w:rPr>
                    <w:t>1；设备间2；设备间3；资料室。</w:t>
                  </w:r>
                </w:p>
                <w:p>
                  <w:pPr>
                    <w:pStyle w:val="null3"/>
                    <w:numPr>
                      <w:ilvl w:val="0"/>
                      <w:numId w:val="1"/>
                    </w:numPr>
                    <w:jc w:val="both"/>
                  </w:pPr>
                  <w:r>
                    <w:rPr>
                      <w:rFonts w:ascii="仿宋_GB2312" w:hAnsi="仿宋_GB2312" w:cs="仿宋_GB2312" w:eastAsia="仿宋_GB2312"/>
                      <w:sz w:val="24"/>
                    </w:rPr>
                    <w:t>石膏板：</w:t>
                  </w:r>
                  <w:r>
                    <w:rPr>
                      <w:rFonts w:ascii="仿宋_GB2312" w:hAnsi="仿宋_GB2312" w:cs="仿宋_GB2312" w:eastAsia="仿宋_GB2312"/>
                      <w:sz w:val="24"/>
                    </w:rPr>
                    <w:t>100mm厚轻钢龙骨石膏板和油漆饰面；</w:t>
                  </w:r>
                </w:p>
                <w:p>
                  <w:pPr>
                    <w:pStyle w:val="null3"/>
                    <w:numPr>
                      <w:ilvl w:val="0"/>
                      <w:numId w:val="1"/>
                    </w:numPr>
                    <w:jc w:val="both"/>
                  </w:pPr>
                  <w:r>
                    <w:rPr>
                      <w:rFonts w:ascii="仿宋_GB2312" w:hAnsi="仿宋_GB2312" w:cs="仿宋_GB2312" w:eastAsia="仿宋_GB2312"/>
                      <w:sz w:val="24"/>
                    </w:rPr>
                    <w:t>钢化玻璃视窗：单层钢化玻璃视窗，钢化玻璃厚度</w:t>
                  </w:r>
                  <w:r>
                    <w:rPr>
                      <w:rFonts w:ascii="仿宋_GB2312" w:hAnsi="仿宋_GB2312" w:cs="仿宋_GB2312" w:eastAsia="仿宋_GB2312"/>
                      <w:sz w:val="24"/>
                    </w:rPr>
                    <w:t>≥12mm；</w:t>
                  </w:r>
                </w:p>
                <w:p>
                  <w:pPr>
                    <w:pStyle w:val="null3"/>
                    <w:numPr>
                      <w:ilvl w:val="0"/>
                      <w:numId w:val="1"/>
                    </w:numPr>
                    <w:jc w:val="both"/>
                  </w:pPr>
                  <w:r>
                    <w:rPr>
                      <w:rFonts w:ascii="仿宋_GB2312" w:hAnsi="仿宋_GB2312" w:cs="仿宋_GB2312" w:eastAsia="仿宋_GB2312"/>
                      <w:sz w:val="24"/>
                    </w:rPr>
                    <w:t>木质门：</w:t>
                  </w:r>
                  <w:r>
                    <w:rPr>
                      <w:rFonts w:ascii="仿宋_GB2312" w:hAnsi="仿宋_GB2312" w:cs="仿宋_GB2312" w:eastAsia="仿宋_GB2312"/>
                      <w:sz w:val="24"/>
                    </w:rPr>
                    <w:t>900mm净宽木制门，门上含一扇可视窗；</w:t>
                  </w:r>
                </w:p>
                <w:p>
                  <w:pPr>
                    <w:pStyle w:val="null3"/>
                    <w:numPr>
                      <w:ilvl w:val="0"/>
                      <w:numId w:val="1"/>
                    </w:numPr>
                    <w:jc w:val="both"/>
                  </w:pPr>
                  <w:r>
                    <w:rPr>
                      <w:rFonts w:ascii="仿宋_GB2312" w:hAnsi="仿宋_GB2312" w:cs="仿宋_GB2312" w:eastAsia="仿宋_GB2312"/>
                      <w:sz w:val="24"/>
                    </w:rPr>
                    <w:t>吊顶：</w:t>
                  </w:r>
                  <w:r>
                    <w:rPr>
                      <w:rFonts w:ascii="仿宋_GB2312" w:hAnsi="仿宋_GB2312" w:cs="仿宋_GB2312" w:eastAsia="仿宋_GB2312"/>
                      <w:sz w:val="24"/>
                    </w:rPr>
                    <w:t>600*600mm矿棉板吊顶；</w:t>
                  </w:r>
                </w:p>
              </w:tc>
            </w:tr>
          </w:tbl>
          <w:p>
            <w:pPr>
              <w:pStyle w:val="null3"/>
              <w:jc w:val="left"/>
            </w:pPr>
            <w:r>
              <w:rPr>
                <w:rFonts w:ascii="仿宋_GB2312" w:hAnsi="仿宋_GB2312" w:cs="仿宋_GB2312" w:eastAsia="仿宋_GB2312"/>
              </w:rPr>
              <w:t xml:space="preserve"> </w:t>
            </w:r>
          </w:p>
          <w:p>
            <w:pPr>
              <w:pStyle w:val="null3"/>
              <w:spacing w:before="105" w:after="105"/>
              <w:jc w:val="left"/>
              <w:outlineLvl w:val="1"/>
            </w:pPr>
            <w:r>
              <w:rPr>
                <w:rFonts w:ascii="仿宋_GB2312" w:hAnsi="仿宋_GB2312" w:cs="仿宋_GB2312" w:eastAsia="仿宋_GB2312"/>
                <w:sz w:val="24"/>
                <w:b/>
              </w:rPr>
              <w:t>2.5</w:t>
            </w:r>
            <w:r>
              <w:rPr>
                <w:rFonts w:ascii="仿宋_GB2312" w:hAnsi="仿宋_GB2312" w:cs="仿宋_GB2312" w:eastAsia="仿宋_GB2312"/>
                <w:sz w:val="24"/>
                <w:b/>
              </w:rPr>
              <w:t>货物检验与验收</w:t>
            </w:r>
          </w:p>
          <w:p>
            <w:pPr>
              <w:pStyle w:val="null3"/>
              <w:ind w:firstLine="480"/>
              <w:jc w:val="both"/>
            </w:pPr>
            <w:r>
              <w:rPr>
                <w:rFonts w:ascii="仿宋_GB2312" w:hAnsi="仿宋_GB2312" w:cs="仿宋_GB2312" w:eastAsia="仿宋_GB2312"/>
                <w:sz w:val="24"/>
              </w:rPr>
              <w:t>2.5.1实验室家具出厂前必须通过相关的检测试验，生产厂须提供合格的正式检测文件，否则将被判定为不合格。</w:t>
            </w:r>
          </w:p>
          <w:p>
            <w:pPr>
              <w:pStyle w:val="null3"/>
              <w:ind w:firstLine="480"/>
              <w:jc w:val="both"/>
            </w:pPr>
            <w:r>
              <w:rPr>
                <w:rFonts w:ascii="仿宋_GB2312" w:hAnsi="仿宋_GB2312" w:cs="仿宋_GB2312" w:eastAsia="仿宋_GB2312"/>
                <w:sz w:val="24"/>
              </w:rPr>
              <w:t>2.5.2货到工地后，供应商应随机提供如下质量证明文件及其它相关资料：A．出厂检验合格证；B．货物装运单及保险单；C．到货清单；D．中文版的设备安装、操作和维修保养手册。经外观检验合格及对规格、型号、数量等核对无误后，办理签收手续，设备保管由供应商负责。</w:t>
            </w:r>
          </w:p>
          <w:p>
            <w:pPr>
              <w:pStyle w:val="null3"/>
              <w:ind w:firstLine="480"/>
              <w:jc w:val="both"/>
            </w:pPr>
            <w:r>
              <w:rPr>
                <w:rFonts w:ascii="仿宋_GB2312" w:hAnsi="仿宋_GB2312" w:cs="仿宋_GB2312" w:eastAsia="仿宋_GB2312"/>
                <w:sz w:val="24"/>
              </w:rPr>
              <w:t>2.5.3供应商提供的各种文件载明的内容必须真实，买方对产品的技术数据质疑时有权要求供应商按照双方认可的第三方的试验方法进行检测（检测费用由供应商承担），检测结果必须证明供应商提供的技术数据是真实的，否则视为不合格。</w:t>
            </w:r>
          </w:p>
          <w:p>
            <w:pPr>
              <w:pStyle w:val="null3"/>
              <w:ind w:firstLine="480"/>
              <w:jc w:val="both"/>
            </w:pPr>
            <w:r>
              <w:rPr>
                <w:rFonts w:ascii="仿宋_GB2312" w:hAnsi="仿宋_GB2312" w:cs="仿宋_GB2312" w:eastAsia="仿宋_GB2312"/>
                <w:sz w:val="24"/>
              </w:rPr>
              <w:t>2.5.4陕西省疾病预防控制中心如有要求，应执行预交付检查。供应商须准备设备，实现在预交付检查期间对设备的全部功能进行测试。设备应根据本规范说明和相关规范说明做测试。</w:t>
            </w:r>
          </w:p>
          <w:p>
            <w:pPr>
              <w:pStyle w:val="null3"/>
              <w:ind w:firstLine="480"/>
              <w:jc w:val="both"/>
            </w:pPr>
            <w:r>
              <w:rPr>
                <w:rFonts w:ascii="仿宋_GB2312" w:hAnsi="仿宋_GB2312" w:cs="仿宋_GB2312" w:eastAsia="仿宋_GB2312"/>
                <w:sz w:val="24"/>
              </w:rPr>
              <w:t>2.5.5实验台及真空网路系统安装完毕后应进行设备及系统调试，供应商负责进行此项工作。通过设备及系统调试，测试和调整设备的各项参数，调试合格后，可办理验收手续。最终验收合格后，业主向供应商签署最终验收合格证明。</w:t>
            </w:r>
          </w:p>
          <w:p>
            <w:pPr>
              <w:pStyle w:val="null3"/>
              <w:jc w:val="left"/>
            </w:pPr>
            <w:r>
              <w:rPr>
                <w:rFonts w:ascii="仿宋_GB2312" w:hAnsi="仿宋_GB2312" w:cs="仿宋_GB2312" w:eastAsia="仿宋_GB2312"/>
              </w:rPr>
              <w:t xml:space="preserve"> </w:t>
            </w:r>
          </w:p>
          <w:p>
            <w:pPr>
              <w:pStyle w:val="null3"/>
              <w:spacing w:before="105" w:after="105"/>
              <w:jc w:val="left"/>
              <w:outlineLvl w:val="1"/>
            </w:pPr>
            <w:r>
              <w:rPr>
                <w:rFonts w:ascii="仿宋_GB2312" w:hAnsi="仿宋_GB2312" w:cs="仿宋_GB2312" w:eastAsia="仿宋_GB2312"/>
                <w:sz w:val="24"/>
                <w:b/>
              </w:rPr>
              <w:t>2.6质量保障及售后维保</w:t>
            </w:r>
          </w:p>
          <w:p>
            <w:pPr>
              <w:pStyle w:val="null3"/>
              <w:ind w:firstLine="480"/>
              <w:jc w:val="both"/>
            </w:pPr>
            <w:r>
              <w:rPr>
                <w:rFonts w:ascii="仿宋_GB2312" w:hAnsi="仿宋_GB2312" w:cs="仿宋_GB2312" w:eastAsia="仿宋_GB2312"/>
                <w:sz w:val="24"/>
              </w:rPr>
              <w:t>2.6.1在本工程合同签定后，供应商不允许使用非合同约定的品牌。若在特殊情况下，供应商需更改某产品品牌，则须以书面提交合理解释及证明文件。重新建议选用的设备、材料，其品质不得低于参考品牌中的标准，并同时获得采购人的书面批准方可使用，而且该设备和材料也必须达到本合约的技术要求。此外，如有额外费用或合约上的责任应由本供应商完全负责。</w:t>
            </w:r>
          </w:p>
          <w:p>
            <w:pPr>
              <w:pStyle w:val="null3"/>
              <w:ind w:firstLine="480"/>
              <w:jc w:val="both"/>
            </w:pPr>
            <w:r>
              <w:rPr>
                <w:rFonts w:ascii="仿宋_GB2312" w:hAnsi="仿宋_GB2312" w:cs="仿宋_GB2312" w:eastAsia="仿宋_GB2312"/>
                <w:sz w:val="24"/>
              </w:rPr>
              <w:t>2.6.2当设备、材料到货情况与合同要求不符时，无论招标方是否向供应商指出，供应商均应立即无偿补足、替换相关设备、材料，不得影响现场进度。</w:t>
            </w:r>
          </w:p>
          <w:p>
            <w:pPr>
              <w:pStyle w:val="null3"/>
              <w:ind w:firstLine="480"/>
              <w:jc w:val="both"/>
            </w:pPr>
            <w:r>
              <w:rPr>
                <w:rFonts w:ascii="仿宋_GB2312" w:hAnsi="仿宋_GB2312" w:cs="仿宋_GB2312" w:eastAsia="仿宋_GB2312"/>
                <w:sz w:val="24"/>
              </w:rPr>
              <w:t>2.6.3在安装、调试、初步验收、最终验收过程中发现设备、零部件、材料的质量达不到本需求书的要求时，无论招标方是否向供应商指出，供应商均应立即无偿更换合格的设备、零部件、材料，并不得影响现场进度。</w:t>
            </w:r>
          </w:p>
          <w:p>
            <w:pPr>
              <w:pStyle w:val="null3"/>
              <w:ind w:firstLine="480"/>
              <w:jc w:val="both"/>
            </w:pPr>
            <w:r>
              <w:rPr>
                <w:rFonts w:ascii="仿宋_GB2312" w:hAnsi="仿宋_GB2312" w:cs="仿宋_GB2312" w:eastAsia="仿宋_GB2312"/>
                <w:sz w:val="24"/>
              </w:rPr>
              <w:t>2.6.4在安装、调试、初步验收、最终验收过程中发生设备、零部件、材料的损坏时，无论招标方是否向供应商指出，供应商均应立即无条件先行进行维修、修理，必要时先行更换合格的设备、零部件、材料，并不得影响现场进度，由供应商负责与损坏责任方交涉损坏索赔事宜，招标方应为此提供必要的协助。</w:t>
            </w:r>
          </w:p>
          <w:p>
            <w:pPr>
              <w:pStyle w:val="null3"/>
              <w:ind w:firstLine="480"/>
              <w:jc w:val="both"/>
            </w:pPr>
            <w:r>
              <w:rPr>
                <w:rFonts w:ascii="仿宋_GB2312" w:hAnsi="仿宋_GB2312" w:cs="仿宋_GB2312" w:eastAsia="仿宋_GB2312"/>
                <w:sz w:val="24"/>
              </w:rPr>
              <w:t>2.6.5在安装、调试、初步验收、最终验收过程中，由于供应商原因导致工期延长损失、其他返工损失等费用由供应商承担。</w:t>
            </w:r>
          </w:p>
          <w:p>
            <w:pPr>
              <w:pStyle w:val="null3"/>
              <w:ind w:firstLine="480"/>
              <w:jc w:val="both"/>
            </w:pPr>
            <w:r>
              <w:rPr>
                <w:rFonts w:ascii="仿宋_GB2312" w:hAnsi="仿宋_GB2312" w:cs="仿宋_GB2312" w:eastAsia="仿宋_GB2312"/>
                <w:sz w:val="24"/>
              </w:rPr>
              <w:t>2.6.6保修期为最终验收之日起36个月，供应商须提供在保修期内的维修保养计划书，保修期内免费维修。</w:t>
            </w:r>
          </w:p>
          <w:p>
            <w:pPr>
              <w:pStyle w:val="null3"/>
              <w:ind w:firstLine="480"/>
              <w:jc w:val="both"/>
            </w:pPr>
            <w:r>
              <w:rPr>
                <w:rFonts w:ascii="仿宋_GB2312" w:hAnsi="仿宋_GB2312" w:cs="仿宋_GB2312" w:eastAsia="仿宋_GB2312"/>
                <w:sz w:val="24"/>
              </w:rPr>
              <w:t>2.6.7供应商需免费对用户操作技术人员进行设备操作使用及维护保养方面的培训，培训方案须经陕西疾控中心人员批准(至少应包括：操作员、监督员和维护人员)，经培训，人员应有能力：对机械设备执行维护。操作设备，且对控制单元的功能完全理解。</w:t>
            </w:r>
          </w:p>
          <w:p>
            <w:pPr>
              <w:pStyle w:val="null3"/>
              <w:ind w:firstLine="480"/>
              <w:jc w:val="both"/>
            </w:pPr>
            <w:r>
              <w:rPr>
                <w:rFonts w:ascii="仿宋_GB2312" w:hAnsi="仿宋_GB2312" w:cs="仿宋_GB2312" w:eastAsia="仿宋_GB2312"/>
                <w:sz w:val="24"/>
              </w:rPr>
              <w:t>2.6.8质保期内发生供应商原因引起的与设备、零部件、材料有关的问题时，供应商应于收到用户通知后4小时内派遣相关人员到达现场，立即无偿更换或修理有问题的设备、零部件、材料，提供免费服务，招标方保留索赔的权利。质保期内发生非供应商原因引起的与设备、零部件、材料有关的问题时, 供应商应于收到用户通知后8小时内派遣相关人员到达现场进行维修和必要的更换，供应商只向招标方收取零配件和人工等成本费。</w:t>
            </w:r>
          </w:p>
          <w:p>
            <w:pPr>
              <w:pStyle w:val="null3"/>
              <w:ind w:firstLine="480"/>
              <w:jc w:val="both"/>
            </w:pPr>
            <w:r>
              <w:rPr>
                <w:rFonts w:ascii="仿宋_GB2312" w:hAnsi="仿宋_GB2312" w:cs="仿宋_GB2312" w:eastAsia="仿宋_GB2312"/>
                <w:sz w:val="24"/>
              </w:rPr>
              <w:t>2.6.9质保期外供应商应保证以优惠的价格提供维修保养服务和备件，当发生与设备和零部件有关的问题时，供应商应按照保质期内同样的要求进行维修处理，供应商应于收到用户通知后8小时内派遣相关人员到达现场进行维修和必要的更换，供应商只向招标方收取零配件和人工等成本费。供应商应提供质保期满后3年内的维修保养价格。</w:t>
            </w:r>
          </w:p>
          <w:p>
            <w:pPr>
              <w:pStyle w:val="null3"/>
              <w:ind w:firstLine="480"/>
              <w:jc w:val="both"/>
            </w:pPr>
            <w:r>
              <w:rPr>
                <w:rFonts w:ascii="仿宋_GB2312" w:hAnsi="仿宋_GB2312" w:cs="仿宋_GB2312" w:eastAsia="仿宋_GB2312"/>
                <w:sz w:val="24"/>
              </w:rPr>
              <w:t>2.6.10最终验收合格后，在设备的全部正常使用期间，发现设备、零部件、材料的质量达不到本需求书的要求时，招标方将以书面形式通知供应商进行索赔，供应商应于收到通知后一周内作出书面答复，以确认是否接受招标方的索赔，若一周内未作出书面答复则视为该索赔要求已为供应商接受。</w:t>
            </w:r>
          </w:p>
          <w:p>
            <w:pPr>
              <w:pStyle w:val="null3"/>
              <w:ind w:firstLine="480"/>
              <w:jc w:val="both"/>
            </w:pPr>
            <w:r>
              <w:rPr>
                <w:rFonts w:ascii="仿宋_GB2312" w:hAnsi="仿宋_GB2312" w:cs="仿宋_GB2312" w:eastAsia="仿宋_GB2312"/>
                <w:sz w:val="24"/>
              </w:rPr>
              <w:t>2.6.11售后服务中心有专业服务工程师，持有国家认可的特种作业操作证、等级证及设备厂家的服务资格证书。</w:t>
            </w:r>
          </w:p>
          <w:p>
            <w:pPr>
              <w:pStyle w:val="null3"/>
              <w:spacing w:before="105" w:after="105"/>
              <w:jc w:val="left"/>
              <w:outlineLvl w:val="1"/>
            </w:pPr>
            <w:r>
              <w:rPr>
                <w:rFonts w:ascii="仿宋_GB2312" w:hAnsi="仿宋_GB2312" w:cs="仿宋_GB2312" w:eastAsia="仿宋_GB2312"/>
                <w:sz w:val="24"/>
                <w:b/>
              </w:rPr>
              <w:t>2.</w:t>
            </w:r>
            <w:r>
              <w:rPr>
                <w:rFonts w:ascii="仿宋_GB2312" w:hAnsi="仿宋_GB2312" w:cs="仿宋_GB2312" w:eastAsia="仿宋_GB2312"/>
                <w:sz w:val="24"/>
                <w:b/>
              </w:rPr>
              <w:t>7</w:t>
            </w:r>
            <w:r>
              <w:rPr>
                <w:rFonts w:ascii="仿宋_GB2312" w:hAnsi="仿宋_GB2312" w:cs="仿宋_GB2312" w:eastAsia="仿宋_GB2312"/>
                <w:sz w:val="24"/>
                <w:b/>
              </w:rPr>
              <w:t>深化设计要求</w:t>
            </w:r>
          </w:p>
          <w:p>
            <w:pPr>
              <w:pStyle w:val="null3"/>
              <w:ind w:firstLine="480"/>
            </w:pPr>
            <w:r>
              <w:rPr>
                <w:rFonts w:ascii="仿宋_GB2312" w:hAnsi="仿宋_GB2312" w:cs="仿宋_GB2312" w:eastAsia="仿宋_GB2312"/>
                <w:sz w:val="24"/>
              </w:rPr>
              <w:t>供应商在中标后需配合采购人进行二次设计并出具成果文件图，各供应商在报价时综合考虑。</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详见合同部分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详见合同部分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付款方式：合同签订后，15个工作日内乙方递交合同款30%付款申请书及合同款30%发票给甲方，甲方收到乙方付款申请书及合同款30%发票后即付款合同款30%。供货完成并通过验收后，15个工作日内乙方递交合同款70%款项付款申请书及合同款70%发票给甲方，甲方收到乙方付款申请书及及合同款70%发票后即付款合同款70%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1.根据投标人针对本项目设备技术指标响应情况进行打分，投标产品技术指标完全满足招标技术要求得基础分30分。 其他评分标准如下: （1）“★”项指标为核心指标，存在负偏离的按照无效投标处理。 （2）“▲”项指标为重要指标，每存在一项负偏离的扣1.5分。 （3）未标记项为一般技术指标，每负偏离一项扣1分，扣完为止。 备注：投标人须提供拟投产品详细介绍（“★”和“▲”项应提供功能截图、技术实现途径等实质性支撑材料）。投标人自行承担因证明材料不全而被视为技术参数偏离的风险。技术参数正偏离或无偏离或负偏离应在技术响应表中注明佐证材料的页</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提供一份投标人自2022年10月1日以来（以合同签订日期为准）类似项目业绩合同得3分，此项最多得15分。 注：以合同签订时间为准，投标人应在投标文件中提供业绩合同复印件或扫描件且加盖单位公章，未提供或资料不全均不得分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所投产品货源渠道来源正规，能提供产品合法来源渠道的证明文件（包括但不限于销售协议或代理协议或原厂授权等证明材料），所投产品的来源渠道证明材料，计3分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根据供应商提供的组织保证措施进行评审，包括但不限于： 1.组织机构方案；2.专业服务团队情况；3.有关管理制度。 1.组织机构 组织机构完备，框架结构完整，运行机制有效的得0-1分； 2.服务团队 服务团队人员充实、结构合理、均具备相应经验，能有效保障项目实施的得0-1分； 3.管理制度 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根据供应商提供的质量保证措施进行评审。 1.运输阶段（满分4分）：根据供应商提供的运输阶段的质量保证措施进行评审。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运输过程中对产品的保护措施全面合理可行，具有针对性、可行性，得0-1分。 2.安装调试阶段（满分3分）：根据供应商提供的安装调试阶段的质量保证措施进行评审； ①安装调试标准 提供安装调试方案，严格按照生产厂家出具的使用说明进行安装调试并提供相应标准的得0-1分； ②安装调试工具配置情况 配备的安装调试工具先进适配，安装调试人员具有专业性，且在安装调试方面具备充足的经验的，完全满足安装调试要求的得0-1分； ③安装调试过程中对产品的保护措施 在安装调试过程中的保护措施详细合理可行，保证对产品不会造成损坏的得0-1分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vMerge/>
          </w:tcPr>
          <w:p/>
        </w:tc>
        <w:tc>
          <w:tcPr>
            <w:tcW w:type="dxa" w:w="1661"/>
          </w:tcPr>
          <w:p>
            <w:pPr>
              <w:pStyle w:val="null3"/>
            </w:pPr>
            <w:r>
              <w:rPr>
                <w:rFonts w:ascii="仿宋_GB2312" w:hAnsi="仿宋_GB2312" w:cs="仿宋_GB2312" w:eastAsia="仿宋_GB2312"/>
              </w:rPr>
              <w:t>售后培训</w:t>
            </w:r>
          </w:p>
        </w:tc>
        <w:tc>
          <w:tcPr>
            <w:tcW w:type="dxa" w:w="2492"/>
          </w:tcPr>
          <w:p>
            <w:pPr>
              <w:pStyle w:val="null3"/>
            </w:pPr>
            <w:r>
              <w:rPr>
                <w:rFonts w:ascii="仿宋_GB2312" w:hAnsi="仿宋_GB2312" w:cs="仿宋_GB2312" w:eastAsia="仿宋_GB2312"/>
              </w:rPr>
              <w:t>根据供应商提供的培训售后阶段的质量保证措施进行评审； ①售后服务机构及人员配置方案 有供应商自己的维修服务机构，提供专职售后服务人员（提供专职人员身份证复印件及劳动合同）完全满足本项目需求，且配备的人员具有相关技能证书（提供相关技能证书）的得0-1分； ②提供保修期外至全寿命周期内零配件及备品备件供应方案 提供的零配件及备品备件供应方案包括但不限于供应时间、安装更换方式、定价方式（不高于当年市场平均价格，提供不高于市场平均价格的承诺书，否则不得分），方案详细完善，完全切合本项目实际需求的得0-1分； ③提供所投产品制造商的售后服务承诺函。 供应商提供售后服务承诺函的内容得0-1分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根据供应商提供针对本项目的售后服务方案，措施进行评审： ①拟投入售后服务人员配置情况；拟投入售后服务人员配置情况详细可行，有针对性，完全满足项目要求的得0-1分； ②维修服务响应时限等内容；维修服务响应时限等内容详细可行，有针对性，完全满足项目要求的得0-1分； ③质保期满后的承诺；质保期满后的承诺详细可行，有针对性，完全满足项目要求的得0-1分；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根据供应商提供的进度保证措施进行评审 ①生产进度保证措施 生产进度保证措施合详细可行，有针对性，完全满足项目要求的得0-1分；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根据供应商提供的应急事故响应及处理方案进行评审，包括①可能发生的应急事故情况分析；②应急响应时间；③紧急安全保障措施。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详见附件：其它补充内容.docx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