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eastAsia="宋体" w:cs="宋体"/>
          <w:b/>
          <w:bCs/>
          <w:i w:val="0"/>
          <w:iCs w:val="0"/>
          <w:caps w:val="0"/>
          <w:spacing w:val="0"/>
          <w:sz w:val="32"/>
          <w:szCs w:val="32"/>
          <w:shd w:val="clear" w:color="auto" w:fill="FFFFFF"/>
          <w:lang w:eastAsia="zh-CN"/>
        </w:rPr>
        <w:t>供应商</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eastAsia="宋体" w:cs="宋体"/>
          <w:b/>
          <w:bCs/>
          <w:i w:val="0"/>
          <w:iCs w:val="0"/>
          <w:caps w:val="0"/>
          <w:spacing w:val="0"/>
          <w:sz w:val="24"/>
          <w:szCs w:val="24"/>
          <w:shd w:val="clear" w:color="auto" w:fill="FFFFFF"/>
          <w:lang w:val="en-US" w:eastAsia="zh-CN"/>
        </w:rPr>
        <w:t>磋商文件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3、法人提供响应文件递交截止时间前一年内至少一个月依法缴纳税收的相关凭据（时间以税款所属日期为准，</w:t>
      </w:r>
      <w:bookmarkStart w:id="0" w:name="_GoBack"/>
      <w:bookmarkEnd w:id="0"/>
      <w:r>
        <w:rPr>
          <w:rFonts w:hint="eastAsia" w:ascii="宋体" w:hAnsi="宋体" w:eastAsia="宋体" w:cs="宋体"/>
          <w:b/>
          <w:bCs/>
          <w:color w:val="auto"/>
          <w:kern w:val="2"/>
          <w:sz w:val="24"/>
          <w:szCs w:val="24"/>
          <w:lang w:val="en-US" w:eastAsia="zh-CN" w:bidi="ar-SA"/>
        </w:rPr>
        <w:t>凭据应有税务机关或代收机关的公章或业务专用章）；其他组织和自然人提供缴纳税收的凭据；依法免税的供应商应提供相关文件证明。</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6、参加政府采购活动前三年内，在经营活动中没有重大违法记录：提供参加政府采购活动前三年内，在经营活动中没有重大违法记录的书面声明。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19593833">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98C7B87"/>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946AA2"/>
    <w:rsid w:val="3BC668B4"/>
    <w:rsid w:val="525663C8"/>
    <w:rsid w:val="5C8E6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1986</Words>
  <Characters>2071</Characters>
  <Lines>0</Lines>
  <Paragraphs>0</Paragraphs>
  <TotalTime>0</TotalTime>
  <ScaleCrop>false</ScaleCrop>
  <LinksUpToDate>false</LinksUpToDate>
  <CharactersWithSpaces>2491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hh</cp:lastModifiedBy>
  <dcterms:modified xsi:type="dcterms:W3CDTF">2025-10-20T09:23:25Z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KSOTemplateDocerSaveRecord">
    <vt:lpwstr>eyJoZGlkIjoiMGQ4ZTdmZWNkZThhYzU1MTNmMWJlNWM0M2ExM2M5MDQiLCJ1c2VySWQiOiI1NTQxNTg5NzAifQ==</vt:lpwstr>
  </property>
  <property fmtid="{D5CDD505-2E9C-101B-9397-08002B2CF9AE}" pid="4" name="ICV">
    <vt:lpwstr>EC560EA1CD2C4F33A4BF73F9670C59ED_13</vt:lpwstr>
  </property>
</Properties>
</file>