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B1F8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投标</w:t>
      </w: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highlight w:val="none"/>
          <w:lang w:val="en-US" w:eastAsia="zh-CN" w:bidi="ar-SA"/>
        </w:rPr>
        <w:t>产品技术参数明细表</w:t>
      </w: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699"/>
        <w:gridCol w:w="603"/>
        <w:gridCol w:w="719"/>
        <w:gridCol w:w="697"/>
        <w:gridCol w:w="869"/>
        <w:gridCol w:w="915"/>
        <w:gridCol w:w="2594"/>
        <w:gridCol w:w="722"/>
      </w:tblGrid>
      <w:tr w14:paraId="22393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10" w:type="pct"/>
            <w:vAlign w:val="center"/>
          </w:tcPr>
          <w:p w14:paraId="53ED4C2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序号</w:t>
            </w:r>
          </w:p>
        </w:tc>
        <w:tc>
          <w:tcPr>
            <w:tcW w:w="410" w:type="pct"/>
            <w:vAlign w:val="center"/>
          </w:tcPr>
          <w:p w14:paraId="516E9E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产品</w:t>
            </w:r>
          </w:p>
          <w:p w14:paraId="5C2935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名称</w:t>
            </w:r>
          </w:p>
        </w:tc>
        <w:tc>
          <w:tcPr>
            <w:tcW w:w="354" w:type="pct"/>
            <w:vAlign w:val="center"/>
          </w:tcPr>
          <w:p w14:paraId="70E3CF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品牌</w:t>
            </w:r>
          </w:p>
        </w:tc>
        <w:tc>
          <w:tcPr>
            <w:tcW w:w="422" w:type="pct"/>
            <w:vAlign w:val="center"/>
          </w:tcPr>
          <w:p w14:paraId="7DAC0A8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制造商</w:t>
            </w:r>
          </w:p>
        </w:tc>
        <w:tc>
          <w:tcPr>
            <w:tcW w:w="409" w:type="pct"/>
            <w:vAlign w:val="center"/>
          </w:tcPr>
          <w:p w14:paraId="6A0442A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规格型号</w:t>
            </w:r>
          </w:p>
        </w:tc>
        <w:tc>
          <w:tcPr>
            <w:tcW w:w="510" w:type="pct"/>
            <w:vAlign w:val="center"/>
          </w:tcPr>
          <w:p w14:paraId="7F1EFA0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数量</w:t>
            </w:r>
          </w:p>
        </w:tc>
        <w:tc>
          <w:tcPr>
            <w:tcW w:w="537" w:type="pct"/>
            <w:vAlign w:val="center"/>
          </w:tcPr>
          <w:p w14:paraId="6FFBD6F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单位</w:t>
            </w:r>
          </w:p>
        </w:tc>
        <w:tc>
          <w:tcPr>
            <w:tcW w:w="1522" w:type="pct"/>
            <w:vAlign w:val="center"/>
          </w:tcPr>
          <w:p w14:paraId="44BA94B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主要参数</w:t>
            </w:r>
          </w:p>
        </w:tc>
        <w:tc>
          <w:tcPr>
            <w:tcW w:w="423" w:type="pct"/>
            <w:vAlign w:val="center"/>
          </w:tcPr>
          <w:p w14:paraId="1EFF2D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仿宋_GB2312" w:hAnsi="仿宋_GB2312" w:eastAsia="宋体" w:cs="仿宋_GB2312"/>
                <w:snapToGrid/>
                <w:color w:val="FF0000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auto"/>
                <w:kern w:val="0"/>
                <w:sz w:val="24"/>
                <w:szCs w:val="28"/>
                <w:highlight w:val="none"/>
              </w:rPr>
              <w:t>备注</w:t>
            </w:r>
          </w:p>
        </w:tc>
      </w:tr>
      <w:tr w14:paraId="29560B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  <w:jc w:val="center"/>
        </w:trPr>
        <w:tc>
          <w:tcPr>
            <w:tcW w:w="410" w:type="pct"/>
            <w:vAlign w:val="center"/>
          </w:tcPr>
          <w:p w14:paraId="4D30DED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619C36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58606D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25383AE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4570BD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10" w:type="pct"/>
            <w:vAlign w:val="center"/>
          </w:tcPr>
          <w:p w14:paraId="09A1EA1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2AA74E7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22" w:type="pct"/>
            <w:vAlign w:val="center"/>
          </w:tcPr>
          <w:p w14:paraId="16C4D81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23" w:type="pct"/>
            <w:vAlign w:val="center"/>
          </w:tcPr>
          <w:p w14:paraId="42159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  <w:tr w14:paraId="0E7EA1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  <w:jc w:val="center"/>
        </w:trPr>
        <w:tc>
          <w:tcPr>
            <w:tcW w:w="410" w:type="pct"/>
            <w:vAlign w:val="center"/>
          </w:tcPr>
          <w:p w14:paraId="77CC337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10" w:type="pct"/>
            <w:vAlign w:val="center"/>
          </w:tcPr>
          <w:p w14:paraId="7FB90C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54" w:type="pct"/>
            <w:vAlign w:val="center"/>
          </w:tcPr>
          <w:p w14:paraId="233CC80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22" w:type="pct"/>
            <w:vAlign w:val="center"/>
          </w:tcPr>
          <w:p w14:paraId="4F1B443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09" w:type="pct"/>
            <w:vAlign w:val="center"/>
          </w:tcPr>
          <w:p w14:paraId="321C5C2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10" w:type="pct"/>
            <w:vAlign w:val="center"/>
          </w:tcPr>
          <w:p w14:paraId="2FB692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537" w:type="pct"/>
            <w:vAlign w:val="center"/>
          </w:tcPr>
          <w:p w14:paraId="05E147E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1522" w:type="pct"/>
            <w:vAlign w:val="center"/>
          </w:tcPr>
          <w:p w14:paraId="73A03B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423" w:type="pct"/>
            <w:vAlign w:val="center"/>
          </w:tcPr>
          <w:p w14:paraId="6317A28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8"/>
                <w:szCs w:val="28"/>
                <w:highlight w:val="none"/>
              </w:rPr>
            </w:pPr>
          </w:p>
        </w:tc>
      </w:tr>
    </w:tbl>
    <w:p w14:paraId="0C3EC1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-100" w:firstLine="440" w:firstLineChars="200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39A82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注：1.本表可横置填写。</w:t>
      </w:r>
    </w:p>
    <w:p w14:paraId="4530C4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2.按谈判文件第三章采购内容</w:t>
      </w:r>
      <w:bookmarkStart w:id="0" w:name="_GoBack"/>
      <w:bookmarkEnd w:id="0"/>
      <w:r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  <w:t>的序号逐条填写。</w:t>
      </w:r>
    </w:p>
    <w:p w14:paraId="69E758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楷体_GB2312" w:hAnsi="宋体" w:eastAsia="楷体_GB2312" w:cs="仿宋_GB2312"/>
          <w:bCs/>
          <w:snapToGrid/>
          <w:sz w:val="22"/>
          <w:szCs w:val="24"/>
          <w:highlight w:val="none"/>
          <w:lang w:val="en-US" w:eastAsia="zh-CN" w:bidi="ar-SA"/>
        </w:rPr>
      </w:pPr>
    </w:p>
    <w:p w14:paraId="1AF88D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2785274"/>
    <w:rsid w:val="26434770"/>
    <w:rsid w:val="3FF9428E"/>
    <w:rsid w:val="5481728A"/>
    <w:rsid w:val="666D0E73"/>
    <w:rsid w:val="68F17027"/>
    <w:rsid w:val="6A4C2E3A"/>
    <w:rsid w:val="79210A5B"/>
    <w:rsid w:val="7EAA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2025-10-21T07:07:13Z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