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400" w:lineRule="exact"/>
        <w:ind w:firstLine="904" w:firstLineChars="250"/>
        <w:jc w:val="center"/>
        <w:rPr>
          <w:rFonts w:hAnsi="宋体"/>
          <w:b/>
          <w:bCs/>
          <w:sz w:val="36"/>
          <w:szCs w:val="36"/>
          <w:lang w:eastAsia="zh-CN"/>
        </w:rPr>
      </w:pPr>
      <w:r>
        <w:rPr>
          <w:rFonts w:hint="eastAsia" w:hAnsi="宋体"/>
          <w:b/>
          <w:bCs/>
          <w:sz w:val="36"/>
          <w:szCs w:val="36"/>
          <w:lang w:eastAsia="zh-CN"/>
        </w:rPr>
        <w:t>采购供货合同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  <w:highlight w:val="yellow"/>
          <w:lang w:eastAsia="zh-CN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  <w:highlight w:val="yellow"/>
        </w:rPr>
        <w:t xml:space="preserve"> </w:t>
      </w:r>
      <w:r>
        <w:rPr>
          <w:rFonts w:hint="eastAsia" w:hAnsi="宋体"/>
          <w:sz w:val="24"/>
          <w:highlight w:val="yellow"/>
          <w:lang w:eastAsia="zh-CN"/>
        </w:rPr>
        <w:t xml:space="preserve">           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根据《中华人民共和国政府采购法》、《中华人民共和国</w:t>
      </w:r>
      <w:r>
        <w:rPr>
          <w:rFonts w:hint="eastAsia" w:hAnsi="宋体"/>
          <w:sz w:val="24"/>
          <w:lang w:eastAsia="zh-CN"/>
        </w:rPr>
        <w:t>民法典</w:t>
      </w:r>
      <w:r>
        <w:rPr>
          <w:rFonts w:hint="eastAsia" w:hAnsi="宋体"/>
          <w:sz w:val="24"/>
        </w:rPr>
        <w:t>》等法律法规，甲方通过</w:t>
      </w:r>
      <w:r>
        <w:rPr>
          <w:rFonts w:hint="eastAsia" w:hAnsi="宋体"/>
          <w:sz w:val="24"/>
          <w:highlight w:val="yellow"/>
          <w:lang w:eastAsia="zh-CN"/>
        </w:rPr>
        <w:t xml:space="preserve">          （</w:t>
      </w:r>
      <w:r>
        <w:rPr>
          <w:rFonts w:hint="eastAsia" w:hAnsi="宋体"/>
          <w:sz w:val="24"/>
          <w:highlight w:val="yellow"/>
        </w:rPr>
        <w:t>公开招标</w:t>
      </w:r>
      <w:r>
        <w:rPr>
          <w:rFonts w:hint="eastAsia" w:hAnsi="宋体"/>
          <w:sz w:val="24"/>
          <w:highlight w:val="yellow"/>
          <w:lang w:eastAsia="zh-CN"/>
        </w:rPr>
        <w:t>、竞争性磋商、竞争性谈判、单一来源、协议供货等，根据具体采购形式填写）</w:t>
      </w:r>
      <w:r>
        <w:rPr>
          <w:rFonts w:hint="eastAsia" w:hAnsi="宋体"/>
          <w:sz w:val="24"/>
        </w:rPr>
        <w:t>，选定乙方为中标单位。甲、乙双方在平等基础上协商一致，达成如下合同条款：</w:t>
      </w:r>
    </w:p>
    <w:p>
      <w:pPr>
        <w:kinsoku w:val="0"/>
        <w:spacing w:line="400" w:lineRule="exact"/>
        <w:ind w:firstLine="600" w:firstLineChars="250"/>
        <w:rPr>
          <w:rFonts w:hint="default" w:hAnsi="宋体" w:eastAsia="宋体"/>
          <w:sz w:val="24"/>
          <w:lang w:val="en-US" w:eastAsia="zh-CN"/>
        </w:rPr>
      </w:pPr>
      <w:r>
        <w:rPr>
          <w:rFonts w:hint="eastAsia" w:hAnsi="宋体"/>
          <w:sz w:val="24"/>
        </w:rPr>
        <w:t>一、</w:t>
      </w: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  <w:lang w:val="en-US" w:eastAsia="zh-CN"/>
        </w:rPr>
        <w:t xml:space="preserve">                                 价格单位：元</w:t>
      </w:r>
    </w:p>
    <w:tbl>
      <w:tblPr>
        <w:tblStyle w:val="5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int="eastAsia" w:hAnsi="宋体" w:eastAsia="宋体" w:cs="宋体"/>
                <w:szCs w:val="21"/>
                <w:lang w:eastAsia="zh-CN"/>
              </w:rPr>
            </w:pPr>
            <w:r>
              <w:rPr>
                <w:rFonts w:hint="eastAsia" w:hAnsi="宋体" w:cs="宋体"/>
                <w:szCs w:val="21"/>
                <w:lang w:eastAsia="zh-CN"/>
              </w:rPr>
              <w:tab/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（</w:t>
      </w:r>
      <w:r>
        <w:rPr>
          <w:rFonts w:hint="eastAsia" w:hAnsi="宋体"/>
          <w:sz w:val="24"/>
          <w:lang w:eastAsia="zh-CN"/>
        </w:rPr>
        <w:t>详细</w:t>
      </w:r>
      <w:r>
        <w:rPr>
          <w:rFonts w:hint="eastAsia" w:hAnsi="宋体"/>
          <w:sz w:val="24"/>
        </w:rPr>
        <w:t>参数</w:t>
      </w:r>
      <w:r>
        <w:rPr>
          <w:rFonts w:hint="eastAsia" w:hAnsi="宋体"/>
          <w:sz w:val="24"/>
          <w:lang w:eastAsia="zh-CN"/>
        </w:rPr>
        <w:t>用</w:t>
      </w:r>
      <w:r>
        <w:rPr>
          <w:rFonts w:hint="eastAsia" w:hAnsi="宋体"/>
          <w:sz w:val="24"/>
        </w:rPr>
        <w:t>附件说明）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>
      <w:pPr>
        <w:kinsoku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>￥</w:t>
      </w:r>
      <w:r>
        <w:rPr>
          <w:rFonts w:hint="eastAsia" w:hAnsi="宋体"/>
          <w:sz w:val="24"/>
          <w:u w:val="single"/>
        </w:rPr>
        <w:t xml:space="preserve"> </w:t>
      </w:r>
      <w:r>
        <w:rPr>
          <w:rFonts w:hint="eastAsia" w:hAnsi="宋体"/>
          <w:sz w:val="24"/>
          <w:u w:val="single"/>
          <w:lang w:val="en-US" w:eastAsia="zh-CN"/>
        </w:rPr>
        <w:t xml:space="preserve">        .00</w:t>
      </w:r>
      <w:r>
        <w:rPr>
          <w:rFonts w:hint="eastAsia" w:hAnsi="宋体"/>
          <w:b/>
          <w:sz w:val="24"/>
          <w:u w:val="single"/>
        </w:rPr>
        <w:t xml:space="preserve">  </w:t>
      </w:r>
      <w:r>
        <w:rPr>
          <w:rFonts w:hint="eastAsia" w:hAnsi="宋体"/>
          <w:sz w:val="24"/>
        </w:rPr>
        <w:t>元。</w:t>
      </w:r>
    </w:p>
    <w:p>
      <w:pPr>
        <w:kinsoku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color w:val="000000"/>
          <w:sz w:val="24"/>
        </w:rPr>
        <w:t>合同总价包括：设备的</w:t>
      </w:r>
      <w:r>
        <w:rPr>
          <w:rFonts w:hint="eastAsia" w:hAnsi="宋体"/>
          <w:color w:val="000000"/>
          <w:sz w:val="24"/>
          <w:lang w:eastAsia="zh-CN"/>
        </w:rPr>
        <w:t>价格</w:t>
      </w:r>
      <w:r>
        <w:rPr>
          <w:rFonts w:hint="eastAsia" w:hAnsi="宋体"/>
          <w:color w:val="000000"/>
          <w:sz w:val="24"/>
        </w:rPr>
        <w:t>及所发生的运输费、杂费（含保险）、商检费、搬运费、安装调试费、培训费等</w:t>
      </w:r>
      <w:r>
        <w:rPr>
          <w:rFonts w:hint="eastAsia" w:hAnsi="宋体"/>
          <w:sz w:val="24"/>
        </w:rPr>
        <w:t>一切费用。合同总价不可变更，不受市场</w:t>
      </w:r>
      <w:r>
        <w:rPr>
          <w:rFonts w:hint="eastAsia" w:hAnsi="宋体"/>
          <w:sz w:val="24"/>
          <w:lang w:eastAsia="zh-CN"/>
        </w:rPr>
        <w:t>价格或汇率</w:t>
      </w:r>
      <w:r>
        <w:rPr>
          <w:rFonts w:hint="eastAsia" w:hAnsi="宋体"/>
          <w:sz w:val="24"/>
        </w:rPr>
        <w:t>变化的影响，不受实际数量变化的影响。</w:t>
      </w:r>
    </w:p>
    <w:p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>
      <w:pPr>
        <w:kinsoku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bookmarkStart w:id="0" w:name="_Toc337393755"/>
      <w:r>
        <w:rPr>
          <w:rFonts w:hint="eastAsia" w:hAnsi="宋体"/>
          <w:sz w:val="24"/>
        </w:rPr>
        <w:t>1、</w:t>
      </w:r>
      <w:bookmarkEnd w:id="0"/>
      <w:bookmarkStart w:id="1" w:name="_Toc337393756"/>
      <w:r>
        <w:rPr>
          <w:rFonts w:hint="eastAsia" w:hAnsi="宋体"/>
          <w:sz w:val="24"/>
        </w:rPr>
        <w:t>发票在货到验收合格后由乙方（或乙方委托的外贸代理机构）开具给甲方</w:t>
      </w:r>
      <w:r>
        <w:rPr>
          <w:rFonts w:hint="eastAsia" w:hAnsi="宋体"/>
          <w:sz w:val="24"/>
          <w:lang w:eastAsia="zh-CN"/>
        </w:rPr>
        <w:t>。</w:t>
      </w:r>
    </w:p>
    <w:p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lang w:val="en-US" w:eastAsia="zh-CN"/>
        </w:rPr>
        <w:t>国产产品：</w:t>
      </w:r>
      <w:r>
        <w:rPr>
          <w:rFonts w:hint="eastAsia" w:hAnsi="宋体"/>
          <w:sz w:val="24"/>
        </w:rPr>
        <w:t>甲方收到乙方</w:t>
      </w:r>
      <w:r>
        <w:rPr>
          <w:rFonts w:hint="eastAsia" w:hAnsi="宋体"/>
          <w:sz w:val="24"/>
          <w:lang w:eastAsia="zh-CN"/>
        </w:rPr>
        <w:t>开</w:t>
      </w:r>
      <w:r>
        <w:rPr>
          <w:rFonts w:hint="eastAsia" w:hAnsi="宋体"/>
          <w:sz w:val="24"/>
        </w:rPr>
        <w:t>具的全额</w:t>
      </w:r>
      <w:r>
        <w:rPr>
          <w:rFonts w:hint="eastAsia" w:hAnsi="宋体"/>
          <w:sz w:val="24"/>
          <w:lang w:val="en-US" w:eastAsia="zh-CN"/>
        </w:rPr>
        <w:t>增值税专用</w:t>
      </w:r>
      <w:r>
        <w:rPr>
          <w:rFonts w:hint="eastAsia" w:hAnsi="宋体"/>
          <w:sz w:val="24"/>
        </w:rPr>
        <w:t>发票</w:t>
      </w:r>
      <w:r>
        <w:rPr>
          <w:rFonts w:hint="eastAsia" w:hAnsi="宋体"/>
          <w:sz w:val="24"/>
          <w:lang w:val="en-US" w:eastAsia="zh-CN"/>
        </w:rPr>
        <w:t>（电子、</w:t>
      </w:r>
      <w:bookmarkStart w:id="6" w:name="_GoBack"/>
      <w:bookmarkEnd w:id="6"/>
      <w:r>
        <w:rPr>
          <w:rFonts w:hint="eastAsia" w:hAnsi="宋体"/>
          <w:sz w:val="24"/>
          <w:lang w:val="en-US" w:eastAsia="zh-CN"/>
        </w:rPr>
        <w:t>纸质发票均可，纸质发票须包含发票联、抵扣联）</w:t>
      </w:r>
      <w:r>
        <w:rPr>
          <w:rFonts w:hint="eastAsia" w:hAnsi="宋体"/>
          <w:sz w:val="24"/>
        </w:rPr>
        <w:t>后及时向乙方支付合同总价款的</w:t>
      </w:r>
      <w:r>
        <w:rPr>
          <w:rFonts w:hint="eastAsia" w:hAnsi="宋体"/>
          <w:sz w:val="24"/>
          <w:lang w:eastAsia="zh-CN"/>
        </w:rPr>
        <w:t>100</w:t>
      </w:r>
      <w:r>
        <w:rPr>
          <w:rFonts w:hint="eastAsia" w:hAnsi="宋体"/>
          <w:sz w:val="24"/>
        </w:rPr>
        <w:t>%</w:t>
      </w:r>
      <w:r>
        <w:rPr>
          <w:rFonts w:hint="eastAsia" w:hAnsi="宋体"/>
          <w:sz w:val="24"/>
          <w:lang w:eastAsia="zh-CN"/>
        </w:rPr>
        <w:t>。</w:t>
      </w:r>
      <w:r>
        <w:rPr>
          <w:rFonts w:hint="eastAsia" w:hAnsi="宋体"/>
          <w:sz w:val="24"/>
          <w:lang w:val="en-US" w:eastAsia="zh-CN"/>
        </w:rPr>
        <w:t>进口产品：</w:t>
      </w:r>
      <w:r>
        <w:rPr>
          <w:rFonts w:hint="eastAsia" w:hAnsi="宋体"/>
          <w:sz w:val="24"/>
        </w:rPr>
        <w:t>甲方收到乙方委托的外贸代理机构</w:t>
      </w:r>
      <w:r>
        <w:rPr>
          <w:rFonts w:hint="eastAsia" w:hAnsi="宋体"/>
          <w:sz w:val="24"/>
          <w:lang w:eastAsia="zh-CN"/>
        </w:rPr>
        <w:t>开</w:t>
      </w:r>
      <w:r>
        <w:rPr>
          <w:rFonts w:hint="eastAsia" w:hAnsi="宋体"/>
          <w:sz w:val="24"/>
        </w:rPr>
        <w:t>具的全额发票后及时向乙方委托的外贸代理机构支付合同总价款的</w:t>
      </w:r>
      <w:r>
        <w:rPr>
          <w:rFonts w:hint="eastAsia" w:hAnsi="宋体"/>
          <w:sz w:val="24"/>
          <w:lang w:eastAsia="zh-CN"/>
        </w:rPr>
        <w:t>100</w:t>
      </w:r>
      <w:r>
        <w:rPr>
          <w:rFonts w:hint="eastAsia" w:hAnsi="宋体"/>
          <w:sz w:val="24"/>
        </w:rPr>
        <w:t>%</w:t>
      </w:r>
      <w:r>
        <w:rPr>
          <w:rFonts w:hint="eastAsia" w:hAnsi="宋体"/>
          <w:sz w:val="24"/>
          <w:lang w:eastAsia="zh-CN"/>
        </w:rPr>
        <w:t>。</w:t>
      </w:r>
      <w:bookmarkEnd w:id="2"/>
      <w:bookmarkStart w:id="3" w:name="_Toc337393758"/>
    </w:p>
    <w:p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3</w:t>
      </w:r>
      <w:r>
        <w:rPr>
          <w:rFonts w:hint="eastAsia" w:hAnsi="宋体"/>
          <w:sz w:val="24"/>
        </w:rPr>
        <w:t>、</w:t>
      </w:r>
      <w:bookmarkEnd w:id="3"/>
      <w:r>
        <w:rPr>
          <w:rFonts w:hint="eastAsia" w:hAnsi="宋体"/>
          <w:sz w:val="24"/>
          <w:lang w:eastAsia="zh-CN"/>
        </w:rPr>
        <w:t>签订合同前，乙方应缴纳合同金额</w:t>
      </w:r>
      <w:r>
        <w:rPr>
          <w:rFonts w:hint="eastAsia" w:hAnsi="宋体"/>
          <w:sz w:val="24"/>
          <w:lang w:val="en-US" w:eastAsia="zh-CN"/>
        </w:rPr>
        <w:t>5</w:t>
      </w:r>
      <w:r>
        <w:rPr>
          <w:rFonts w:hint="eastAsia" w:hAnsi="宋体"/>
          <w:sz w:val="24"/>
          <w:lang w:eastAsia="zh-CN"/>
        </w:rPr>
        <w:t>%的履约保证金。项目验收合格后，甲方一次性无息退还5%的履约保证金。</w:t>
      </w:r>
    </w:p>
    <w:p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四、交货条件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</w:t>
      </w:r>
      <w:r>
        <w:rPr>
          <w:rFonts w:hint="eastAsia" w:hAnsi="宋体"/>
          <w:sz w:val="24"/>
          <w:highlight w:val="yellow"/>
          <w:lang w:eastAsia="zh-CN"/>
        </w:rPr>
        <w:t>（如交货地点为校外，请提供书面说明，且需征得甲方同意）</w:t>
      </w:r>
      <w:r>
        <w:rPr>
          <w:rFonts w:hint="eastAsia" w:hAnsi="宋体"/>
          <w:sz w:val="24"/>
        </w:rPr>
        <w:t>。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2、交货日期：双方签字盖章后合同生效，合同生效后</w:t>
      </w:r>
      <w:r>
        <w:rPr>
          <w:rFonts w:hint="eastAsia" w:hAnsi="宋体"/>
          <w:sz w:val="24"/>
          <w:highlight w:val="yellow"/>
          <w:lang w:eastAsia="zh-CN"/>
        </w:rPr>
        <w:t xml:space="preserve">     </w:t>
      </w:r>
      <w:r>
        <w:rPr>
          <w:rFonts w:hint="eastAsia" w:hAnsi="宋体"/>
          <w:sz w:val="24"/>
        </w:rPr>
        <w:t>个日历日内完成交货</w:t>
      </w:r>
      <w:r>
        <w:rPr>
          <w:rFonts w:hint="eastAsia" w:hAnsi="宋体"/>
          <w:sz w:val="24"/>
          <w:highlight w:val="yellow"/>
          <w:lang w:eastAsia="zh-CN"/>
        </w:rPr>
        <w:t>（交货日期是工作日的，换算为日历日）</w:t>
      </w:r>
      <w:r>
        <w:rPr>
          <w:rFonts w:hint="eastAsia" w:hAnsi="宋体"/>
          <w:sz w:val="24"/>
        </w:rPr>
        <w:t>。</w:t>
      </w:r>
    </w:p>
    <w:p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五、运输方式：</w:t>
      </w: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六、质量保证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1、乙方提供的产品必须满足招标文件及合同的技术参数要求。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lang w:val="en-US" w:eastAsia="zh-CN"/>
        </w:rPr>
      </w:pPr>
      <w:r>
        <w:rPr>
          <w:rFonts w:hint="eastAsia" w:hAnsi="宋体"/>
          <w:bCs/>
          <w:sz w:val="24"/>
          <w:lang w:val="en-US" w:eastAsia="zh-CN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val="en-US" w:eastAsia="zh-CN"/>
        </w:rPr>
        <w:t>3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乙方保证所提供的设备质量可靠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进货渠道</w:t>
      </w:r>
      <w:r>
        <w:rPr>
          <w:rFonts w:hint="eastAsia" w:hAnsi="宋体"/>
          <w:sz w:val="24"/>
          <w:lang w:eastAsia="zh-CN"/>
        </w:rPr>
        <w:t>正规、</w:t>
      </w:r>
      <w:r>
        <w:rPr>
          <w:rFonts w:hint="eastAsia" w:hAnsi="宋体"/>
          <w:sz w:val="24"/>
        </w:rPr>
        <w:t>配置合理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技术性能完全满足招标文件要求</w:t>
      </w:r>
      <w:r>
        <w:rPr>
          <w:rFonts w:hint="eastAsia" w:hAnsi="宋体"/>
          <w:sz w:val="24"/>
          <w:lang w:eastAsia="zh-CN"/>
        </w:rPr>
        <w:t>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4</w:t>
      </w:r>
      <w:r>
        <w:rPr>
          <w:rFonts w:hint="eastAsia" w:hAnsi="宋体"/>
          <w:sz w:val="24"/>
        </w:rPr>
        <w:t>、</w:t>
      </w:r>
      <w:r>
        <w:rPr>
          <w:rFonts w:hint="eastAsia" w:hAnsi="宋体"/>
          <w:sz w:val="24"/>
          <w:lang w:eastAsia="zh-CN"/>
        </w:rPr>
        <w:t>乙</w:t>
      </w:r>
      <w:r>
        <w:rPr>
          <w:rFonts w:hint="eastAsia" w:hAnsi="宋体"/>
          <w:sz w:val="24"/>
        </w:rPr>
        <w:t>方应</w:t>
      </w:r>
      <w:r>
        <w:rPr>
          <w:rFonts w:hint="eastAsia" w:hAnsi="宋体"/>
          <w:sz w:val="24"/>
          <w:lang w:eastAsia="zh-CN"/>
        </w:rPr>
        <w:t>随产品</w:t>
      </w:r>
      <w:r>
        <w:rPr>
          <w:rFonts w:hint="eastAsia" w:hAnsi="宋体"/>
          <w:sz w:val="24"/>
        </w:rPr>
        <w:t>提供检验报告</w:t>
      </w:r>
      <w:r>
        <w:rPr>
          <w:rFonts w:hint="eastAsia" w:hAnsi="宋体"/>
          <w:sz w:val="24"/>
          <w:lang w:eastAsia="zh-CN"/>
        </w:rPr>
        <w:t>等相关材料</w:t>
      </w:r>
      <w:r>
        <w:rPr>
          <w:rFonts w:hint="eastAsia" w:hAnsi="宋体"/>
          <w:sz w:val="24"/>
        </w:rPr>
        <w:t>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lang w:eastAsia="zh-CN"/>
        </w:rPr>
      </w:pPr>
      <w:r>
        <w:rPr>
          <w:rFonts w:hint="eastAsia" w:hAnsi="宋体"/>
          <w:sz w:val="24"/>
          <w:lang w:val="en-US" w:eastAsia="zh-CN"/>
        </w:rPr>
        <w:t>5</w:t>
      </w:r>
      <w:r>
        <w:rPr>
          <w:rFonts w:hint="eastAsia" w:hAnsi="宋体"/>
          <w:sz w:val="24"/>
        </w:rPr>
        <w:t>、设备</w:t>
      </w:r>
      <w:r>
        <w:rPr>
          <w:rFonts w:hint="eastAsia" w:hAnsi="宋体"/>
          <w:bCs/>
          <w:sz w:val="24"/>
        </w:rPr>
        <w:t>性能未达到</w:t>
      </w:r>
      <w:r>
        <w:rPr>
          <w:rFonts w:hint="eastAsia" w:hAnsi="宋体"/>
          <w:bCs/>
          <w:sz w:val="24"/>
          <w:lang w:eastAsia="zh-CN"/>
        </w:rPr>
        <w:t>招标文件</w:t>
      </w:r>
      <w:r>
        <w:rPr>
          <w:rFonts w:hint="eastAsia" w:hAnsi="宋体"/>
          <w:bCs/>
          <w:sz w:val="24"/>
        </w:rPr>
        <w:t>技术</w:t>
      </w:r>
      <w:r>
        <w:rPr>
          <w:rFonts w:hint="eastAsia" w:hAnsi="宋体"/>
          <w:bCs/>
          <w:sz w:val="24"/>
          <w:lang w:eastAsia="zh-CN"/>
        </w:rPr>
        <w:t>参数</w:t>
      </w:r>
      <w:r>
        <w:rPr>
          <w:rFonts w:hint="eastAsia" w:hAnsi="宋体"/>
          <w:bCs/>
          <w:sz w:val="24"/>
        </w:rPr>
        <w:t>要求的，</w:t>
      </w:r>
      <w:r>
        <w:rPr>
          <w:rFonts w:hint="eastAsia" w:hAnsi="宋体"/>
          <w:bCs/>
          <w:sz w:val="24"/>
          <w:lang w:eastAsia="zh-CN"/>
        </w:rPr>
        <w:t>甲方有权拒收产品或拒绝验收，</w:t>
      </w:r>
      <w:r>
        <w:rPr>
          <w:rFonts w:hint="eastAsia" w:hAnsi="宋体"/>
          <w:bCs/>
          <w:sz w:val="24"/>
        </w:rPr>
        <w:t>乙方</w:t>
      </w:r>
      <w:r>
        <w:rPr>
          <w:rFonts w:hint="eastAsia" w:hAnsi="宋体"/>
          <w:bCs/>
          <w:sz w:val="24"/>
          <w:lang w:eastAsia="zh-CN"/>
        </w:rPr>
        <w:t>可</w:t>
      </w:r>
      <w:r>
        <w:rPr>
          <w:rFonts w:hint="eastAsia" w:hAnsi="宋体"/>
          <w:bCs/>
          <w:sz w:val="24"/>
        </w:rPr>
        <w:t>进行</w:t>
      </w:r>
      <w:r>
        <w:rPr>
          <w:rFonts w:hint="eastAsia" w:hAnsi="宋体"/>
          <w:bCs/>
          <w:sz w:val="24"/>
          <w:lang w:eastAsia="zh-CN"/>
        </w:rPr>
        <w:t>限期</w:t>
      </w:r>
      <w:r>
        <w:rPr>
          <w:rFonts w:hint="eastAsia" w:hAnsi="宋体"/>
          <w:bCs/>
          <w:sz w:val="24"/>
        </w:rPr>
        <w:t>整改；整改</w:t>
      </w:r>
      <w:r>
        <w:rPr>
          <w:rFonts w:hint="eastAsia" w:hAnsi="宋体"/>
          <w:bCs/>
          <w:sz w:val="24"/>
          <w:lang w:eastAsia="zh-CN"/>
        </w:rPr>
        <w:t>后</w:t>
      </w:r>
      <w:r>
        <w:rPr>
          <w:rFonts w:hint="eastAsia" w:hAnsi="宋体"/>
          <w:bCs/>
          <w:sz w:val="24"/>
        </w:rPr>
        <w:t>仍达不到要求的，甲方有权解除合同，保留依法索赔的权利。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  <w:lang w:val="en-US" w:eastAsia="zh-CN"/>
        </w:rPr>
      </w:pPr>
      <w:r>
        <w:rPr>
          <w:rFonts w:hint="eastAsia" w:hAnsi="宋体"/>
          <w:b/>
          <w:sz w:val="24"/>
          <w:lang w:val="en-US" w:eastAsia="zh-CN"/>
        </w:rPr>
        <w:t>七、质保期与承诺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u w:val="single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1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设备的质保期为设备验收合格后</w:t>
      </w:r>
      <w:r>
        <w:rPr>
          <w:rFonts w:hint="eastAsia" w:hAnsi="宋体"/>
          <w:sz w:val="24"/>
          <w:highlight w:val="yellow"/>
          <w:u w:val="single"/>
          <w:lang w:val="en-US" w:eastAsia="zh-CN"/>
        </w:rPr>
        <w:t xml:space="preserve">     </w:t>
      </w:r>
      <w:r>
        <w:rPr>
          <w:rFonts w:hint="eastAsia" w:hAnsi="宋体"/>
          <w:sz w:val="24"/>
        </w:rPr>
        <w:t>年</w:t>
      </w:r>
      <w:r>
        <w:rPr>
          <w:rFonts w:hint="eastAsia" w:hAnsi="宋体"/>
          <w:sz w:val="24"/>
          <w:u w:val="none"/>
          <w:lang w:val="en-US" w:eastAsia="zh-CN"/>
        </w:rPr>
        <w:t>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lang w:val="en-US" w:eastAsia="zh-CN"/>
        </w:rPr>
      </w:pPr>
      <w:r>
        <w:rPr>
          <w:rFonts w:hint="eastAsia" w:hAnsi="宋体"/>
          <w:bCs/>
          <w:sz w:val="24"/>
          <w:lang w:val="en-US" w:eastAsia="zh-CN"/>
        </w:rPr>
        <w:t>2</w:t>
      </w:r>
      <w:r>
        <w:rPr>
          <w:rFonts w:hint="eastAsia" w:hAnsi="宋体"/>
          <w:bCs/>
          <w:sz w:val="24"/>
          <w:lang w:eastAsia="zh-CN"/>
        </w:rPr>
        <w:t>、质保期内，若发生产品质量问题，乙方应免费解决</w:t>
      </w:r>
      <w:r>
        <w:rPr>
          <w:rFonts w:hint="eastAsia" w:hAnsi="宋体"/>
          <w:bCs/>
          <w:sz w:val="24"/>
          <w:lang w:val="en-US" w:eastAsia="zh-CN"/>
        </w:rPr>
        <w:t>；否则，甲方将乙方列入“政府采购联合惩戒黑名单”，并追究法律责任。</w:t>
      </w:r>
    </w:p>
    <w:p>
      <w:pPr>
        <w:adjustRightInd w:val="0"/>
        <w:snapToGrid w:val="0"/>
        <w:spacing w:line="400" w:lineRule="exact"/>
        <w:ind w:firstLine="359" w:firstLineChars="149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eastAsia="zh-CN"/>
        </w:rPr>
        <w:t>八</w:t>
      </w:r>
      <w:r>
        <w:rPr>
          <w:rFonts w:hint="eastAsia" w:hAnsi="宋体"/>
          <w:b/>
          <w:sz w:val="24"/>
        </w:rPr>
        <w:t>、安装、调试及技术服务</w:t>
      </w:r>
    </w:p>
    <w:p>
      <w:pPr>
        <w:spacing w:line="400" w:lineRule="exact"/>
        <w:ind w:firstLine="496" w:firstLineChars="207"/>
        <w:rPr>
          <w:rFonts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2、在质保期内，乙方在接到用户对所购设备进行维修的要求后，24小时内到用户现场进行维修服务，全部费用由乙方支付</w:t>
      </w:r>
      <w:r>
        <w:rPr>
          <w:rFonts w:hint="eastAsia" w:hAnsi="宋体"/>
          <w:sz w:val="24"/>
          <w:lang w:eastAsia="zh-CN"/>
        </w:rPr>
        <w:t>；</w:t>
      </w:r>
      <w:r>
        <w:rPr>
          <w:rFonts w:hint="eastAsia" w:hAnsi="宋体"/>
          <w:sz w:val="24"/>
        </w:rPr>
        <w:t>若需将产品送回生产厂，由乙方支付维修设备所需的往返费用。</w:t>
      </w:r>
    </w:p>
    <w:p>
      <w:pPr>
        <w:spacing w:line="400" w:lineRule="exact"/>
        <w:ind w:firstLine="480" w:firstLineChars="200"/>
        <w:rPr>
          <w:rFonts w:hint="eastAsia" w:hAnsi="宋体" w:eastAsia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3、安装调试完成后，产品的性能、稳定性等未达到招标文件要求，甲方有权拒绝验收。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2）</w:t>
      </w:r>
      <w:r>
        <w:rPr>
          <w:rFonts w:hint="eastAsia" w:hAnsi="宋体"/>
          <w:sz w:val="24"/>
          <w:lang w:eastAsia="zh-CN"/>
        </w:rPr>
        <w:t>根据实际需要</w:t>
      </w:r>
      <w:r>
        <w:rPr>
          <w:rFonts w:hint="eastAsia" w:hAnsi="宋体"/>
          <w:sz w:val="24"/>
        </w:rPr>
        <w:t>培训主要操作人员。</w:t>
      </w:r>
    </w:p>
    <w:p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  <w:lang w:eastAsia="zh-CN"/>
        </w:rPr>
        <w:t>3</w:t>
      </w:r>
      <w:r>
        <w:rPr>
          <w:rFonts w:hint="eastAsia" w:hAnsi="宋体"/>
          <w:sz w:val="24"/>
        </w:rPr>
        <w:t>）时间：在收到</w:t>
      </w:r>
      <w:r>
        <w:rPr>
          <w:rFonts w:hint="eastAsia" w:hAnsi="宋体"/>
          <w:sz w:val="24"/>
          <w:lang w:eastAsia="zh-CN"/>
        </w:rPr>
        <w:t>甲方</w:t>
      </w:r>
      <w:r>
        <w:rPr>
          <w:rFonts w:hint="eastAsia" w:hAnsi="宋体"/>
          <w:sz w:val="24"/>
        </w:rPr>
        <w:t>通知后一周内安排。</w:t>
      </w:r>
    </w:p>
    <w:p>
      <w:pPr>
        <w:spacing w:line="400" w:lineRule="exact"/>
        <w:ind w:firstLine="600" w:firstLineChars="250"/>
        <w:rPr>
          <w:rFonts w:hint="eastAsia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4）所有培训费用（含交通费、住宿等费用）由乙方承担。</w:t>
      </w:r>
    </w:p>
    <w:p>
      <w:pPr>
        <w:spacing w:line="400" w:lineRule="exact"/>
        <w:ind w:firstLine="600" w:firstLineChars="250"/>
        <w:rPr>
          <w:rFonts w:hint="eastAsia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5）投标文件里有其他相关说明或承诺的，应该按投标文件执行。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lang w:eastAsia="zh-CN"/>
        </w:rPr>
      </w:pPr>
      <w:r>
        <w:rPr>
          <w:rFonts w:hint="eastAsia" w:hAnsi="宋体"/>
          <w:sz w:val="24"/>
        </w:rPr>
        <w:t>6、安装调试过程中出现的安全责任问题由乙方全权负责</w:t>
      </w:r>
      <w:r>
        <w:rPr>
          <w:rFonts w:hint="eastAsia" w:hAnsi="宋体"/>
          <w:sz w:val="24"/>
          <w:lang w:eastAsia="zh-CN"/>
        </w:rPr>
        <w:t>，若造成损失由乙方负责赔偿。</w:t>
      </w:r>
    </w:p>
    <w:p>
      <w:pPr>
        <w:spacing w:line="400" w:lineRule="exact"/>
        <w:ind w:firstLine="532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eastAsia="zh-CN"/>
        </w:rPr>
        <w:t>九</w:t>
      </w:r>
      <w:r>
        <w:rPr>
          <w:rFonts w:hint="eastAsia" w:hAnsi="宋体"/>
          <w:b/>
          <w:sz w:val="24"/>
        </w:rPr>
        <w:t>、设备验收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</w:rPr>
        <w:t>。</w:t>
      </w:r>
      <w:bookmarkEnd w:id="5"/>
    </w:p>
    <w:p>
      <w:pPr>
        <w:spacing w:line="400" w:lineRule="exact"/>
        <w:ind w:firstLine="480" w:firstLineChars="200"/>
        <w:rPr>
          <w:rFonts w:hint="eastAsia" w:hAnsi="宋体"/>
          <w:b/>
          <w:sz w:val="24"/>
          <w:lang w:eastAsia="zh-CN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>
      <w:pPr>
        <w:tabs>
          <w:tab w:val="left" w:pos="5355"/>
        </w:tabs>
        <w:spacing w:line="400" w:lineRule="exact"/>
        <w:ind w:firstLine="506" w:firstLineChars="210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eastAsia="zh-CN"/>
        </w:rPr>
        <w:t>十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1、按《中华人民共和国</w:t>
      </w:r>
      <w:r>
        <w:rPr>
          <w:rFonts w:hint="eastAsia" w:hAnsi="宋体"/>
          <w:sz w:val="24"/>
          <w:lang w:eastAsia="zh-CN"/>
        </w:rPr>
        <w:t>民法典</w:t>
      </w:r>
      <w:r>
        <w:rPr>
          <w:rFonts w:hint="eastAsia" w:hAnsi="宋体"/>
          <w:sz w:val="24"/>
        </w:rPr>
        <w:t>》中的相关条款执行。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</w:rPr>
        <w:t>2、</w:t>
      </w:r>
      <w:r>
        <w:rPr>
          <w:rFonts w:hint="eastAsia" w:hAnsi="宋体"/>
          <w:sz w:val="24"/>
          <w:lang w:eastAsia="zh-CN"/>
        </w:rPr>
        <w:t>若乙方出现不能供货等违约情况，甲方将不退合同金额</w:t>
      </w:r>
      <w:r>
        <w:rPr>
          <w:rFonts w:hint="eastAsia" w:hAnsi="宋体"/>
          <w:sz w:val="24"/>
          <w:lang w:val="en-US" w:eastAsia="zh-CN"/>
        </w:rPr>
        <w:t>5</w:t>
      </w:r>
      <w:r>
        <w:rPr>
          <w:rFonts w:hint="eastAsia" w:hAnsi="宋体"/>
          <w:sz w:val="24"/>
          <w:lang w:eastAsia="zh-CN"/>
        </w:rPr>
        <w:t>%的履约保证金。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eastAsia="zh-CN"/>
        </w:rPr>
        <w:t>3、</w:t>
      </w:r>
      <w:r>
        <w:rPr>
          <w:rFonts w:hint="eastAsia" w:hAnsi="宋体"/>
          <w:sz w:val="24"/>
        </w:rPr>
        <w:t>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  <w:lang w:eastAsia="zh-CN"/>
        </w:rPr>
        <w:t>4</w:t>
      </w:r>
      <w:r>
        <w:rPr>
          <w:rFonts w:hint="eastAsia" w:hAnsi="宋体"/>
          <w:sz w:val="24"/>
        </w:rPr>
        <w:t>、</w:t>
      </w:r>
      <w:r>
        <w:rPr>
          <w:rFonts w:hint="eastAsia" w:hAnsi="宋体"/>
          <w:sz w:val="24"/>
          <w:lang w:eastAsia="zh-CN"/>
        </w:rPr>
        <w:t>因供货期</w:t>
      </w:r>
      <w:r>
        <w:rPr>
          <w:rFonts w:hint="eastAsia" w:hAnsi="宋体"/>
          <w:sz w:val="24"/>
        </w:rPr>
        <w:t>迟延的，</w:t>
      </w:r>
      <w:r>
        <w:rPr>
          <w:rFonts w:hint="eastAsia" w:hAnsi="宋体"/>
          <w:sz w:val="24"/>
          <w:lang w:eastAsia="zh-CN"/>
        </w:rPr>
        <w:t>乙</w:t>
      </w:r>
      <w:r>
        <w:rPr>
          <w:rFonts w:hint="eastAsia" w:hAnsi="宋体"/>
          <w:sz w:val="24"/>
        </w:rPr>
        <w:t>方按照每天1‰向</w:t>
      </w:r>
      <w:r>
        <w:rPr>
          <w:rFonts w:hint="eastAsia" w:hAnsi="宋体"/>
          <w:sz w:val="24"/>
          <w:lang w:eastAsia="zh-CN"/>
        </w:rPr>
        <w:t>甲方</w:t>
      </w:r>
      <w:r>
        <w:rPr>
          <w:rFonts w:hint="eastAsia" w:hAnsi="宋体"/>
          <w:sz w:val="24"/>
        </w:rPr>
        <w:t>承担违约责任。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5、因</w:t>
      </w:r>
      <w:r>
        <w:rPr>
          <w:rFonts w:hint="eastAsia" w:hAnsi="宋体"/>
          <w:sz w:val="24"/>
        </w:rPr>
        <w:t>产品质量问题违约的，除了按照迟延时间计算违约金外，另可以采取退货、换货等方式，由</w:t>
      </w:r>
      <w:r>
        <w:rPr>
          <w:rFonts w:hint="eastAsia" w:hAnsi="宋体"/>
          <w:sz w:val="24"/>
          <w:lang w:eastAsia="zh-CN"/>
        </w:rPr>
        <w:t>乙</w:t>
      </w:r>
      <w:r>
        <w:rPr>
          <w:rFonts w:hint="eastAsia" w:hAnsi="宋体"/>
          <w:sz w:val="24"/>
        </w:rPr>
        <w:t>方承担一切费用。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int="eastAsia" w:hAnsi="宋体"/>
          <w:b/>
          <w:sz w:val="24"/>
          <w:lang w:eastAsia="zh-CN"/>
        </w:rPr>
        <w:t>一</w:t>
      </w:r>
      <w:r>
        <w:rPr>
          <w:rFonts w:hint="eastAsia" w:hAnsi="宋体"/>
          <w:b/>
          <w:sz w:val="24"/>
        </w:rPr>
        <w:t>、合同争议的解决：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int="eastAsia" w:hAnsi="宋体"/>
          <w:b/>
          <w:sz w:val="24"/>
          <w:lang w:eastAsia="zh-CN"/>
        </w:rPr>
        <w:t>二</w:t>
      </w:r>
      <w:r>
        <w:rPr>
          <w:rFonts w:hint="eastAsia" w:hAnsi="宋体"/>
          <w:b/>
          <w:sz w:val="24"/>
        </w:rPr>
        <w:t>、其它事项</w:t>
      </w:r>
    </w:p>
    <w:p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1、甲、乙双方做为合同执行的主体，有义务及时完全履行合同。招标代理机构</w:t>
      </w:r>
      <w:r>
        <w:rPr>
          <w:rFonts w:hint="eastAsia" w:hAnsi="宋体"/>
          <w:sz w:val="24"/>
          <w:highlight w:val="yellow"/>
          <w:lang w:eastAsia="zh-CN"/>
        </w:rPr>
        <w:t xml:space="preserve">               （招标公司全称）</w:t>
      </w:r>
      <w:r>
        <w:rPr>
          <w:rFonts w:hint="eastAsia" w:hAnsi="宋体"/>
          <w:sz w:val="24"/>
        </w:rPr>
        <w:t>监督履行。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2、甲方使用部门代表学校签署合同，并随时监督合同履行情况。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4、招标文件和乙方的投标文件以及合同附件均为合同不可分割的部分。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5、合同一式</w:t>
      </w:r>
      <w:r>
        <w:rPr>
          <w:rFonts w:hint="eastAsia" w:hAnsi="宋体"/>
          <w:sz w:val="24"/>
          <w:highlight w:val="yellow"/>
        </w:rPr>
        <w:t>陆</w:t>
      </w:r>
      <w:r>
        <w:rPr>
          <w:rFonts w:hint="eastAsia" w:hAnsi="宋体"/>
          <w:sz w:val="24"/>
        </w:rPr>
        <w:t>份，甲方持</w:t>
      </w:r>
      <w:r>
        <w:rPr>
          <w:rFonts w:hint="eastAsia" w:hAnsi="宋体"/>
          <w:sz w:val="24"/>
          <w:highlight w:val="yellow"/>
        </w:rPr>
        <w:t>肆</w:t>
      </w:r>
      <w:r>
        <w:rPr>
          <w:rFonts w:hint="eastAsia" w:hAnsi="宋体"/>
          <w:sz w:val="24"/>
        </w:rPr>
        <w:t>份、乙方执</w:t>
      </w:r>
      <w:r>
        <w:rPr>
          <w:rFonts w:hint="eastAsia" w:hAnsi="宋体"/>
          <w:sz w:val="24"/>
          <w:highlight w:val="yellow"/>
        </w:rPr>
        <w:t>壹</w:t>
      </w:r>
      <w:r>
        <w:rPr>
          <w:rFonts w:hint="eastAsia" w:hAnsi="宋体"/>
          <w:sz w:val="24"/>
        </w:rPr>
        <w:t>份，招标代理机构</w:t>
      </w:r>
      <w:r>
        <w:rPr>
          <w:rFonts w:hint="eastAsia" w:hAnsi="宋体"/>
          <w:sz w:val="24"/>
          <w:highlight w:val="yellow"/>
        </w:rPr>
        <w:t>壹</w:t>
      </w:r>
      <w:r>
        <w:rPr>
          <w:rFonts w:hint="eastAsia" w:hAnsi="宋体"/>
          <w:sz w:val="24"/>
        </w:rPr>
        <w:t>份。双方签字盖章后生效，合同执行完毕自动失效（合同的服务承诺长期有效）。</w:t>
      </w:r>
    </w:p>
    <w:p>
      <w:pPr>
        <w:tabs>
          <w:tab w:val="left" w:pos="5355"/>
        </w:tabs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  6、使用单位收货、验货人员：____________  电话：_______________</w:t>
      </w:r>
    </w:p>
    <w:p>
      <w:pPr>
        <w:tabs>
          <w:tab w:val="left" w:pos="5355"/>
        </w:tabs>
        <w:spacing w:line="400" w:lineRule="exact"/>
        <w:rPr>
          <w:rFonts w:hAnsi="宋体"/>
          <w:sz w:val="24"/>
        </w:rPr>
      </w:pP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color w:val="000000"/>
          <w:sz w:val="24"/>
        </w:rPr>
        <w:t>甲  方：</w:t>
      </w:r>
      <w:r>
        <w:rPr>
          <w:rFonts w:hint="eastAsia" w:hAnsi="宋体"/>
          <w:sz w:val="24"/>
        </w:rPr>
        <w:t>陕西科技大学</w:t>
      </w:r>
      <w:r>
        <w:rPr>
          <w:rFonts w:hint="eastAsia" w:hAnsi="宋体"/>
          <w:color w:val="000000"/>
          <w:sz w:val="24"/>
        </w:rPr>
        <w:t xml:space="preserve">   　            乙  方：</w:t>
      </w:r>
      <w:r>
        <w:rPr>
          <w:rFonts w:hint="eastAsia" w:hAnsi="宋体"/>
          <w:sz w:val="24"/>
        </w:rPr>
        <w:t xml:space="preserve"> 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地　址：</w:t>
      </w:r>
      <w:r>
        <w:rPr>
          <w:rFonts w:hAnsi="宋体"/>
          <w:sz w:val="24"/>
        </w:rPr>
        <w:t>陕西省西安市未央大学园区</w:t>
      </w:r>
      <w:r>
        <w:rPr>
          <w:rFonts w:hint="eastAsia" w:hAnsi="宋体"/>
          <w:sz w:val="24"/>
        </w:rPr>
        <w:t xml:space="preserve">     地　址： 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代理人：　　　　　　　　　　　　　 　代理人：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技术确认：                           技术确认：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联系电话：</w:t>
      </w:r>
      <w:r>
        <w:rPr>
          <w:rFonts w:hAnsi="宋体"/>
          <w:sz w:val="24"/>
        </w:rPr>
        <w:t>029-</w:t>
      </w:r>
      <w:r>
        <w:rPr>
          <w:rFonts w:hint="eastAsia" w:hAnsi="宋体"/>
          <w:sz w:val="24"/>
        </w:rPr>
        <w:t>86168</w:t>
      </w:r>
      <w:r>
        <w:rPr>
          <w:rFonts w:hint="eastAsia" w:hAnsi="宋体"/>
          <w:sz w:val="24"/>
          <w:lang w:val="en-US" w:eastAsia="zh-CN"/>
        </w:rPr>
        <w:t>123</w: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 xml:space="preserve">              联系电话：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开户行：中国银行西安浐灞区支行       开户行： 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账号：102887455445       </w:t>
      </w:r>
      <w:r>
        <w:rPr>
          <w:rFonts w:hint="eastAsia" w:hAnsi="宋体"/>
          <w:sz w:val="24"/>
          <w:lang w:val="en-US" w:eastAsia="zh-CN"/>
        </w:rPr>
        <w:t xml:space="preserve">            </w:t>
      </w:r>
      <w:r>
        <w:rPr>
          <w:rFonts w:hint="eastAsia" w:hAnsi="宋体"/>
          <w:sz w:val="24"/>
        </w:rPr>
        <w:t>账号：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时间：                               时间：</w:t>
      </w:r>
    </w:p>
    <w:p>
      <w:pPr>
        <w:pStyle w:val="2"/>
        <w:spacing w:line="400" w:lineRule="exact"/>
        <w:ind w:firstLine="422" w:firstLineChars="175"/>
        <w:rPr>
          <w:rFonts w:ascii="宋体" w:hAnsi="宋体"/>
          <w:b/>
          <w:bCs/>
          <w:sz w:val="24"/>
        </w:rPr>
      </w:pPr>
    </w:p>
    <w:p>
      <w:pPr>
        <w:widowControl/>
        <w:wordWrap/>
        <w:jc w:val="left"/>
        <w:rPr>
          <w:rFonts w:hAnsi="宋体"/>
          <w:sz w:val="24"/>
        </w:rPr>
      </w:pPr>
    </w:p>
    <w:p>
      <w:pPr>
        <w:widowControl/>
        <w:wordWrap/>
        <w:jc w:val="right"/>
        <w:rPr>
          <w:rFonts w:hAnsi="宋体"/>
          <w:sz w:val="24"/>
        </w:rPr>
      </w:pPr>
    </w:p>
    <w:p>
      <w:pPr>
        <w:widowControl/>
        <w:wordWrap/>
        <w:jc w:val="left"/>
      </w:pPr>
      <w:r>
        <w:rPr>
          <w:rFonts w:hAnsi="宋体"/>
          <w:b/>
          <w:sz w:val="24"/>
        </w:rPr>
        <w:t xml:space="preserve">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M5MTY2YWNkYTJkZWVlZWQ1NDFiZmRkZjc0ZGIwMGYifQ=="/>
  </w:docVars>
  <w:rsids>
    <w:rsidRoot w:val="0D5B3EF9"/>
    <w:rsid w:val="00436308"/>
    <w:rsid w:val="00774C3D"/>
    <w:rsid w:val="008820E0"/>
    <w:rsid w:val="00F5147D"/>
    <w:rsid w:val="04513ED4"/>
    <w:rsid w:val="055230CB"/>
    <w:rsid w:val="0A423E84"/>
    <w:rsid w:val="0D5B3EF9"/>
    <w:rsid w:val="0EE572E4"/>
    <w:rsid w:val="10AB5D44"/>
    <w:rsid w:val="144715F3"/>
    <w:rsid w:val="1D7F40C7"/>
    <w:rsid w:val="27E17771"/>
    <w:rsid w:val="28353D1B"/>
    <w:rsid w:val="29616F9E"/>
    <w:rsid w:val="2A2E6D38"/>
    <w:rsid w:val="2ADA0893"/>
    <w:rsid w:val="2B446BBF"/>
    <w:rsid w:val="2C42092E"/>
    <w:rsid w:val="2F5E5C39"/>
    <w:rsid w:val="336C5B8D"/>
    <w:rsid w:val="35511609"/>
    <w:rsid w:val="39390CFD"/>
    <w:rsid w:val="39960E0E"/>
    <w:rsid w:val="39F65D97"/>
    <w:rsid w:val="3B223EA3"/>
    <w:rsid w:val="3BDF2D1B"/>
    <w:rsid w:val="3F885185"/>
    <w:rsid w:val="415D64C5"/>
    <w:rsid w:val="462000BB"/>
    <w:rsid w:val="52B82B6D"/>
    <w:rsid w:val="56237128"/>
    <w:rsid w:val="57082FC5"/>
    <w:rsid w:val="58B239E4"/>
    <w:rsid w:val="59045FDE"/>
    <w:rsid w:val="5B4D3D68"/>
    <w:rsid w:val="5B7377AF"/>
    <w:rsid w:val="5E10464A"/>
    <w:rsid w:val="60243452"/>
    <w:rsid w:val="64843DDE"/>
    <w:rsid w:val="669057FF"/>
    <w:rsid w:val="68BF3E02"/>
    <w:rsid w:val="6AC32DFA"/>
    <w:rsid w:val="6E8D3319"/>
    <w:rsid w:val="705F7900"/>
    <w:rsid w:val="7246502C"/>
    <w:rsid w:val="75050347"/>
    <w:rsid w:val="79DA56DC"/>
    <w:rsid w:val="7B8A5263"/>
    <w:rsid w:val="7BD777AE"/>
    <w:rsid w:val="7D80535C"/>
    <w:rsid w:val="7FD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宋体"/>
      <w:kern w:val="2"/>
      <w:sz w:val="18"/>
      <w:szCs w:val="18"/>
      <w:lang w:eastAsia="ko-KR"/>
    </w:rPr>
  </w:style>
  <w:style w:type="character" w:customStyle="1" w:styleId="8">
    <w:name w:val="页脚 Char"/>
    <w:basedOn w:val="6"/>
    <w:link w:val="3"/>
    <w:autoRedefine/>
    <w:qFormat/>
    <w:uiPriority w:val="0"/>
    <w:rPr>
      <w:rFonts w:ascii="宋体"/>
      <w:kern w:val="2"/>
      <w:sz w:val="18"/>
      <w:szCs w:val="18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432</Words>
  <Characters>2468</Characters>
  <Lines>20</Lines>
  <Paragraphs>5</Paragraphs>
  <TotalTime>0</TotalTime>
  <ScaleCrop>false</ScaleCrop>
  <LinksUpToDate>false</LinksUpToDate>
  <CharactersWithSpaces>2895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2019-03-19T08:49:00Z</dcterms:created>
  <dc:creator>涅槃</dc:creator>
  <cp:lastModifiedBy>涅槃</cp:lastModifiedBy>
  <cp:lastPrinted>2022-06-28T01:04:00Z</cp:lastPrinted>
  <dcterms:modified xsi:type="dcterms:W3CDTF">2024-03-27T07:56:46Z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9ADB5990154C437FB1C5D6C96F7C65FC</vt:lpwstr>
  </property>
</Properties>
</file>