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版本号：ZX2025-09-7120251021001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在机测量与精度检测系统采购项目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ZX2025-09-71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在机测量与精度检测系统采购项目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在机测量与精度检测系统采购项目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本项目为在机测量与精度检测系统采购项目，具体内容详见招标文件第3章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张浥清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采购包1保证金金额：29,971.00元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代理服务费收费标准：参照国家计委计价格[2002]1980号文件收费标准下浮35%收取，由中标人支付代理服务费。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联系人：王宇轩、祁鑫</w:t>
      </w:r>
    </w:p>
    <w:p>
      <w:pPr>
        <w:pStyle w:val="null3"/>
      </w:pPr>
      <w:r>
        <w:rPr>
          <w:rFonts w:ascii="仿宋_GB2312" w:hAnsi="仿宋_GB2312" w:cs="仿宋_GB2312" w:eastAsia="仿宋_GB2312"/>
        </w:rPr>
        <w:t>联系电话：029-88110800转8032（438904813@qq.com）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在机测量与精度检测系统，1套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在机测量与精度检测系统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标的名称：在机测量与精度检测系统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209"/>
              <w:gridCol w:w="189"/>
              <w:gridCol w:w="1723"/>
              <w:gridCol w:w="173"/>
              <w:gridCol w:w="258"/>
            </w:tblGrid>
            <w:tr>
              <w:tc>
                <w:tcPr>
                  <w:tcW w:type="dxa" w:w="209"/>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序号</w:t>
                  </w:r>
                </w:p>
              </w:tc>
              <w:tc>
                <w:tcPr>
                  <w:tcW w:type="dxa" w:w="189"/>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名称</w:t>
                  </w:r>
                </w:p>
              </w:tc>
              <w:tc>
                <w:tcPr>
                  <w:tcW w:type="dxa" w:w="172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技术参数</w:t>
                  </w:r>
                </w:p>
              </w:tc>
              <w:tc>
                <w:tcPr>
                  <w:tcW w:type="dxa" w:w="173"/>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数量</w:t>
                  </w:r>
                </w:p>
              </w:tc>
              <w:tc>
                <w:tcPr>
                  <w:tcW w:type="dxa" w:w="258"/>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备注</w:t>
                  </w:r>
                </w:p>
              </w:tc>
            </w:tr>
            <w:tr>
              <w:tc>
                <w:tcPr>
                  <w:tcW w:type="dxa" w:w="209"/>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18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rPr>
                    <w:t>在机测量与精度检测系统（核心产品）</w:t>
                  </w:r>
                </w:p>
              </w:tc>
              <w:tc>
                <w:tcPr>
                  <w:tcW w:type="dxa" w:w="172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4"/>
                      <w:b/>
                      <w:color w:val="000000"/>
                    </w:rPr>
                    <w:t>一、在线测量模块：</w:t>
                  </w:r>
                </w:p>
                <w:p>
                  <w:pPr>
                    <w:pStyle w:val="null3"/>
                    <w:ind w:firstLine="491"/>
                    <w:jc w:val="left"/>
                  </w:pPr>
                  <w:r>
                    <w:rPr>
                      <w:rFonts w:ascii="仿宋_GB2312" w:hAnsi="仿宋_GB2312" w:cs="仿宋_GB2312" w:eastAsia="仿宋_GB2312"/>
                      <w:sz w:val="24"/>
                      <w:color w:val="000000"/>
                    </w:rPr>
                    <w:t>1.功能要求</w:t>
                  </w:r>
                </w:p>
                <w:p>
                  <w:pPr>
                    <w:pStyle w:val="null3"/>
                    <w:ind w:firstLine="491"/>
                    <w:jc w:val="left"/>
                  </w:pPr>
                  <w:r>
                    <w:rPr>
                      <w:rFonts w:ascii="仿宋_GB2312" w:hAnsi="仿宋_GB2312" w:cs="仿宋_GB2312" w:eastAsia="仿宋_GB2312"/>
                      <w:sz w:val="24"/>
                      <w:color w:val="000000"/>
                    </w:rPr>
                    <w:t>#1.1 基于CAM软件的检测策略需具</w:t>
                  </w:r>
                  <w:r>
                    <w:rPr>
                      <w:rFonts w:ascii="仿宋_GB2312" w:hAnsi="仿宋_GB2312" w:cs="仿宋_GB2312" w:eastAsia="仿宋_GB2312"/>
                      <w:sz w:val="24"/>
                    </w:rPr>
                    <w:t>有：矩形检测、圆形检测、槽</w:t>
                  </w:r>
                  <w:r>
                    <w:rPr>
                      <w:rFonts w:ascii="仿宋_GB2312" w:hAnsi="仿宋_GB2312" w:cs="仿宋_GB2312" w:eastAsia="仿宋_GB2312"/>
                      <w:sz w:val="24"/>
                    </w:rPr>
                    <w:t>/筋检测、轴向检测、3D 点检测；需提供软件具有以上功能模块的演示</w:t>
                  </w:r>
                </w:p>
                <w:p>
                  <w:pPr>
                    <w:pStyle w:val="null3"/>
                    <w:ind w:firstLine="491"/>
                    <w:jc w:val="left"/>
                  </w:pPr>
                  <w:r>
                    <w:rPr>
                      <w:rFonts w:ascii="仿宋_GB2312" w:hAnsi="仿宋_GB2312" w:cs="仿宋_GB2312" w:eastAsia="仿宋_GB2312"/>
                      <w:sz w:val="24"/>
                    </w:rPr>
                    <w:t>1.2 支持轴向检测功能：可以测量X(Y、Z)轴向数值。</w:t>
                  </w:r>
                </w:p>
                <w:p>
                  <w:pPr>
                    <w:pStyle w:val="null3"/>
                    <w:ind w:firstLine="491"/>
                    <w:jc w:val="left"/>
                  </w:pPr>
                  <w:r>
                    <w:rPr>
                      <w:rFonts w:ascii="仿宋_GB2312" w:hAnsi="仿宋_GB2312" w:cs="仿宋_GB2312" w:eastAsia="仿宋_GB2312"/>
                      <w:sz w:val="24"/>
                    </w:rPr>
                    <w:t>1.3 支持矩形(凸/凹)检测：可测量矩形中</w:t>
                  </w:r>
                  <w:r>
                    <w:rPr>
                      <w:rFonts w:ascii="仿宋_GB2312" w:hAnsi="仿宋_GB2312" w:cs="仿宋_GB2312" w:eastAsia="仿宋_GB2312"/>
                      <w:sz w:val="24"/>
                      <w:color w:val="000000"/>
                    </w:rPr>
                    <w:t>心位置和矩形的长宽数值，并可以将此矩形中心位置设为机床的对刀零点。</w:t>
                  </w:r>
                </w:p>
                <w:p>
                  <w:pPr>
                    <w:pStyle w:val="null3"/>
                    <w:ind w:firstLine="491"/>
                    <w:jc w:val="left"/>
                  </w:pPr>
                  <w:r>
                    <w:rPr>
                      <w:rFonts w:ascii="仿宋_GB2312" w:hAnsi="仿宋_GB2312" w:cs="仿宋_GB2312" w:eastAsia="仿宋_GB2312"/>
                      <w:sz w:val="24"/>
                      <w:color w:val="000000"/>
                    </w:rPr>
                    <w:t>1.4 支持圆形(凸/凹)检测功能：可以三点或四点对内孔或圆柱进行测量，获得中心位置数值以及直径数值。并可将中心位置设为机床的对刀零点。</w:t>
                  </w:r>
                </w:p>
                <w:p>
                  <w:pPr>
                    <w:pStyle w:val="null3"/>
                    <w:ind w:firstLine="491"/>
                    <w:jc w:val="left"/>
                  </w:pPr>
                  <w:r>
                    <w:rPr>
                      <w:rFonts w:ascii="仿宋_GB2312" w:hAnsi="仿宋_GB2312" w:cs="仿宋_GB2312" w:eastAsia="仿宋_GB2312"/>
                      <w:sz w:val="24"/>
                      <w:color w:val="000000"/>
                    </w:rPr>
                    <w:t>1.5支持工件沿边对齐测量功能：可沿轴向对工件的一侧进行两点测量，得到装夹零件的C轴（A轴或B轴）角度数值，并可将此边设为机床对刀的X轴（或Y轴、Z轴）。</w:t>
                  </w:r>
                </w:p>
                <w:p>
                  <w:pPr>
                    <w:pStyle w:val="null3"/>
                    <w:ind w:firstLine="491"/>
                    <w:jc w:val="left"/>
                  </w:pPr>
                  <w:r>
                    <w:rPr>
                      <w:rFonts w:ascii="仿宋_GB2312" w:hAnsi="仿宋_GB2312" w:cs="仿宋_GB2312" w:eastAsia="仿宋_GB2312"/>
                      <w:sz w:val="24"/>
                      <w:color w:val="000000"/>
                    </w:rPr>
                    <w:t>1.6 支持工件沿孔对齐测量功能：可对零件两个孔测量，将两孔中心位置设定为机床对刀的X轴。</w:t>
                  </w:r>
                </w:p>
                <w:p>
                  <w:pPr>
                    <w:pStyle w:val="null3"/>
                    <w:ind w:firstLine="491"/>
                    <w:jc w:val="left"/>
                  </w:pPr>
                  <w:r>
                    <w:rPr>
                      <w:rFonts w:ascii="仿宋_GB2312" w:hAnsi="仿宋_GB2312" w:cs="仿宋_GB2312" w:eastAsia="仿宋_GB2312"/>
                      <w:sz w:val="24"/>
                      <w:color w:val="000000"/>
                    </w:rPr>
                    <w:t>1.7支持筋/槽检测功能：可以对筋或槽检测，得到其中心位置和宽度，并可将中心位置设为机床对刀零点。</w:t>
                  </w:r>
                </w:p>
                <w:p>
                  <w:pPr>
                    <w:pStyle w:val="null3"/>
                    <w:ind w:firstLine="491"/>
                    <w:jc w:val="left"/>
                  </w:pPr>
                  <w:r>
                    <w:rPr>
                      <w:rFonts w:ascii="仿宋_GB2312" w:hAnsi="仿宋_GB2312" w:cs="仿宋_GB2312" w:eastAsia="仿宋_GB2312"/>
                      <w:sz w:val="24"/>
                    </w:rPr>
                    <w:t>▲</w:t>
                  </w:r>
                  <w:r>
                    <w:rPr>
                      <w:rFonts w:ascii="仿宋_GB2312" w:hAnsi="仿宋_GB2312" w:cs="仿宋_GB2312" w:eastAsia="仿宋_GB2312"/>
                      <w:sz w:val="24"/>
                      <w:color w:val="000000"/>
                    </w:rPr>
                    <w:t>1.8 支持3D点检测功能：可以在任意曲面上取点进行检测，并得到其三维点数据。</w:t>
                  </w:r>
                </w:p>
                <w:p>
                  <w:pPr>
                    <w:pStyle w:val="null3"/>
                    <w:ind w:firstLine="491"/>
                    <w:jc w:val="left"/>
                  </w:pPr>
                  <w:r>
                    <w:rPr>
                      <w:rFonts w:ascii="仿宋_GB2312" w:hAnsi="仿宋_GB2312" w:cs="仿宋_GB2312" w:eastAsia="仿宋_GB2312"/>
                      <w:sz w:val="24"/>
                      <w:color w:val="000000"/>
                    </w:rPr>
                    <w:t>1.9 所有测量功能需要具有产生测量结果数据的功能，并可在软件中可以反读测量数据，在图形中显示测量结果数据和偏差值。</w:t>
                  </w:r>
                </w:p>
                <w:p>
                  <w:pPr>
                    <w:pStyle w:val="null3"/>
                    <w:ind w:firstLine="491"/>
                    <w:jc w:val="left"/>
                  </w:pPr>
                  <w:r>
                    <w:rPr>
                      <w:rFonts w:ascii="仿宋_GB2312" w:hAnsi="仿宋_GB2312" w:cs="仿宋_GB2312" w:eastAsia="仿宋_GB2312"/>
                      <w:sz w:val="24"/>
                    </w:rPr>
                    <w:t>▲</w:t>
                  </w:r>
                  <w:r>
                    <w:rPr>
                      <w:rFonts w:ascii="仿宋_GB2312" w:hAnsi="仿宋_GB2312" w:cs="仿宋_GB2312" w:eastAsia="仿宋_GB2312"/>
                      <w:sz w:val="24"/>
                      <w:color w:val="000000"/>
                    </w:rPr>
                    <w:t>1.10 测量功能可以根据测量的数值更改刀具补偿数值，从而更改加工余量。</w:t>
                  </w:r>
                </w:p>
                <w:p>
                  <w:pPr>
                    <w:pStyle w:val="null3"/>
                    <w:jc w:val="left"/>
                  </w:pPr>
                  <w:r>
                    <w:rPr>
                      <w:rFonts w:ascii="仿宋_GB2312" w:hAnsi="仿宋_GB2312" w:cs="仿宋_GB2312" w:eastAsia="仿宋_GB2312"/>
                      <w:sz w:val="24"/>
                      <w:b/>
                      <w:color w:val="000000"/>
                    </w:rPr>
                    <w:t>二、自适应加工模块：</w:t>
                  </w:r>
                </w:p>
                <w:p>
                  <w:pPr>
                    <w:pStyle w:val="null3"/>
                    <w:ind w:firstLine="491"/>
                    <w:jc w:val="left"/>
                  </w:pPr>
                  <w:r>
                    <w:rPr>
                      <w:rFonts w:ascii="仿宋_GB2312" w:hAnsi="仿宋_GB2312" w:cs="仿宋_GB2312" w:eastAsia="仿宋_GB2312"/>
                      <w:sz w:val="24"/>
                      <w:color w:val="000000"/>
                    </w:rPr>
                    <w:t>1.功能需求</w:t>
                  </w:r>
                </w:p>
                <w:p>
                  <w:pPr>
                    <w:pStyle w:val="null3"/>
                    <w:ind w:firstLine="491"/>
                    <w:jc w:val="left"/>
                  </w:pPr>
                  <w:r>
                    <w:rPr>
                      <w:rFonts w:ascii="仿宋_GB2312" w:hAnsi="仿宋_GB2312" w:cs="仿宋_GB2312" w:eastAsia="仿宋_GB2312"/>
                      <w:sz w:val="24"/>
                      <w:color w:val="000000"/>
                    </w:rPr>
                    <w:t>1.1 在线测量功能基础上，在机床上使用 3D 检测功能对未找正的零件进行检测，检测点以点位数据的形式发送回 CAM 系统， 通过自适应加工功能将理论模型位置与实际工件位置相匹配，产生的NC 代码可快速、安全、精确地匹配实际零件位置。</w:t>
                  </w:r>
                </w:p>
                <w:p>
                  <w:pPr>
                    <w:pStyle w:val="null3"/>
                    <w:ind w:firstLine="491"/>
                    <w:jc w:val="left"/>
                  </w:pPr>
                  <w:r>
                    <w:rPr>
                      <w:rFonts w:ascii="仿宋_GB2312" w:hAnsi="仿宋_GB2312" w:cs="仿宋_GB2312" w:eastAsia="仿宋_GB2312"/>
                      <w:sz w:val="24"/>
                      <w:color w:val="000000"/>
                    </w:rPr>
                    <w:t>1.2可将调整后与实际装夹位置一致的 NC 代码在虚拟机床中进行模拟验证。</w:t>
                  </w:r>
                </w:p>
                <w:p>
                  <w:pPr>
                    <w:pStyle w:val="null3"/>
                    <w:ind w:firstLine="491"/>
                    <w:jc w:val="left"/>
                  </w:pPr>
                  <w:r>
                    <w:rPr>
                      <w:rFonts w:ascii="仿宋_GB2312" w:hAnsi="仿宋_GB2312" w:cs="仿宋_GB2312" w:eastAsia="仿宋_GB2312"/>
                      <w:sz w:val="24"/>
                      <w:color w:val="000000"/>
                    </w:rPr>
                    <w:t>1.3对理论的3D模型产生3D点检测代码，对实际装夹零件进行多点在线测量，得</w:t>
                  </w:r>
                  <w:r>
                    <w:rPr>
                      <w:rFonts w:ascii="仿宋_GB2312" w:hAnsi="仿宋_GB2312" w:cs="仿宋_GB2312" w:eastAsia="仿宋_GB2312"/>
                      <w:sz w:val="24"/>
                    </w:rPr>
                    <w:t>到测量数据。</w:t>
                  </w:r>
                </w:p>
                <w:p>
                  <w:pPr>
                    <w:pStyle w:val="null3"/>
                    <w:ind w:firstLine="491"/>
                    <w:jc w:val="left"/>
                  </w:pPr>
                  <w:r>
                    <w:rPr>
                      <w:rFonts w:ascii="仿宋_GB2312" w:hAnsi="仿宋_GB2312" w:cs="仿宋_GB2312" w:eastAsia="仿宋_GB2312"/>
                      <w:sz w:val="24"/>
                    </w:rPr>
                    <w:t>#1.4可反读在机测量数据，在软件中做Best Fit，在软件中将3D模型的位置调整成与真实装夹位置一致，同时将已有的刀路轨迹随模型一起调整位置。需提供基于真实软件系统以上功能的演示</w:t>
                  </w:r>
                </w:p>
                <w:p>
                  <w:pPr>
                    <w:pStyle w:val="null3"/>
                    <w:ind w:firstLine="491"/>
                    <w:jc w:val="left"/>
                  </w:pPr>
                  <w:r>
                    <w:rPr>
                      <w:rFonts w:ascii="仿宋_GB2312" w:hAnsi="仿宋_GB2312" w:cs="仿宋_GB2312" w:eastAsia="仿宋_GB2312"/>
                      <w:sz w:val="24"/>
                    </w:rPr>
                    <w:t>1.5对调整后的位置模型再次进行3D点检测，检验位置是否超差。</w:t>
                  </w:r>
                </w:p>
                <w:p>
                  <w:pPr>
                    <w:pStyle w:val="null3"/>
                    <w:ind w:firstLine="491"/>
                    <w:jc w:val="left"/>
                  </w:pPr>
                  <w:r>
                    <w:rPr>
                      <w:rFonts w:ascii="仿宋_GB2312" w:hAnsi="仿宋_GB2312" w:cs="仿宋_GB2312" w:eastAsia="仿宋_GB2312"/>
                      <w:sz w:val="24"/>
                    </w:rPr>
                    <w:t>▲</w:t>
                  </w:r>
                  <w:r>
                    <w:rPr>
                      <w:rFonts w:ascii="仿宋_GB2312" w:hAnsi="仿宋_GB2312" w:cs="仿宋_GB2312" w:eastAsia="仿宋_GB2312"/>
                      <w:sz w:val="24"/>
                    </w:rPr>
                    <w:t>1.6配置用于GF五轴加工中心E700U的VIRTUAL Machine 5轴后置处理器</w:t>
                  </w:r>
                </w:p>
                <w:p>
                  <w:pPr>
                    <w:pStyle w:val="null3"/>
                    <w:ind w:firstLine="491"/>
                    <w:jc w:val="left"/>
                  </w:pPr>
                  <w:r>
                    <w:rPr>
                      <w:rFonts w:ascii="仿宋_GB2312" w:hAnsi="仿宋_GB2312" w:cs="仿宋_GB2312" w:eastAsia="仿宋_GB2312"/>
                      <w:sz w:val="24"/>
                    </w:rPr>
                    <w:t>#1.7对调整位置的刀路轨迹产生NC加工代码，对零件采用桶型刀具进行基于NC代码的五轴联动虚拟仿真加工。需提供基于真实软件系统以上功能的演示</w:t>
                  </w:r>
                </w:p>
                <w:p>
                  <w:pPr>
                    <w:pStyle w:val="null3"/>
                    <w:ind w:firstLine="491"/>
                    <w:jc w:val="left"/>
                  </w:pPr>
                  <w:r>
                    <w:rPr>
                      <w:rFonts w:ascii="仿宋_GB2312" w:hAnsi="仿宋_GB2312" w:cs="仿宋_GB2312" w:eastAsia="仿宋_GB2312"/>
                      <w:sz w:val="24"/>
                    </w:rPr>
                    <w:t>1.8需提供与GF五轴加工中心EU700的连接调试与技术培训服务。</w:t>
                  </w:r>
                </w:p>
                <w:p>
                  <w:pPr>
                    <w:pStyle w:val="null3"/>
                    <w:jc w:val="left"/>
                  </w:pPr>
                  <w:r>
                    <w:rPr>
                      <w:rFonts w:ascii="仿宋_GB2312" w:hAnsi="仿宋_GB2312" w:cs="仿宋_GB2312" w:eastAsia="仿宋_GB2312"/>
                      <w:sz w:val="24"/>
                      <w:b/>
                    </w:rPr>
                    <w:t>三、芯片缺陷自动检测模块</w:t>
                  </w:r>
                </w:p>
                <w:p>
                  <w:pPr>
                    <w:pStyle w:val="null3"/>
                    <w:ind w:left="480" w:firstLine="7"/>
                    <w:jc w:val="left"/>
                  </w:pPr>
                  <w:r>
                    <w:rPr>
                      <w:rFonts w:ascii="仿宋_GB2312" w:hAnsi="仿宋_GB2312" w:cs="仿宋_GB2312" w:eastAsia="仿宋_GB2312"/>
                      <w:sz w:val="24"/>
                      <w:color w:val="000000"/>
                    </w:rPr>
                    <w:t>1.设备要求：</w:t>
                  </w:r>
                </w:p>
                <w:p>
                  <w:pPr>
                    <w:pStyle w:val="null3"/>
                    <w:ind w:left="480" w:firstLine="7"/>
                    <w:jc w:val="left"/>
                  </w:pPr>
                  <w:r>
                    <w:rPr>
                      <w:rFonts w:ascii="仿宋_GB2312" w:hAnsi="仿宋_GB2312" w:cs="仿宋_GB2312" w:eastAsia="仿宋_GB2312"/>
                      <w:sz w:val="24"/>
                      <w:color w:val="000000"/>
                    </w:rPr>
                    <w:t xml:space="preserve">1.1满足缺陷检测和二维码自动识读；              </w:t>
                  </w:r>
                </w:p>
                <w:p>
                  <w:pPr>
                    <w:pStyle w:val="null3"/>
                    <w:jc w:val="both"/>
                  </w:pPr>
                  <w:r>
                    <w:rPr>
                      <w:rFonts w:ascii="仿宋_GB2312" w:hAnsi="仿宋_GB2312" w:cs="仿宋_GB2312" w:eastAsia="仿宋_GB2312"/>
                      <w:sz w:val="24"/>
                      <w:color w:val="000000"/>
                    </w:rPr>
                    <w:t xml:space="preserve">   1.2缺陷检测数据自动存储且可检索查阅，通过串口、USB或其他数据接口传输给支持触摸显示的终端显示屏。</w:t>
                  </w:r>
                </w:p>
                <w:p>
                  <w:pPr>
                    <w:pStyle w:val="null3"/>
                    <w:ind w:firstLine="491"/>
                    <w:jc w:val="left"/>
                  </w:pPr>
                  <w:r>
                    <w:rPr>
                      <w:rFonts w:ascii="仿宋_GB2312" w:hAnsi="仿宋_GB2312" w:cs="仿宋_GB2312" w:eastAsia="仿宋_GB2312"/>
                      <w:sz w:val="24"/>
                      <w:color w:val="000000"/>
                    </w:rPr>
                    <w:t>2.技术参数：</w:t>
                  </w:r>
                </w:p>
                <w:p>
                  <w:pPr>
                    <w:pStyle w:val="null3"/>
                    <w:ind w:firstLine="491"/>
                    <w:jc w:val="left"/>
                  </w:pPr>
                  <w:r>
                    <w:rPr>
                      <w:rFonts w:ascii="仿宋_GB2312" w:hAnsi="仿宋_GB2312" w:cs="仿宋_GB2312" w:eastAsia="仿宋_GB2312"/>
                      <w:sz w:val="24"/>
                    </w:rPr>
                    <w:t>▲</w:t>
                  </w:r>
                  <w:r>
                    <w:rPr>
                      <w:rFonts w:ascii="仿宋_GB2312" w:hAnsi="仿宋_GB2312" w:cs="仿宋_GB2312" w:eastAsia="仿宋_GB2312"/>
                      <w:sz w:val="24"/>
                      <w:color w:val="000000"/>
                    </w:rPr>
                    <w:t>2.1缺陷检测模块最小可检测缺陷≤10μm，检测正确率≥99.5%，单个激光芯片检测时间≤2.5s。</w:t>
                  </w:r>
                </w:p>
                <w:p>
                  <w:pPr>
                    <w:pStyle w:val="null3"/>
                    <w:ind w:firstLine="491"/>
                    <w:jc w:val="left"/>
                  </w:pPr>
                  <w:r>
                    <w:rPr>
                      <w:rFonts w:ascii="仿宋_GB2312" w:hAnsi="仿宋_GB2312" w:cs="仿宋_GB2312" w:eastAsia="仿宋_GB2312"/>
                      <w:sz w:val="24"/>
                      <w:color w:val="000000"/>
                    </w:rPr>
                    <w:t>2.2电动台: X轴行程≥74mm，Y轴行程≥42mm，最小步长≤1μm，USB2.0 传输，提供控制协议和端口SDK开发包；</w:t>
                  </w:r>
                </w:p>
                <w:p>
                  <w:pPr>
                    <w:pStyle w:val="null3"/>
                    <w:ind w:firstLine="491"/>
                    <w:jc w:val="left"/>
                  </w:pPr>
                  <w:r>
                    <w:rPr>
                      <w:rFonts w:ascii="仿宋_GB2312" w:hAnsi="仿宋_GB2312" w:cs="仿宋_GB2312" w:eastAsia="仿宋_GB2312"/>
                      <w:sz w:val="24"/>
                      <w:color w:val="000000"/>
                    </w:rPr>
                    <w:t>2.3 调焦台：Z轴行程≥22mm，最小步长≤1.5μm，搭配电动聚焦模块可切换</w:t>
                  </w:r>
                </w:p>
                <w:p>
                  <w:pPr>
                    <w:pStyle w:val="null3"/>
                    <w:ind w:firstLine="491"/>
                    <w:jc w:val="left"/>
                  </w:pPr>
                  <w:r>
                    <w:rPr>
                      <w:rFonts w:ascii="仿宋_GB2312" w:hAnsi="仿宋_GB2312" w:cs="仿宋_GB2312" w:eastAsia="仿宋_GB2312"/>
                      <w:sz w:val="24"/>
                      <w:color w:val="000000"/>
                    </w:rPr>
                    <w:t>2.4 4孔电动物镜转盘：双向步进切换时间≤1.5s，USB2.0 传输，提供控制协议</w:t>
                  </w:r>
                </w:p>
                <w:p>
                  <w:pPr>
                    <w:pStyle w:val="null3"/>
                    <w:ind w:firstLine="491"/>
                    <w:jc w:val="left"/>
                  </w:pPr>
                  <w:r>
                    <w:rPr>
                      <w:rFonts w:ascii="仿宋_GB2312" w:hAnsi="仿宋_GB2312" w:cs="仿宋_GB2312" w:eastAsia="仿宋_GB2312"/>
                      <w:sz w:val="24"/>
                      <w:color w:val="000000"/>
                    </w:rPr>
                    <w:t>2.5 高灵敏相机: 有效像素≥800万，像元尺寸≤2.0μm × 2.0μm，分辨率≥3840*2160，帧率≥60帧/秒，USB3.0传输接口，提供SDK。</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color w:val="000000"/>
                    </w:rPr>
                    <w:t>2.6自动识读小微标识（二维码，一维码，DPM码）尺寸：≤0.5mm×0.5mm，识读正确率≥99%</w:t>
                  </w:r>
                </w:p>
                <w:p>
                  <w:pPr>
                    <w:pStyle w:val="null3"/>
                    <w:jc w:val="left"/>
                  </w:pPr>
                  <w:r>
                    <w:rPr>
                      <w:rFonts w:ascii="仿宋_GB2312" w:hAnsi="仿宋_GB2312" w:cs="仿宋_GB2312" w:eastAsia="仿宋_GB2312"/>
                      <w:sz w:val="24"/>
                      <w:b/>
                      <w:color w:val="000000"/>
                    </w:rPr>
                    <w:t>四、齿轮测量模块</w:t>
                  </w:r>
                </w:p>
                <w:p>
                  <w:pPr>
                    <w:pStyle w:val="null3"/>
                    <w:ind w:firstLine="491"/>
                    <w:jc w:val="left"/>
                  </w:pPr>
                  <w:r>
                    <w:rPr>
                      <w:rFonts w:ascii="仿宋_GB2312" w:hAnsi="仿宋_GB2312" w:cs="仿宋_GB2312" w:eastAsia="仿宋_GB2312"/>
                      <w:sz w:val="24"/>
                      <w:color w:val="000000"/>
                    </w:rPr>
                    <w:t xml:space="preserve">1.设备功能：                                                           </w:t>
                  </w:r>
                </w:p>
                <w:p>
                  <w:pPr>
                    <w:pStyle w:val="null3"/>
                    <w:ind w:firstLine="491"/>
                    <w:jc w:val="left"/>
                  </w:pPr>
                  <w:r>
                    <w:rPr>
                      <w:rFonts w:ascii="仿宋_GB2312" w:hAnsi="仿宋_GB2312" w:cs="仿宋_GB2312" w:eastAsia="仿宋_GB2312"/>
                      <w:sz w:val="24"/>
                      <w:color w:val="000000"/>
                    </w:rPr>
                    <w:t>1.1采用电子展成式测量原理</w:t>
                  </w:r>
                </w:p>
                <w:p>
                  <w:pPr>
                    <w:pStyle w:val="null3"/>
                    <w:ind w:firstLine="491"/>
                    <w:jc w:val="left"/>
                  </w:pPr>
                  <w:r>
                    <w:rPr>
                      <w:rFonts w:ascii="仿宋_GB2312" w:hAnsi="仿宋_GB2312" w:cs="仿宋_GB2312" w:eastAsia="仿宋_GB2312"/>
                      <w:sz w:val="24"/>
                      <w:color w:val="000000"/>
                    </w:rPr>
                    <w:t>1.2测量各种形状的直齿、斜齿圆柱齿轮、花键、直齿锥齿轮、弧齿锥齿轮及齿轮加工刀具。</w:t>
                  </w:r>
                </w:p>
                <w:p>
                  <w:pPr>
                    <w:pStyle w:val="null3"/>
                    <w:ind w:firstLine="491"/>
                    <w:jc w:val="left"/>
                  </w:pPr>
                  <w:r>
                    <w:rPr>
                      <w:rFonts w:ascii="仿宋_GB2312" w:hAnsi="仿宋_GB2312" w:cs="仿宋_GB2312" w:eastAsia="仿宋_GB2312"/>
                      <w:sz w:val="24"/>
                      <w:color w:val="000000"/>
                    </w:rPr>
                    <w:t>2．技术参数要求：</w:t>
                  </w:r>
                </w:p>
                <w:p>
                  <w:pPr>
                    <w:pStyle w:val="null3"/>
                    <w:ind w:firstLine="491"/>
                    <w:jc w:val="left"/>
                  </w:pPr>
                  <w:r>
                    <w:rPr>
                      <w:rFonts w:ascii="仿宋_GB2312" w:hAnsi="仿宋_GB2312" w:cs="仿宋_GB2312" w:eastAsia="仿宋_GB2312"/>
                      <w:sz w:val="24"/>
                      <w:color w:val="000000"/>
                    </w:rPr>
                    <w:t>2.1.模数：≥0.2～15 mm</w:t>
                  </w:r>
                </w:p>
                <w:p>
                  <w:pPr>
                    <w:pStyle w:val="null3"/>
                    <w:ind w:firstLine="491"/>
                    <w:jc w:val="left"/>
                  </w:pPr>
                  <w:r>
                    <w:rPr>
                      <w:rFonts w:ascii="仿宋_GB2312" w:hAnsi="仿宋_GB2312" w:cs="仿宋_GB2312" w:eastAsia="仿宋_GB2312"/>
                      <w:sz w:val="24"/>
                      <w:color w:val="000000"/>
                    </w:rPr>
                    <w:t>2.2.齿轮最大外圆直径：≥400mm</w:t>
                  </w:r>
                </w:p>
                <w:p>
                  <w:pPr>
                    <w:pStyle w:val="null3"/>
                    <w:ind w:firstLine="491"/>
                    <w:jc w:val="left"/>
                  </w:pPr>
                  <w:r>
                    <w:rPr>
                      <w:rFonts w:ascii="仿宋_GB2312" w:hAnsi="仿宋_GB2312" w:cs="仿宋_GB2312" w:eastAsia="仿宋_GB2312"/>
                      <w:sz w:val="24"/>
                      <w:color w:val="000000"/>
                    </w:rPr>
                    <w:t>2.3.顶尖距离：≥750mm</w:t>
                  </w:r>
                </w:p>
                <w:p>
                  <w:pPr>
                    <w:pStyle w:val="null3"/>
                    <w:ind w:firstLine="491"/>
                    <w:jc w:val="left"/>
                  </w:pPr>
                  <w:r>
                    <w:rPr>
                      <w:rFonts w:ascii="仿宋_GB2312" w:hAnsi="仿宋_GB2312" w:cs="仿宋_GB2312" w:eastAsia="仿宋_GB2312"/>
                      <w:sz w:val="24"/>
                      <w:color w:val="000000"/>
                    </w:rPr>
                    <w:t>2.4.测头垂直测量行程：≥420mm</w:t>
                  </w:r>
                </w:p>
                <w:p>
                  <w:pPr>
                    <w:pStyle w:val="null3"/>
                    <w:ind w:firstLine="491"/>
                    <w:jc w:val="left"/>
                  </w:pPr>
                  <w:r>
                    <w:rPr>
                      <w:rFonts w:ascii="仿宋_GB2312" w:hAnsi="仿宋_GB2312" w:cs="仿宋_GB2312" w:eastAsia="仿宋_GB2312"/>
                      <w:sz w:val="24"/>
                      <w:color w:val="000000"/>
                    </w:rPr>
                    <w:t>2.5.螺旋角范围：0～90 °</w:t>
                  </w:r>
                </w:p>
                <w:p>
                  <w:pPr>
                    <w:pStyle w:val="null3"/>
                    <w:ind w:firstLine="491"/>
                    <w:jc w:val="left"/>
                  </w:pPr>
                  <w:r>
                    <w:rPr>
                      <w:rFonts w:ascii="仿宋_GB2312" w:hAnsi="仿宋_GB2312" w:cs="仿宋_GB2312" w:eastAsia="仿宋_GB2312"/>
                      <w:sz w:val="24"/>
                      <w:color w:val="000000"/>
                    </w:rPr>
                    <w:t>2.6 电感传感器最小分辨率：0.0001mm</w:t>
                  </w:r>
                </w:p>
                <w:p>
                  <w:pPr>
                    <w:pStyle w:val="null3"/>
                    <w:ind w:firstLine="491"/>
                    <w:jc w:val="left"/>
                  </w:pPr>
                  <w:r>
                    <w:rPr>
                      <w:rFonts w:ascii="仿宋_GB2312" w:hAnsi="仿宋_GB2312" w:cs="仿宋_GB2312" w:eastAsia="仿宋_GB2312"/>
                      <w:sz w:val="24"/>
                      <w:color w:val="000000"/>
                    </w:rPr>
                    <w:t>2.7光栅最小分辨率：</w:t>
                  </w:r>
                </w:p>
                <w:p>
                  <w:pPr>
                    <w:pStyle w:val="null3"/>
                    <w:ind w:firstLine="491"/>
                    <w:jc w:val="left"/>
                  </w:pPr>
                  <w:r>
                    <w:rPr>
                      <w:rFonts w:ascii="仿宋_GB2312" w:hAnsi="仿宋_GB2312" w:cs="仿宋_GB2312" w:eastAsia="仿宋_GB2312"/>
                      <w:sz w:val="24"/>
                      <w:color w:val="000000"/>
                    </w:rPr>
                    <w:t>圆周方向：</w:t>
                  </w:r>
                  <w:r>
                    <w:rPr>
                      <w:rFonts w:ascii="仿宋_GB2312" w:hAnsi="仿宋_GB2312" w:cs="仿宋_GB2312" w:eastAsia="仿宋_GB2312"/>
                      <w:sz w:val="24"/>
                      <w:color w:val="000000"/>
                    </w:rPr>
                    <w:t>0.0001°；X、Y、Z 向：0.0001mm</w:t>
                  </w:r>
                </w:p>
                <w:p>
                  <w:pPr>
                    <w:pStyle w:val="null3"/>
                    <w:ind w:firstLine="491"/>
                    <w:jc w:val="left"/>
                  </w:pPr>
                  <w:r>
                    <w:rPr>
                      <w:rFonts w:ascii="仿宋_GB2312" w:hAnsi="仿宋_GB2312" w:cs="仿宋_GB2312" w:eastAsia="仿宋_GB2312"/>
                      <w:sz w:val="24"/>
                      <w:color w:val="000000"/>
                    </w:rPr>
                    <w:t>2.8.被测齿轮重量：≥150kg</w:t>
                  </w:r>
                </w:p>
                <w:p>
                  <w:pPr>
                    <w:pStyle w:val="null3"/>
                    <w:ind w:firstLine="491"/>
                    <w:jc w:val="left"/>
                  </w:pPr>
                  <w:r>
                    <w:rPr>
                      <w:rFonts w:ascii="仿宋_GB2312" w:hAnsi="仿宋_GB2312" w:cs="仿宋_GB2312" w:eastAsia="仿宋_GB2312"/>
                      <w:sz w:val="24"/>
                      <w:color w:val="000000"/>
                    </w:rPr>
                    <w:t>2.9.精度等级：VDI/VDE 2612/2613-1级</w:t>
                  </w:r>
                </w:p>
                <w:p>
                  <w:pPr>
                    <w:pStyle w:val="null3"/>
                    <w:ind w:firstLine="491"/>
                    <w:jc w:val="left"/>
                  </w:pPr>
                  <w:r>
                    <w:rPr>
                      <w:rFonts w:ascii="仿宋_GB2312" w:hAnsi="仿宋_GB2312" w:cs="仿宋_GB2312" w:eastAsia="仿宋_GB2312"/>
                      <w:sz w:val="24"/>
                      <w:color w:val="000000"/>
                    </w:rPr>
                    <w:t>▲2.10齿形示值误差：≤2μm； 齿向示值误差：≤2μm； 示值稳定性：≤1μm； 示值稳定性：≤1μm。</w:t>
                  </w:r>
                </w:p>
                <w:p>
                  <w:pPr>
                    <w:pStyle w:val="null3"/>
                    <w:jc w:val="left"/>
                  </w:pPr>
                  <w:r>
                    <w:rPr>
                      <w:rFonts w:ascii="仿宋_GB2312" w:hAnsi="仿宋_GB2312" w:cs="仿宋_GB2312" w:eastAsia="仿宋_GB2312"/>
                      <w:sz w:val="24"/>
                      <w:b/>
                      <w:color w:val="000000"/>
                    </w:rPr>
                    <w:t>五、双球杆仪模块</w:t>
                  </w:r>
                </w:p>
                <w:p>
                  <w:pPr>
                    <w:pStyle w:val="null3"/>
                    <w:ind w:firstLine="491"/>
                    <w:jc w:val="both"/>
                  </w:pPr>
                  <w:r>
                    <w:rPr>
                      <w:rFonts w:ascii="仿宋_GB2312" w:hAnsi="仿宋_GB2312" w:cs="仿宋_GB2312" w:eastAsia="仿宋_GB2312"/>
                      <w:sz w:val="24"/>
                      <w:color w:val="000000"/>
                    </w:rPr>
                    <w:t>1.设备</w:t>
                  </w:r>
                  <w:r>
                    <w:rPr>
                      <w:rFonts w:ascii="仿宋_GB2312" w:hAnsi="仿宋_GB2312" w:cs="仿宋_GB2312" w:eastAsia="仿宋_GB2312"/>
                      <w:sz w:val="24"/>
                    </w:rPr>
                    <w:t>总体</w:t>
                  </w:r>
                  <w:r>
                    <w:rPr>
                      <w:rFonts w:ascii="仿宋_GB2312" w:hAnsi="仿宋_GB2312" w:cs="仿宋_GB2312" w:eastAsia="仿宋_GB2312"/>
                      <w:sz w:val="24"/>
                      <w:color w:val="000000"/>
                    </w:rPr>
                    <w:t>要求：可对不同数控机床系统快速评价机床动态综合精度，给出故障诊断报告并量化误差，对可能的故障误差给出建议和分析。</w:t>
                  </w:r>
                </w:p>
                <w:p>
                  <w:pPr>
                    <w:pStyle w:val="null3"/>
                    <w:ind w:firstLine="491"/>
                    <w:jc w:val="left"/>
                  </w:pPr>
                  <w:r>
                    <w:rPr>
                      <w:rFonts w:ascii="仿宋_GB2312" w:hAnsi="仿宋_GB2312" w:cs="仿宋_GB2312" w:eastAsia="仿宋_GB2312"/>
                      <w:sz w:val="24"/>
                      <w:color w:val="000000"/>
                    </w:rPr>
                    <w:t>1.1测量数据根据ISO230-4、ASME B5.54和GB17421.4等标准计算定位精度的总体测量值。</w:t>
                  </w:r>
                </w:p>
                <w:p>
                  <w:pPr>
                    <w:pStyle w:val="null3"/>
                    <w:ind w:firstLine="491"/>
                    <w:jc w:val="left"/>
                  </w:pPr>
                  <w:r>
                    <w:rPr>
                      <w:rFonts w:ascii="仿宋_GB2312" w:hAnsi="仿宋_GB2312" w:cs="仿宋_GB2312" w:eastAsia="仿宋_GB2312"/>
                      <w:sz w:val="24"/>
                      <w:color w:val="000000"/>
                    </w:rPr>
                    <w:t>1.2球杆仪系统信号处理在球杆仪内部完成。</w:t>
                  </w:r>
                </w:p>
                <w:p>
                  <w:pPr>
                    <w:pStyle w:val="null3"/>
                    <w:ind w:firstLine="491"/>
                    <w:jc w:val="left"/>
                  </w:pPr>
                  <w:r>
                    <w:rPr>
                      <w:rFonts w:ascii="仿宋_GB2312" w:hAnsi="仿宋_GB2312" w:cs="仿宋_GB2312" w:eastAsia="仿宋_GB2312"/>
                      <w:sz w:val="24"/>
                      <w:color w:val="000000"/>
                    </w:rPr>
                    <w:t>1.3 诊断报告：包含多项特定机床位置误差的自动诊断，根据每项误差对机器整体性能的影响程度进行排序。</w:t>
                  </w:r>
                </w:p>
                <w:p>
                  <w:pPr>
                    <w:pStyle w:val="null3"/>
                    <w:ind w:firstLine="491"/>
                    <w:jc w:val="both"/>
                  </w:pPr>
                  <w:r>
                    <w:rPr>
                      <w:rFonts w:ascii="仿宋_GB2312" w:hAnsi="仿宋_GB2312" w:cs="仿宋_GB2312" w:eastAsia="仿宋_GB2312"/>
                      <w:sz w:val="24"/>
                      <w:color w:val="000000"/>
                    </w:rPr>
                    <w:t>1.4球杆仪能够测量多种不同类型的机器误差，位置误差包括：位置公差 、比例缩放误差、垂直度误差；动态误差包括：反向间隙、反向跃冲、伺服增益等。</w:t>
                  </w:r>
                </w:p>
                <w:p>
                  <w:pPr>
                    <w:pStyle w:val="null3"/>
                    <w:ind w:firstLine="491"/>
                    <w:jc w:val="left"/>
                  </w:pPr>
                  <w:r>
                    <w:rPr>
                      <w:rFonts w:ascii="仿宋_GB2312" w:hAnsi="仿宋_GB2312" w:cs="仿宋_GB2312" w:eastAsia="仿宋_GB2312"/>
                      <w:sz w:val="24"/>
                      <w:color w:val="000000"/>
                    </w:rPr>
                    <w:t>2.硬件技术参数：</w:t>
                  </w:r>
                </w:p>
                <w:p>
                  <w:pPr>
                    <w:pStyle w:val="null3"/>
                    <w:ind w:firstLine="491"/>
                    <w:jc w:val="left"/>
                  </w:pPr>
                  <w:r>
                    <w:rPr>
                      <w:rFonts w:ascii="仿宋_GB2312" w:hAnsi="仿宋_GB2312" w:cs="仿宋_GB2312" w:eastAsia="仿宋_GB2312"/>
                      <w:sz w:val="24"/>
                      <w:color w:val="000000"/>
                    </w:rPr>
                    <w:t>2.1分辨率：≤0.1μm；</w:t>
                  </w:r>
                </w:p>
                <w:p>
                  <w:pPr>
                    <w:pStyle w:val="null3"/>
                    <w:ind w:firstLine="491"/>
                    <w:jc w:val="left"/>
                  </w:pPr>
                  <w:r>
                    <w:rPr>
                      <w:rFonts w:ascii="仿宋_GB2312" w:hAnsi="仿宋_GB2312" w:cs="仿宋_GB2312" w:eastAsia="仿宋_GB2312"/>
                      <w:sz w:val="24"/>
                      <w:color w:val="000000"/>
                    </w:rPr>
                    <w:t>2.2测量范围：≥1.0mm</w:t>
                  </w:r>
                </w:p>
                <w:p>
                  <w:pPr>
                    <w:pStyle w:val="null3"/>
                    <w:ind w:firstLine="491"/>
                    <w:jc w:val="left"/>
                  </w:pPr>
                  <w:r>
                    <w:rPr>
                      <w:rFonts w:ascii="仿宋_GB2312" w:hAnsi="仿宋_GB2312" w:cs="仿宋_GB2312" w:eastAsia="仿宋_GB2312"/>
                      <w:sz w:val="24"/>
                    </w:rPr>
                    <w:t>▲</w:t>
                  </w:r>
                  <w:r>
                    <w:rPr>
                      <w:rFonts w:ascii="仿宋_GB2312" w:hAnsi="仿宋_GB2312" w:cs="仿宋_GB2312" w:eastAsia="仿宋_GB2312"/>
                      <w:sz w:val="24"/>
                      <w:color w:val="000000"/>
                    </w:rPr>
                    <w:t>2.3测量精度：≤（0.7+0.3%L）μm（L：测量长度，单位：μm）</w:t>
                  </w:r>
                </w:p>
                <w:p>
                  <w:pPr>
                    <w:pStyle w:val="null3"/>
                    <w:ind w:firstLine="491"/>
                    <w:jc w:val="left"/>
                  </w:pPr>
                  <w:r>
                    <w:rPr>
                      <w:rFonts w:ascii="仿宋_GB2312" w:hAnsi="仿宋_GB2312" w:cs="仿宋_GB2312" w:eastAsia="仿宋_GB2312"/>
                      <w:sz w:val="24"/>
                      <w:color w:val="000000"/>
                    </w:rPr>
                    <w:t>2.4传感器行程：-1.20mm～1.70mm；</w:t>
                  </w:r>
                </w:p>
                <w:p>
                  <w:pPr>
                    <w:pStyle w:val="null3"/>
                    <w:ind w:firstLine="491"/>
                    <w:jc w:val="left"/>
                  </w:pPr>
                  <w:r>
                    <w:rPr>
                      <w:rFonts w:ascii="仿宋_GB2312" w:hAnsi="仿宋_GB2312" w:cs="仿宋_GB2312" w:eastAsia="仿宋_GB2312"/>
                      <w:sz w:val="24"/>
                      <w:color w:val="000000"/>
                    </w:rPr>
                    <w:t>2.5采样速率：≥1000Hz；</w:t>
                  </w:r>
                </w:p>
                <w:p>
                  <w:pPr>
                    <w:pStyle w:val="null3"/>
                    <w:ind w:firstLine="491"/>
                    <w:jc w:val="left"/>
                  </w:pPr>
                  <w:r>
                    <w:rPr>
                      <w:rFonts w:ascii="仿宋_GB2312" w:hAnsi="仿宋_GB2312" w:cs="仿宋_GB2312" w:eastAsia="仿宋_GB2312"/>
                      <w:sz w:val="24"/>
                      <w:color w:val="000000"/>
                    </w:rPr>
                    <w:t>2.6环境温度：0-40℃；</w:t>
                  </w:r>
                </w:p>
                <w:p>
                  <w:pPr>
                    <w:pStyle w:val="null3"/>
                    <w:ind w:firstLine="491"/>
                    <w:jc w:val="left"/>
                  </w:pPr>
                  <w:r>
                    <w:rPr>
                      <w:rFonts w:ascii="仿宋_GB2312" w:hAnsi="仿宋_GB2312" w:cs="仿宋_GB2312" w:eastAsia="仿宋_GB2312"/>
                      <w:sz w:val="24"/>
                      <w:color w:val="000000"/>
                    </w:rPr>
                    <w:t>2.7数据传输：无线蓝牙，二类，≥10m；</w:t>
                  </w:r>
                </w:p>
                <w:p>
                  <w:pPr>
                    <w:pStyle w:val="null3"/>
                    <w:ind w:firstLine="491"/>
                    <w:jc w:val="both"/>
                  </w:pPr>
                  <w:r>
                    <w:rPr>
                      <w:rFonts w:ascii="仿宋_GB2312" w:hAnsi="仿宋_GB2312" w:cs="仿宋_GB2312" w:eastAsia="仿宋_GB2312"/>
                      <w:sz w:val="24"/>
                      <w:color w:val="000000"/>
                    </w:rPr>
                    <w:t>2.8球杆仪具有LED状态指示灯，用于显示电池、 通信和故障状态。</w:t>
                  </w:r>
                </w:p>
                <w:p>
                  <w:pPr>
                    <w:pStyle w:val="null3"/>
                    <w:ind w:firstLine="491"/>
                    <w:jc w:val="both"/>
                  </w:pPr>
                  <w:r>
                    <w:rPr>
                      <w:rFonts w:ascii="仿宋_GB2312" w:hAnsi="仿宋_GB2312" w:cs="仿宋_GB2312" w:eastAsia="仿宋_GB2312"/>
                      <w:sz w:val="24"/>
                      <w:color w:val="000000"/>
                    </w:rPr>
                    <w:t>2.9加长杆：50、150、300mm（碳纤维，热膨胀系数低于1um/m/°C）；加长杆之间通过螺纹连接，可以任意组合。对于大型机器，将50 mm、150 mm和300 mm加长杆组合在一起执行半径1,350 mm的检测。对于小型机器，支持径向要求小于100 mm 的检测。</w:t>
                  </w:r>
                </w:p>
                <w:p>
                  <w:pPr>
                    <w:pStyle w:val="null3"/>
                    <w:ind w:firstLine="491"/>
                    <w:jc w:val="left"/>
                  </w:pPr>
                  <w:r>
                    <w:rPr>
                      <w:rFonts w:ascii="仿宋_GB2312" w:hAnsi="仿宋_GB2312" w:cs="仿宋_GB2312" w:eastAsia="仿宋_GB2312"/>
                      <w:sz w:val="24"/>
                      <w:color w:val="000000"/>
                    </w:rPr>
                    <w:t>3.软件技术要求：</w:t>
                  </w:r>
                </w:p>
                <w:p>
                  <w:pPr>
                    <w:pStyle w:val="null3"/>
                    <w:ind w:firstLine="491"/>
                    <w:jc w:val="left"/>
                  </w:pPr>
                  <w:r>
                    <w:rPr>
                      <w:rFonts w:ascii="仿宋_GB2312" w:hAnsi="仿宋_GB2312" w:cs="仿宋_GB2312" w:eastAsia="仿宋_GB2312"/>
                      <w:sz w:val="24"/>
                    </w:rPr>
                    <w:t>▲</w:t>
                  </w:r>
                  <w:r>
                    <w:rPr>
                      <w:rFonts w:ascii="仿宋_GB2312" w:hAnsi="仿宋_GB2312" w:cs="仿宋_GB2312" w:eastAsia="仿宋_GB2312"/>
                      <w:sz w:val="24"/>
                      <w:color w:val="000000"/>
                    </w:rPr>
                    <w:t>3.1诊断报告：软件支持提供机器性能（圆度）的全面评估。XY平面可执行360度全圆测试，XZ、YZ平面测量执行≥220度圆弧测试。</w:t>
                  </w:r>
                </w:p>
                <w:p>
                  <w:pPr>
                    <w:pStyle w:val="null3"/>
                    <w:ind w:firstLine="491"/>
                    <w:jc w:val="both"/>
                  </w:pPr>
                  <w:r>
                    <w:rPr>
                      <w:rFonts w:ascii="仿宋_GB2312" w:hAnsi="仿宋_GB2312" w:cs="仿宋_GB2312" w:eastAsia="仿宋_GB2312"/>
                      <w:sz w:val="24"/>
                      <w:color w:val="000000"/>
                    </w:rPr>
                    <w:t>▲3.2球杆仪测试数据可以分析反向间隙、反向跃冲、直线度、横向间隙、比例误差、周期误差等常用19项影响机床精度的误差值。</w:t>
                  </w:r>
                </w:p>
                <w:p>
                  <w:pPr>
                    <w:pStyle w:val="null3"/>
                    <w:ind w:firstLine="491"/>
                    <w:jc w:val="both"/>
                  </w:pPr>
                  <w:r>
                    <w:rPr>
                      <w:rFonts w:ascii="仿宋_GB2312" w:hAnsi="仿宋_GB2312" w:cs="仿宋_GB2312" w:eastAsia="仿宋_GB2312"/>
                      <w:sz w:val="24"/>
                      <w:color w:val="000000"/>
                    </w:rPr>
                    <w:t>3.3 三维空间检测功能：可实现快速对机床进行静态空间性能评估。</w:t>
                  </w:r>
                </w:p>
                <w:p>
                  <w:pPr>
                    <w:pStyle w:val="null3"/>
                    <w:ind w:firstLine="491"/>
                    <w:jc w:val="both"/>
                  </w:pPr>
                  <w:r>
                    <w:rPr>
                      <w:rFonts w:ascii="仿宋_GB2312" w:hAnsi="仿宋_GB2312" w:cs="仿宋_GB2312" w:eastAsia="仿宋_GB2312"/>
                      <w:sz w:val="24"/>
                      <w:color w:val="000000"/>
                    </w:rPr>
                    <w:t>▲3.4球杆仪可测试四轴和五轴机器（具有三个线性轴搭配一个或两个回转轴）的运动，精度符合ISO10791-6五轴检测标准，可按照ISO 10791-6标准报告最大和最小偏差。</w:t>
                  </w:r>
                </w:p>
                <w:p>
                  <w:pPr>
                    <w:pStyle w:val="null3"/>
                    <w:ind w:firstLine="491"/>
                    <w:jc w:val="left"/>
                  </w:pPr>
                  <w:r>
                    <w:rPr>
                      <w:rFonts w:ascii="仿宋_GB2312" w:hAnsi="仿宋_GB2312" w:cs="仿宋_GB2312" w:eastAsia="仿宋_GB2312"/>
                      <w:sz w:val="24"/>
                      <w:color w:val="000000"/>
                    </w:rPr>
                    <w:t>3.5单轴检测结果：反向间隙、反向跃冲、直线度、横向间隙、比例误差、周期误差等。</w:t>
                  </w:r>
                </w:p>
                <w:p>
                  <w:pPr>
                    <w:pStyle w:val="null3"/>
                    <w:ind w:firstLine="491"/>
                    <w:jc w:val="left"/>
                  </w:pPr>
                  <w:r>
                    <w:rPr>
                      <w:rFonts w:ascii="仿宋_GB2312" w:hAnsi="仿宋_GB2312" w:cs="仿宋_GB2312" w:eastAsia="仿宋_GB2312"/>
                      <w:sz w:val="24"/>
                      <w:color w:val="000000"/>
                    </w:rPr>
                    <w:t>3.6两轴之间检测结果：伺服电机匹配、垂直度等</w:t>
                  </w:r>
                </w:p>
                <w:p>
                  <w:pPr>
                    <w:pStyle w:val="null3"/>
                    <w:ind w:firstLine="491"/>
                    <w:jc w:val="both"/>
                  </w:pPr>
                  <w:r>
                    <w:rPr>
                      <w:rFonts w:ascii="仿宋_GB2312" w:hAnsi="仿宋_GB2312" w:cs="仿宋_GB2312" w:eastAsia="仿宋_GB2312"/>
                      <w:sz w:val="24"/>
                      <w:color w:val="000000"/>
                    </w:rPr>
                    <w:t>其他：</w:t>
                  </w:r>
                </w:p>
                <w:p>
                  <w:pPr>
                    <w:pStyle w:val="null3"/>
                    <w:ind w:firstLine="491"/>
                    <w:jc w:val="both"/>
                  </w:pPr>
                  <w:r>
                    <w:rPr>
                      <w:rFonts w:ascii="仿宋_GB2312" w:hAnsi="仿宋_GB2312" w:cs="仿宋_GB2312" w:eastAsia="仿宋_GB2312"/>
                      <w:sz w:val="24"/>
                      <w:color w:val="000000"/>
                    </w:rPr>
                    <w:t>1. 提供不少于5台同型号设备的在数控机床厂商的销售清单，清单须提供设备型号、客户联系信息及销售时间。</w:t>
                  </w:r>
                </w:p>
                <w:p>
                  <w:pPr>
                    <w:pStyle w:val="null3"/>
                    <w:ind w:firstLine="491"/>
                    <w:jc w:val="both"/>
                  </w:pPr>
                  <w:r>
                    <w:rPr>
                      <w:rFonts w:ascii="仿宋_GB2312" w:hAnsi="仿宋_GB2312" w:cs="仿宋_GB2312" w:eastAsia="仿宋_GB2312"/>
                      <w:sz w:val="24"/>
                      <w:color w:val="000000"/>
                    </w:rPr>
                    <w:t>2. 提供第三方的检测报告，主要性能指标须满足招标文件中的技术要求。</w:t>
                  </w:r>
                </w:p>
                <w:p>
                  <w:pPr>
                    <w:pStyle w:val="null3"/>
                    <w:jc w:val="left"/>
                  </w:pPr>
                  <w:r>
                    <w:rPr>
                      <w:rFonts w:ascii="仿宋_GB2312" w:hAnsi="仿宋_GB2312" w:cs="仿宋_GB2312" w:eastAsia="仿宋_GB2312"/>
                      <w:sz w:val="24"/>
                      <w:b/>
                      <w:color w:val="000000"/>
                    </w:rPr>
                    <w:t>六、五坐标测量模块</w:t>
                  </w:r>
                </w:p>
                <w:p>
                  <w:pPr>
                    <w:pStyle w:val="null3"/>
                    <w:ind w:firstLine="491"/>
                    <w:jc w:val="left"/>
                  </w:pPr>
                  <w:r>
                    <w:rPr>
                      <w:rFonts w:ascii="仿宋_GB2312" w:hAnsi="仿宋_GB2312" w:cs="仿宋_GB2312" w:eastAsia="仿宋_GB2312"/>
                      <w:sz w:val="24"/>
                      <w:color w:val="000000"/>
                    </w:rPr>
                    <w:t>1.满足测量范围：800×1000×600mm，精度指标：长度测量误差MPEE：≤（2.5+L/300）μm，探测误差MPEP：≤2.5μm，扫描误差MPEThp：≤3.0/503.7</w:t>
                  </w:r>
                </w:p>
                <w:p>
                  <w:pPr>
                    <w:pStyle w:val="null3"/>
                    <w:ind w:firstLine="491"/>
                    <w:jc w:val="left"/>
                  </w:pPr>
                  <w:r>
                    <w:rPr>
                      <w:rFonts w:ascii="仿宋_GB2312" w:hAnsi="仿宋_GB2312" w:cs="仿宋_GB2312" w:eastAsia="仿宋_GB2312"/>
                      <w:sz w:val="24"/>
                      <w:color w:val="000000"/>
                    </w:rPr>
                    <w:t>2.测头硬件技术要求：</w:t>
                  </w:r>
                </w:p>
                <w:p>
                  <w:pPr>
                    <w:pStyle w:val="null3"/>
                    <w:ind w:firstLine="491"/>
                    <w:jc w:val="both"/>
                  </w:pP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2.1测头系统具有无级旋转定位功能，能够满足复杂结构曲线曲面的三维连续扫描检测，同时具备接驳长测针后精度的保持能力。可以同时配合三个坐标轴实现实时五轴联动，测座内部旋转轴采用空气轴承以实现最快的运动速度和最小的机械磨损。</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2.2 测头系统平台同时兼容三轴测量和五轴联动测量，兼容搭载非接触式、影像拍照、超声波、粗糙度等检测，已开发有成熟的检测模块。</w:t>
                  </w:r>
                </w:p>
                <w:p>
                  <w:pPr>
                    <w:pStyle w:val="null3"/>
                    <w:ind w:firstLine="491"/>
                    <w:jc w:val="both"/>
                  </w:pPr>
                  <w:r>
                    <w:rPr>
                      <w:rFonts w:ascii="仿宋_GB2312" w:hAnsi="仿宋_GB2312" w:cs="仿宋_GB2312" w:eastAsia="仿宋_GB2312"/>
                      <w:sz w:val="24"/>
                      <w:color w:val="000000"/>
                    </w:rPr>
                    <w:t>2.3 五轴无级分度旋转测头系统，测头系统旋转范围：A角：-120°～120°，B角：0°～360°；具有高精度单点触发及三维矢量连续扫描功能。根据测量要求自动优化探测系统参数，支持测针长度不小于500mm。测头A/B两个旋转轴的步距角(最小旋转角度)≤0.01°；</w:t>
                  </w:r>
                </w:p>
                <w:p>
                  <w:pPr>
                    <w:pStyle w:val="null3"/>
                    <w:ind w:firstLine="491"/>
                    <w:jc w:val="left"/>
                  </w:pPr>
                  <w:r>
                    <w:rPr>
                      <w:rFonts w:ascii="仿宋_GB2312" w:hAnsi="仿宋_GB2312" w:cs="仿宋_GB2312" w:eastAsia="仿宋_GB2312"/>
                      <w:sz w:val="24"/>
                    </w:rPr>
                    <w:t>▲</w:t>
                  </w:r>
                  <w:r>
                    <w:rPr>
                      <w:rFonts w:ascii="仿宋_GB2312" w:hAnsi="仿宋_GB2312" w:cs="仿宋_GB2312" w:eastAsia="仿宋_GB2312"/>
                      <w:sz w:val="24"/>
                      <w:color w:val="000000"/>
                    </w:rPr>
                    <w:t>2.4 旋转测座A+B两个旋转轴与测量机X+Y+Z三个直线轴必须能够实现五自由度实时联动，同时可进行五轴联动扫描采点测量。</w:t>
                  </w:r>
                </w:p>
                <w:p>
                  <w:pPr>
                    <w:pStyle w:val="null3"/>
                    <w:ind w:firstLine="491"/>
                    <w:jc w:val="left"/>
                  </w:pPr>
                  <w:r>
                    <w:rPr>
                      <w:rFonts w:ascii="仿宋_GB2312" w:hAnsi="仿宋_GB2312" w:cs="仿宋_GB2312" w:eastAsia="仿宋_GB2312"/>
                      <w:sz w:val="24"/>
                    </w:rPr>
                    <w:t>▲</w:t>
                  </w:r>
                  <w:r>
                    <w:rPr>
                      <w:rFonts w:ascii="仿宋_GB2312" w:hAnsi="仿宋_GB2312" w:cs="仿宋_GB2312" w:eastAsia="仿宋_GB2312"/>
                      <w:sz w:val="24"/>
                      <w:color w:val="000000"/>
                    </w:rPr>
                    <w:t>2.5 测头可实现单点触发和连续扫描两种采点方式，实际采点速率≥4000点/秒；</w:t>
                  </w:r>
                </w:p>
                <w:p>
                  <w:pPr>
                    <w:pStyle w:val="null3"/>
                    <w:ind w:firstLine="491"/>
                    <w:jc w:val="left"/>
                  </w:pPr>
                  <w:r>
                    <w:rPr>
                      <w:rFonts w:ascii="仿宋_GB2312" w:hAnsi="仿宋_GB2312" w:cs="仿宋_GB2312" w:eastAsia="仿宋_GB2312"/>
                      <w:sz w:val="24"/>
                      <w:color w:val="000000"/>
                    </w:rPr>
                    <w:t>▲2.6扫描传感器使用激光位置传感器来精确感应测头探针端部的确切位置，扫描测头配置长度不小于250mm加长杆，且保证精度不降低。</w:t>
                  </w:r>
                </w:p>
                <w:p>
                  <w:pPr>
                    <w:pStyle w:val="null3"/>
                    <w:ind w:firstLine="491"/>
                    <w:jc w:val="both"/>
                  </w:pPr>
                  <w:r>
                    <w:rPr>
                      <w:rFonts w:ascii="仿宋_GB2312" w:hAnsi="仿宋_GB2312" w:cs="仿宋_GB2312" w:eastAsia="仿宋_GB2312"/>
                      <w:sz w:val="24"/>
                      <w:color w:val="000000"/>
                    </w:rPr>
                    <w:t>3.配置要求：检测系统包含且不限于：五轴测座，五轴控制器、测量软件、操作手柄各一套、六工位自动更换架。</w:t>
                  </w:r>
                </w:p>
                <w:p>
                  <w:pPr>
                    <w:pStyle w:val="null3"/>
                    <w:ind w:firstLine="491"/>
                    <w:jc w:val="left"/>
                  </w:pPr>
                  <w:r>
                    <w:rPr>
                      <w:rFonts w:ascii="仿宋_GB2312" w:hAnsi="仿宋_GB2312" w:cs="仿宋_GB2312" w:eastAsia="仿宋_GB2312"/>
                      <w:sz w:val="24"/>
                      <w:color w:val="000000"/>
                    </w:rPr>
                    <w:t>3.1 五轴扫描套件：包含RSP2 Prob测头体1件，RSH250测针吸盘1件。</w:t>
                  </w:r>
                </w:p>
                <w:p>
                  <w:pPr>
                    <w:pStyle w:val="null3"/>
                    <w:ind w:firstLine="491"/>
                    <w:jc w:val="left"/>
                  </w:pPr>
                  <w:r>
                    <w:rPr>
                      <w:rFonts w:ascii="仿宋_GB2312" w:hAnsi="仿宋_GB2312" w:cs="仿宋_GB2312" w:eastAsia="仿宋_GB2312"/>
                      <w:sz w:val="24"/>
                      <w:color w:val="000000"/>
                    </w:rPr>
                    <w:t>3.2 三轴扫描套件：包含RSP3-3 Prob测头体1件，RSH3-3测针吸盘1件。</w:t>
                  </w:r>
                </w:p>
                <w:p>
                  <w:pPr>
                    <w:pStyle w:val="null3"/>
                    <w:ind w:firstLine="491"/>
                    <w:jc w:val="left"/>
                  </w:pPr>
                  <w:r>
                    <w:rPr>
                      <w:rFonts w:ascii="仿宋_GB2312" w:hAnsi="仿宋_GB2312" w:cs="仿宋_GB2312" w:eastAsia="仿宋_GB2312"/>
                      <w:sz w:val="24"/>
                      <w:color w:val="000000"/>
                    </w:rPr>
                    <w:t>3.3 测头更换架：不少于六工位的测头自动更换架一套。</w:t>
                  </w:r>
                </w:p>
                <w:p>
                  <w:pPr>
                    <w:pStyle w:val="null3"/>
                    <w:ind w:firstLine="491"/>
                    <w:jc w:val="left"/>
                  </w:pPr>
                  <w:r>
                    <w:rPr>
                      <w:rFonts w:ascii="仿宋_GB2312" w:hAnsi="仿宋_GB2312" w:cs="仿宋_GB2312" w:eastAsia="仿宋_GB2312"/>
                      <w:sz w:val="24"/>
                      <w:color w:val="000000"/>
                    </w:rPr>
                    <w:t>3.4 五轴多功能操作手柄一套。</w:t>
                  </w:r>
                </w:p>
                <w:p>
                  <w:pPr>
                    <w:pStyle w:val="null3"/>
                    <w:ind w:firstLine="491"/>
                    <w:jc w:val="left"/>
                  </w:pPr>
                  <w:r>
                    <w:rPr>
                      <w:rFonts w:ascii="仿宋_GB2312" w:hAnsi="仿宋_GB2312" w:cs="仿宋_GB2312" w:eastAsia="仿宋_GB2312"/>
                      <w:sz w:val="24"/>
                      <w:color w:val="000000"/>
                    </w:rPr>
                    <w:t>3.5标准标定球（带计量机构证书）一套。</w:t>
                  </w:r>
                </w:p>
                <w:p>
                  <w:pPr>
                    <w:pStyle w:val="null3"/>
                    <w:ind w:firstLine="491"/>
                    <w:jc w:val="both"/>
                  </w:pPr>
                  <w:r>
                    <w:rPr>
                      <w:rFonts w:ascii="仿宋_GB2312" w:hAnsi="仿宋_GB2312" w:cs="仿宋_GB2312" w:eastAsia="仿宋_GB2312"/>
                      <w:sz w:val="24"/>
                      <w:color w:val="000000"/>
                    </w:rPr>
                    <w:t>4.软件技术要求：</w:t>
                  </w:r>
                </w:p>
                <w:p>
                  <w:pPr>
                    <w:pStyle w:val="null3"/>
                    <w:ind w:firstLine="491"/>
                    <w:jc w:val="both"/>
                  </w:pPr>
                  <w:r>
                    <w:rPr>
                      <w:rFonts w:ascii="仿宋_GB2312" w:hAnsi="仿宋_GB2312" w:cs="仿宋_GB2312" w:eastAsia="仿宋_GB2312"/>
                      <w:sz w:val="24"/>
                      <w:color w:val="000000"/>
                    </w:rPr>
                    <w:t>4.1最新版本五轴测量软件一套。应满足基本几何元素（点、线、面、圆、椭圆、圆柱、圆锥、球、槽等）；组合元素（线与线、线与面、线与圆、面与面、面与圆、面与圆柱、面与圆锥等）；形位误差（直线度、平面度、圆度、平行度、垂直度、位置度等）的测量与评价。</w:t>
                  </w:r>
                </w:p>
                <w:p>
                  <w:pPr>
                    <w:pStyle w:val="null3"/>
                    <w:ind w:firstLine="491"/>
                    <w:jc w:val="both"/>
                  </w:pPr>
                  <w:r>
                    <w:rPr>
                      <w:rFonts w:ascii="仿宋_GB2312" w:hAnsi="仿宋_GB2312" w:cs="仿宋_GB2312" w:eastAsia="仿宋_GB2312"/>
                      <w:sz w:val="24"/>
                      <w:color w:val="000000"/>
                    </w:rPr>
                    <w:t>4.2支持连续扫描路径的全面分析功能；编程可通过CAD数据编程模式和自学习模式；具备从简单的3-2-1法到以复杂自由曲面对齐可选的迭代和最佳拟合多功能找正方式，实时图形显示测量仿真过程以及测量结果。</w:t>
                  </w:r>
                </w:p>
                <w:p>
                  <w:pPr>
                    <w:pStyle w:val="null3"/>
                    <w:ind w:firstLine="491"/>
                    <w:jc w:val="both"/>
                  </w:pPr>
                  <w:r>
                    <w:rPr>
                      <w:rFonts w:ascii="仿宋_GB2312" w:hAnsi="仿宋_GB2312" w:cs="仿宋_GB2312" w:eastAsia="仿宋_GB2312"/>
                      <w:sz w:val="24"/>
                      <w:color w:val="000000"/>
                    </w:rPr>
                    <w:t>4.3测量软件应经过德国PTB或其他权威机构算法认证。</w:t>
                  </w:r>
                </w:p>
                <w:p>
                  <w:pPr>
                    <w:pStyle w:val="null3"/>
                    <w:ind w:firstLine="491"/>
                    <w:jc w:val="both"/>
                  </w:pPr>
                  <w:r>
                    <w:rPr>
                      <w:rFonts w:ascii="仿宋_GB2312" w:hAnsi="仿宋_GB2312" w:cs="仿宋_GB2312" w:eastAsia="仿宋_GB2312"/>
                      <w:sz w:val="24"/>
                      <w:color w:val="000000"/>
                    </w:rPr>
                    <w:t>4.4 测量软件应具有CAD和UG数模读入和交互编程功能，可通过PRT、VDAFS、IGES、DXF、DWG等格式导入CAD数学模型。可满足与UG、Pro/E、CATIA等整合并通讯。</w:t>
                  </w:r>
                </w:p>
                <w:p>
                  <w:pPr>
                    <w:pStyle w:val="null3"/>
                    <w:ind w:firstLine="491"/>
                    <w:jc w:val="both"/>
                  </w:pPr>
                  <w:r>
                    <w:rPr>
                      <w:rFonts w:ascii="仿宋_GB2312" w:hAnsi="仿宋_GB2312" w:cs="仿宋_GB2312" w:eastAsia="仿宋_GB2312"/>
                      <w:sz w:val="24"/>
                      <w:color w:val="000000"/>
                    </w:rPr>
                    <w:t>4.5曲面路径规划模块：能在CAD环境下编程，快速生成测量路径，能实现对五轴运动的全面模拟与碰撞检测。</w:t>
                  </w:r>
                </w:p>
                <w:p>
                  <w:pPr>
                    <w:pStyle w:val="null3"/>
                    <w:ind w:firstLine="491"/>
                    <w:jc w:val="both"/>
                  </w:pPr>
                  <w:r>
                    <w:rPr>
                      <w:rFonts w:ascii="仿宋_GB2312" w:hAnsi="仿宋_GB2312" w:cs="仿宋_GB2312" w:eastAsia="仿宋_GB2312"/>
                      <w:sz w:val="24"/>
                      <w:color w:val="000000"/>
                    </w:rPr>
                    <w:t>其他：五轴测量系统需与原有的</w:t>
                  </w:r>
                  <w:r>
                    <w:rPr>
                      <w:rFonts w:ascii="仿宋_GB2312" w:hAnsi="仿宋_GB2312" w:cs="仿宋_GB2312" w:eastAsia="仿宋_GB2312"/>
                      <w:sz w:val="24"/>
                      <w:color w:val="000000"/>
                    </w:rPr>
                    <w:t>DNX1086三坐标测量机完全适配。</w:t>
                  </w:r>
                </w:p>
              </w:tc>
              <w:tc>
                <w:tcPr>
                  <w:tcW w:type="dxa" w:w="17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1套</w:t>
                  </w:r>
                </w:p>
              </w:tc>
              <w:tc>
                <w:tcPr>
                  <w:tcW w:type="dxa" w:w="25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2</w:t>
                  </w:r>
                </w:p>
              </w:tc>
              <w:tc>
                <w:tcPr>
                  <w:tcW w:type="dxa" w:w="18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rPr>
                    <w:t>本地化</w:t>
                  </w:r>
                </w:p>
              </w:tc>
              <w:tc>
                <w:tcPr>
                  <w:tcW w:type="dxa" w:w="1723"/>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4"/>
                      <w:color w:val="000000"/>
                    </w:rPr>
                    <w:t>供应商须具备</w:t>
                  </w:r>
                  <w:r>
                    <w:rPr>
                      <w:rFonts w:ascii="仿宋_GB2312" w:hAnsi="仿宋_GB2312" w:cs="仿宋_GB2312" w:eastAsia="仿宋_GB2312"/>
                      <w:sz w:val="24"/>
                      <w:color w:val="000000"/>
                    </w:rPr>
                    <w:t>本地化服务能力</w:t>
                  </w:r>
                  <w:r>
                    <w:rPr>
                      <w:rFonts w:ascii="仿宋_GB2312" w:hAnsi="仿宋_GB2312" w:cs="仿宋_GB2312" w:eastAsia="仿宋_GB2312"/>
                      <w:sz w:val="24"/>
                      <w:color w:val="000000"/>
                    </w:rPr>
                    <w:t>比提供证明材料</w:t>
                  </w:r>
                </w:p>
              </w:tc>
              <w:tc>
                <w:tcPr>
                  <w:tcW w:type="dxa" w:w="173"/>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c>
                <w:tcPr>
                  <w:tcW w:type="dxa" w:w="25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付款条件说明：发票在货到验收合格后由中标人开具给采购人。采购人收到中标人开具的全额增值税专用发票（电子、纸质发票均可，纸质发票须包含发票联、抵扣联）后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人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如果是双面打印的投标文件，按双面打码），在封口处加盖供应商公章；纸质投标文件递交截止时间与线上开评标时间一致；纸质投标文件可邮寄递交，应于递交投标文件截止时间前邮寄到代理机构。 3.5.2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 3.5.3 投标人要求： 1、需要有本地化服务体系及备品备件库， 2、有相关国家标计量准制定经验提供证明材料， 3、具有国家计量单位的计量校准证书， 4、具有测量环境实验室， 5、具有学校类合作实验室。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投标人资格证明文件.docx 投标文件封面 商务部分偏离表.docx 承诺函、其他资料.docx 监狱企业的证明文件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投标函 标的清单 投标文件封面 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满足本招标文件3.4商务要求中交货时间、交货地点、支付约定、质量保修范围和保修期要求的</w:t>
            </w:r>
          </w:p>
        </w:tc>
        <w:tc>
          <w:tcPr>
            <w:tcW w:type="dxa" w:w="1661"/>
          </w:tcPr>
          <w:p>
            <w:pPr>
              <w:pStyle w:val="null3"/>
            </w:pPr>
            <w:r>
              <w:rPr>
                <w:rFonts w:ascii="仿宋_GB2312" w:hAnsi="仿宋_GB2312" w:cs="仿宋_GB2312" w:eastAsia="仿宋_GB2312"/>
              </w:rPr>
              <w:t>投标文件封面 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投标文件封面 承诺函、其他资料.docx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投标人完全响应技术要求无偏离计25分，标注“▲”号参数为重要技术指标，每负偏离一项扣1分；未标注“▲”号参数每负偏离一项扣0.35分。 备注： 1.所投产品完全复制招标文件技术指标要求的，给予10分扣分，文字描述、国标、定制尺寸的技术指标除外。 2.标注“▲”号参数需提供佐证材料，包括但不限于功能截图或检测报告或官网截图或产品说明书等证明材料。 3.标“#”参数，已作为演示项，不参与本项评分。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投标人提供针对本项目的实施方案，包括但不限于①供货组织安排，包括仓储、运输、派送措施等方面；②安装调试方案；③实施步骤、进度计划和保证措施等。 满足项目实施需求，无瑕疵，计6分； 每存在一处瑕疵扣1分； 存在6处及以上瑕疵或未提供，不计分。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投标人针对本项目所投产品性能进行阐述，包括①产品选型配置的说明、各系统模块的兼容性；②仪器设备使用性能及技术成熟度；③实验应用效果；④保障维护及维护成本分析等方面。 满足项目实施需求，无瑕疵，计8分； 每存在一处瑕疵扣1分； 存在8处及以上瑕疵或未提供，不计分。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4质量保证方案.docx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5供货渠道证明.docx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投标人针对本项目提供培训方案，方案应至少包括但不限于①培训时间计划及培训人员安排；②培训内容设计安排（设备原理和技术性能、仪器操作、仪器维护、故障排除等）；③培训效果。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①售后服务范围及保障措施；②响应时间、响应方式及故障处理机制；③本地化服务能力说明；④定期回访计划安排等。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根据下述要求对技术参数中标#项内容进行演示，需提供基于真实系统的功能的演示。其他形式以图片、PPT、DEMO等模拟演示的均不得分。评审现场将使用腾讯视频会议形式与各投标人进行连线演示，请各投标人保持通信畅通，否则造成任何后果由各投标人自负。每个投标人演示时间不得超过10分钟。演示内容如下： 1.单项内容完全满足计2分，共6分；未演示或演示功能不完全满足均不得分。） （1）基于CAM软件的检测策略需具有：矩形检测、圆形检测、槽/筋检测、轴向检测、3D 点检测。 （2）可反读在机测量数据，在软件中做Best Fit，在软件中将3D模型的位置调整成与真实装夹位置一致，同时将已有的刀路轨迹随模型一起调整位置。 （3）对调整位置的刀路轨迹产生NC加工代码，对零件采用桶型刀具进行基于NC代码的五轴联动虚拟仿真加工。</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10演示.docx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投标报价得分=（评标基准价/投标报价）×35，满足招标文件要求且投标价格最低的投标报价为评标基准价，其价格分为满分35分。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详见附件：1.技术响应与偏离表、佐证材料.docx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详见附件：3产品性能.docx</w:t>
      </w:r>
    </w:p>
    <w:p>
      <w:pPr>
        <w:pStyle w:val="null3"/>
        <w:ind w:firstLine="960"/>
      </w:pPr>
      <w:r>
        <w:rPr>
          <w:rFonts w:ascii="仿宋_GB2312" w:hAnsi="仿宋_GB2312" w:cs="仿宋_GB2312" w:eastAsia="仿宋_GB2312"/>
        </w:rPr>
        <w:t>详见附件：4质量保证方案.docx</w:t>
      </w:r>
    </w:p>
    <w:p>
      <w:pPr>
        <w:pStyle w:val="null3"/>
        <w:ind w:firstLine="960"/>
      </w:pPr>
      <w:r>
        <w:rPr>
          <w:rFonts w:ascii="仿宋_GB2312" w:hAnsi="仿宋_GB2312" w:cs="仿宋_GB2312" w:eastAsia="仿宋_GB2312"/>
        </w:rPr>
        <w:t>详见附件：5供货渠道证明.docx</w:t>
      </w:r>
    </w:p>
    <w:p>
      <w:pPr>
        <w:pStyle w:val="null3"/>
        <w:ind w:firstLine="960"/>
      </w:pPr>
      <w:r>
        <w:rPr>
          <w:rFonts w:ascii="仿宋_GB2312" w:hAnsi="仿宋_GB2312" w:cs="仿宋_GB2312" w:eastAsia="仿宋_GB2312"/>
        </w:rPr>
        <w:t>详见附件：6培训方案.docx</w:t>
      </w:r>
    </w:p>
    <w:p>
      <w:pPr>
        <w:pStyle w:val="null3"/>
        <w:ind w:firstLine="960"/>
      </w:pPr>
      <w:r>
        <w:rPr>
          <w:rFonts w:ascii="仿宋_GB2312" w:hAnsi="仿宋_GB2312" w:cs="仿宋_GB2312" w:eastAsia="仿宋_GB2312"/>
        </w:rPr>
        <w:t>详见附件：7售后服务方案.docx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详见附件：9节能环保.docx</w:t>
      </w:r>
    </w:p>
    <w:p>
      <w:pPr>
        <w:pStyle w:val="null3"/>
        <w:ind w:firstLine="960"/>
      </w:pPr>
      <w:r>
        <w:rPr>
          <w:rFonts w:ascii="仿宋_GB2312" w:hAnsi="仿宋_GB2312" w:cs="仿宋_GB2312" w:eastAsia="仿宋_GB2312"/>
        </w:rPr>
        <w:t>详见附件：承诺函、其他资料.docx</w:t>
      </w:r>
    </w:p>
    <w:p>
      <w:pPr>
        <w:pStyle w:val="null3"/>
        <w:ind w:firstLine="960"/>
      </w:pPr>
      <w:r>
        <w:rPr>
          <w:rFonts w:ascii="仿宋_GB2312" w:hAnsi="仿宋_GB2312" w:cs="仿宋_GB2312" w:eastAsia="仿宋_GB2312"/>
        </w:rPr>
        <w:t>详见附件：10演示.docx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