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5CA834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3D32E7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0E9CD43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B9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2025-10-09T12:00:56Z</dcterms:created>
  <dc:creator>Administrator</dc:creator>
  <cp:lastModifiedBy>弥猫深巷°</cp:lastModifiedBy>
  <dcterms:modified xsi:type="dcterms:W3CDTF">2025-10-09T12:01:04Z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eyJoZGlkIjoiMTkzOWM2MDc1ZGY4MWEzYzJkNTg4YTljMTY3NTkyMjAiLCJ1c2VySWQiOiIyNTEwOTc4MjkifQ==</vt:lpwstr>
  </property>
  <property fmtid="{D5CDD505-2E9C-101B-9397-08002B2CF9AE}" pid="4" name="ICV">
    <vt:lpwstr>7F3A7FA217AE4775B6BA7A8FC2081B5F_12</vt:lpwstr>
  </property>
</Properties>
</file>