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F700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详细评审-日常安全保障服务</w:t>
      </w:r>
    </w:p>
    <w:p w14:paraId="2075902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B34E0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105144D5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2025-10-27T15:49:17Z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eyJoZGlkIjoiZmE0OTNlZjU3ZDYwMzkxMjlkODRjMmFmMzliY2Y0M2YiLCJ1c2VySWQiOiI0MDcxMjAzOTgifQ==</vt:lpwstr>
  </property>
</Properties>
</file>