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B12C0B">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8"/>
          <w:lang w:val="en-US" w:eastAsia="zh-CN"/>
        </w:rPr>
      </w:pPr>
      <w:r>
        <w:rPr>
          <w:rFonts w:hint="eastAsia" w:ascii="宋体" w:hAnsi="宋体" w:eastAsia="宋体" w:cs="宋体"/>
          <w:b/>
          <w:sz w:val="24"/>
          <w:szCs w:val="28"/>
          <w:lang w:val="en-US" w:eastAsia="zh-CN"/>
        </w:rPr>
        <w:t>一般资格审查要求：</w:t>
      </w:r>
    </w:p>
    <w:p w14:paraId="6324E1DD">
      <w:pPr>
        <w:widowControl w:val="0"/>
        <w:numPr>
          <w:ilvl w:val="0"/>
          <w:numId w:val="0"/>
        </w:numPr>
        <w:spacing w:line="360" w:lineRule="auto"/>
        <w:jc w:val="both"/>
        <w:rPr>
          <w:rFonts w:hint="eastAsia" w:ascii="宋体" w:hAnsi="宋体" w:eastAsia="宋体" w:cs="宋体"/>
          <w:b/>
          <w:sz w:val="24"/>
          <w:szCs w:val="28"/>
          <w:lang w:val="en-US" w:eastAsia="zh-CN"/>
        </w:rPr>
      </w:pPr>
    </w:p>
    <w:p w14:paraId="51B3DFED">
      <w:pPr>
        <w:keepNext w:val="0"/>
        <w:keepLines w:val="0"/>
        <w:pageBreakBefore w:val="0"/>
        <w:widowControl w:val="0"/>
        <w:kinsoku/>
        <w:wordWrap/>
        <w:overflowPunct/>
        <w:topLinePunct w:val="0"/>
        <w:autoSpaceDE/>
        <w:autoSpaceDN/>
        <w:bidi w:val="0"/>
        <w:adjustRightInd/>
        <w:snapToGrid/>
        <w:spacing w:line="360" w:lineRule="auto"/>
        <w:textAlignment w:val="auto"/>
        <w:outlineLvl w:val="1"/>
        <w:rPr>
          <w:rFonts w:hint="eastAsia" w:ascii="宋体" w:hAnsi="宋体" w:eastAsia="宋体" w:cs="宋体"/>
          <w:b/>
          <w:sz w:val="24"/>
          <w:szCs w:val="28"/>
        </w:rPr>
      </w:pPr>
      <w:r>
        <w:rPr>
          <w:rFonts w:hint="eastAsia" w:ascii="宋体" w:hAnsi="宋体" w:eastAsia="宋体" w:cs="宋体"/>
          <w:b/>
          <w:sz w:val="24"/>
          <w:szCs w:val="28"/>
        </w:rPr>
        <w:t>1、投标人符合《政府采购法》第二十二条规定条件的承诺函</w:t>
      </w:r>
    </w:p>
    <w:p w14:paraId="60D74F89">
      <w:pPr>
        <w:pStyle w:val="6"/>
        <w:spacing w:line="360" w:lineRule="auto"/>
        <w:rPr>
          <w:rFonts w:hint="eastAsia" w:ascii="宋体" w:hAnsi="宋体" w:eastAsia="宋体" w:cs="宋体"/>
          <w:sz w:val="24"/>
          <w:szCs w:val="28"/>
        </w:rPr>
      </w:pPr>
    </w:p>
    <w:p w14:paraId="2E811496">
      <w:pPr>
        <w:pStyle w:val="6"/>
        <w:spacing w:line="360" w:lineRule="auto"/>
        <w:ind w:left="0" w:leftChars="0" w:firstLine="0" w:firstLineChars="0"/>
        <w:rPr>
          <w:rFonts w:hint="eastAsia" w:ascii="宋体" w:hAnsi="宋体" w:eastAsia="宋体" w:cs="宋体"/>
          <w:sz w:val="24"/>
          <w:szCs w:val="28"/>
          <w:lang w:eastAsia="zh-CN"/>
        </w:rPr>
      </w:pPr>
      <w:r>
        <w:rPr>
          <w:rFonts w:hint="eastAsia" w:ascii="宋体" w:hAnsi="宋体" w:eastAsia="宋体" w:cs="宋体"/>
          <w:sz w:val="24"/>
          <w:szCs w:val="28"/>
        </w:rPr>
        <w:t>致：</w:t>
      </w:r>
      <w:r>
        <w:rPr>
          <w:rFonts w:hint="eastAsia" w:ascii="宋体" w:hAnsi="宋体" w:eastAsia="宋体" w:cs="宋体"/>
          <w:sz w:val="24"/>
          <w:szCs w:val="28"/>
          <w:u w:val="single"/>
          <w:lang w:eastAsia="zh-CN"/>
        </w:rPr>
        <w:t>华鼎工程咨询集团有限公司</w:t>
      </w:r>
    </w:p>
    <w:p w14:paraId="3CF09943">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本公司</w:t>
      </w:r>
      <w:r>
        <w:rPr>
          <w:rFonts w:hint="eastAsia" w:ascii="宋体" w:hAnsi="宋体" w:eastAsia="宋体" w:cs="宋体"/>
          <w:sz w:val="24"/>
          <w:szCs w:val="28"/>
          <w:u w:val="single"/>
        </w:rPr>
        <w:t>（公司名称）</w:t>
      </w:r>
      <w:r>
        <w:rPr>
          <w:rFonts w:hint="eastAsia" w:ascii="宋体" w:hAnsi="宋体" w:eastAsia="宋体" w:cs="宋体"/>
          <w:sz w:val="24"/>
          <w:szCs w:val="28"/>
        </w:rPr>
        <w:t>参加</w:t>
      </w:r>
      <w:r>
        <w:rPr>
          <w:rFonts w:hint="eastAsia" w:ascii="宋体" w:hAnsi="宋体" w:eastAsia="宋体" w:cs="宋体"/>
          <w:sz w:val="24"/>
          <w:szCs w:val="28"/>
          <w:u w:val="single"/>
        </w:rPr>
        <w:t>（项目名称）</w:t>
      </w:r>
      <w:r>
        <w:rPr>
          <w:rFonts w:hint="eastAsia" w:ascii="宋体" w:hAnsi="宋体" w:eastAsia="宋体" w:cs="宋体"/>
          <w:sz w:val="24"/>
          <w:szCs w:val="28"/>
        </w:rPr>
        <w:t>的投标活动，现承诺：</w:t>
      </w:r>
    </w:p>
    <w:p w14:paraId="0D94BD4E">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我公司满足政府采购法第二十二条关于投标人的资格要求：</w:t>
      </w:r>
    </w:p>
    <w:p w14:paraId="7E551AD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（一）具有独立承担民事责任的能力；</w:t>
      </w:r>
    </w:p>
    <w:p w14:paraId="7571AD3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（二）具有良好的商业信誉和健全的财务会计制度；</w:t>
      </w:r>
    </w:p>
    <w:p w14:paraId="31332390">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（三）具有履行合同所必需的设备和专业技术能力的承诺；</w:t>
      </w:r>
    </w:p>
    <w:p w14:paraId="6E1297F5">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（四）有依法缴纳税收的良好记录；</w:t>
      </w:r>
    </w:p>
    <w:p w14:paraId="1BDAA6B1">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（五）参加政府采购活动前三年内，在经营活动中没有重大违法记录；</w:t>
      </w:r>
    </w:p>
    <w:p w14:paraId="3500F2A2">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（六）法律、行政法规规定的其他条件。</w:t>
      </w:r>
    </w:p>
    <w:p w14:paraId="0A14D016">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同时也满足本项目法律法规规章规定关于投标人的其他资格性条件，未参与本采购项目前期咨询论证，不属于禁止参加投标的投标人。</w:t>
      </w:r>
    </w:p>
    <w:p w14:paraId="790A270C">
      <w:pPr>
        <w:pStyle w:val="6"/>
        <w:spacing w:line="360" w:lineRule="auto"/>
        <w:ind w:firstLine="540" w:firstLineChars="225"/>
        <w:rPr>
          <w:rFonts w:hint="eastAsia" w:ascii="宋体" w:hAnsi="宋体" w:eastAsia="宋体" w:cs="宋体"/>
          <w:sz w:val="24"/>
          <w:szCs w:val="28"/>
        </w:rPr>
      </w:pPr>
      <w:r>
        <w:rPr>
          <w:rFonts w:hint="eastAsia" w:ascii="宋体" w:hAnsi="宋体" w:eastAsia="宋体" w:cs="宋体"/>
          <w:sz w:val="24"/>
          <w:szCs w:val="28"/>
        </w:rPr>
        <w:t>如违反以上承诺，本公司愿承担一切法律责任。</w:t>
      </w:r>
    </w:p>
    <w:p w14:paraId="2DA138CD">
      <w:pPr>
        <w:pStyle w:val="6"/>
        <w:spacing w:line="360" w:lineRule="auto"/>
        <w:ind w:firstLine="540" w:firstLineChars="225"/>
        <w:rPr>
          <w:rFonts w:hint="eastAsia" w:ascii="宋体" w:hAnsi="宋体" w:eastAsia="宋体" w:cs="宋体"/>
          <w:sz w:val="24"/>
          <w:szCs w:val="28"/>
        </w:rPr>
      </w:pPr>
    </w:p>
    <w:p w14:paraId="1C2F8689">
      <w:pPr>
        <w:spacing w:line="360" w:lineRule="auto"/>
        <w:rPr>
          <w:rFonts w:hint="eastAsia" w:ascii="宋体" w:hAnsi="宋体" w:eastAsia="宋体" w:cs="宋体"/>
          <w:sz w:val="24"/>
        </w:rPr>
      </w:pPr>
      <w:r>
        <w:rPr>
          <w:rFonts w:hint="eastAsia" w:ascii="宋体" w:hAnsi="宋体" w:eastAsia="宋体" w:cs="宋体"/>
          <w:sz w:val="24"/>
          <w:szCs w:val="28"/>
          <w:lang w:val="en-US" w:eastAsia="zh-CN"/>
        </w:rPr>
        <w:t>供应商</w:t>
      </w:r>
      <w:r>
        <w:rPr>
          <w:rFonts w:hint="eastAsia" w:ascii="宋体" w:hAnsi="宋体" w:eastAsia="宋体" w:cs="宋体"/>
          <w:sz w:val="24"/>
          <w:szCs w:val="28"/>
        </w:rPr>
        <w:t>名称：（盖章）</w:t>
      </w:r>
    </w:p>
    <w:p w14:paraId="1F2289D6">
      <w:pPr>
        <w:adjustRightInd w:val="0"/>
        <w:spacing w:line="360" w:lineRule="auto"/>
        <w:jc w:val="left"/>
        <w:rPr>
          <w:rFonts w:hint="eastAsia" w:ascii="宋体" w:hAnsi="宋体" w:eastAsia="宋体" w:cs="宋体"/>
          <w:sz w:val="24"/>
          <w:szCs w:val="28"/>
        </w:rPr>
      </w:pPr>
      <w:r>
        <w:rPr>
          <w:rFonts w:hint="eastAsia" w:ascii="宋体" w:hAnsi="宋体" w:eastAsia="宋体" w:cs="宋体"/>
          <w:sz w:val="24"/>
        </w:rPr>
        <w:t>法定代表人或被授权人（签字）：</w:t>
      </w:r>
    </w:p>
    <w:p w14:paraId="2B3511DA">
      <w:pPr>
        <w:spacing w:line="360" w:lineRule="auto"/>
        <w:rPr>
          <w:rFonts w:hint="eastAsia" w:ascii="宋体" w:hAnsi="宋体" w:eastAsia="宋体" w:cs="宋体"/>
          <w:sz w:val="24"/>
          <w:szCs w:val="28"/>
        </w:rPr>
      </w:pPr>
      <w:r>
        <w:rPr>
          <w:rFonts w:hint="eastAsia" w:ascii="宋体" w:hAnsi="宋体" w:eastAsia="宋体" w:cs="宋体"/>
          <w:sz w:val="24"/>
          <w:szCs w:val="28"/>
        </w:rPr>
        <w:t>日期：</w:t>
      </w:r>
    </w:p>
    <w:p w14:paraId="73088F1E">
      <w:pPr>
        <w:spacing w:line="360" w:lineRule="auto"/>
        <w:ind w:firstLine="482" w:firstLineChars="200"/>
        <w:rPr>
          <w:rFonts w:hint="eastAsia" w:ascii="宋体" w:hAnsi="宋体" w:eastAsia="宋体" w:cs="宋体"/>
          <w:b/>
          <w:sz w:val="24"/>
          <w:szCs w:val="24"/>
        </w:rPr>
      </w:pPr>
    </w:p>
    <w:p w14:paraId="0E862F1D">
      <w:pPr>
        <w:spacing w:line="360" w:lineRule="auto"/>
        <w:ind w:firstLine="482" w:firstLineChars="200"/>
        <w:rPr>
          <w:rFonts w:hint="eastAsia" w:ascii="宋体" w:hAnsi="宋体" w:eastAsia="宋体" w:cs="宋体"/>
          <w:b/>
          <w:sz w:val="24"/>
          <w:szCs w:val="24"/>
        </w:rPr>
      </w:pPr>
    </w:p>
    <w:p w14:paraId="674E9D2D">
      <w:pPr>
        <w:spacing w:line="360" w:lineRule="auto"/>
        <w:ind w:firstLine="482" w:firstLineChars="200"/>
        <w:rPr>
          <w:rFonts w:hint="eastAsia" w:ascii="宋体" w:hAnsi="宋体" w:eastAsia="宋体" w:cs="宋体"/>
          <w:b/>
          <w:sz w:val="24"/>
          <w:szCs w:val="24"/>
        </w:rPr>
      </w:pPr>
    </w:p>
    <w:p w14:paraId="0BACC08D">
      <w:pPr>
        <w:spacing w:line="360" w:lineRule="auto"/>
        <w:ind w:firstLine="482" w:firstLineChars="200"/>
        <w:rPr>
          <w:rFonts w:hint="eastAsia" w:ascii="宋体" w:hAnsi="宋体" w:eastAsia="宋体" w:cs="宋体"/>
          <w:b/>
          <w:sz w:val="24"/>
          <w:szCs w:val="24"/>
        </w:rPr>
      </w:pPr>
    </w:p>
    <w:p w14:paraId="269FAA1B">
      <w:pPr>
        <w:spacing w:line="360" w:lineRule="auto"/>
        <w:ind w:firstLine="482" w:firstLineChars="200"/>
        <w:rPr>
          <w:rFonts w:hint="eastAsia" w:ascii="宋体" w:hAnsi="宋体" w:eastAsia="宋体" w:cs="宋体"/>
          <w:b/>
          <w:sz w:val="24"/>
          <w:szCs w:val="24"/>
        </w:rPr>
      </w:pPr>
    </w:p>
    <w:p w14:paraId="25AE5908">
      <w:pPr>
        <w:spacing w:line="360" w:lineRule="auto"/>
        <w:ind w:firstLine="482" w:firstLineChars="200"/>
        <w:rPr>
          <w:rFonts w:hint="eastAsia" w:ascii="宋体" w:hAnsi="宋体" w:eastAsia="宋体" w:cs="宋体"/>
          <w:b/>
          <w:sz w:val="24"/>
          <w:szCs w:val="24"/>
        </w:rPr>
      </w:pPr>
    </w:p>
    <w:p w14:paraId="55919E52">
      <w:pPr>
        <w:spacing w:line="360" w:lineRule="auto"/>
        <w:rPr>
          <w:rFonts w:hint="eastAsia" w:ascii="宋体" w:hAnsi="宋体" w:eastAsia="宋体" w:cs="宋体"/>
          <w:b/>
          <w:sz w:val="24"/>
          <w:szCs w:val="24"/>
        </w:rPr>
      </w:pPr>
    </w:p>
    <w:p w14:paraId="152F6DA7">
      <w:pPr>
        <w:pStyle w:val="2"/>
        <w:spacing w:line="360" w:lineRule="auto"/>
        <w:rPr>
          <w:rFonts w:hint="eastAsia" w:ascii="宋体" w:hAnsi="宋体" w:eastAsia="宋体" w:cs="宋体"/>
          <w:b/>
          <w:sz w:val="24"/>
          <w:szCs w:val="24"/>
        </w:rPr>
      </w:pPr>
    </w:p>
    <w:p w14:paraId="0B3B9241">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p>
    <w:p w14:paraId="2D8CFF3E">
      <w:pPr>
        <w:keepNext w:val="0"/>
        <w:keepLines w:val="0"/>
        <w:pageBreakBefore w:val="0"/>
        <w:widowControl w:val="0"/>
        <w:kinsoku/>
        <w:wordWrap/>
        <w:overflowPunct/>
        <w:topLinePunct w:val="0"/>
        <w:autoSpaceDE/>
        <w:autoSpaceDN/>
        <w:bidi w:val="0"/>
        <w:adjustRightInd/>
        <w:snapToGrid/>
        <w:spacing w:line="360" w:lineRule="auto"/>
        <w:textAlignment w:val="auto"/>
        <w:outlineLvl w:val="0"/>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二、特殊资格审查要求：</w:t>
      </w:r>
    </w:p>
    <w:p w14:paraId="6B360B2C">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sz w:val="24"/>
          <w:szCs w:val="24"/>
        </w:rPr>
      </w:pPr>
      <w:r>
        <w:rPr>
          <w:rFonts w:hint="eastAsia" w:ascii="宋体" w:hAnsi="宋体" w:eastAsia="宋体" w:cs="宋体"/>
          <w:b/>
          <w:sz w:val="24"/>
          <w:szCs w:val="24"/>
        </w:rPr>
        <w:t xml:space="preserve">1、具有独立承担民事责任能力的法人、其他组织或自然人，并出具合法有效的营业执照或事业单位法人证书等国家规定的相关证明，自然人参与的提供其身份证明； </w:t>
      </w:r>
    </w:p>
    <w:p w14:paraId="3B9A85BB">
      <w:pPr>
        <w:pStyle w:val="9"/>
        <w:spacing w:line="360" w:lineRule="auto"/>
        <w:rPr>
          <w:rFonts w:hint="eastAsia" w:ascii="宋体" w:hAnsi="宋体" w:eastAsia="宋体" w:cs="宋体"/>
          <w:b/>
          <w:sz w:val="24"/>
          <w:szCs w:val="24"/>
        </w:rPr>
      </w:pPr>
    </w:p>
    <w:p w14:paraId="47C257A6">
      <w:pPr>
        <w:pStyle w:val="9"/>
        <w:spacing w:line="360" w:lineRule="auto"/>
        <w:rPr>
          <w:rFonts w:hint="eastAsia" w:ascii="宋体" w:hAnsi="宋体" w:eastAsia="宋体" w:cs="宋体"/>
          <w:b/>
          <w:sz w:val="24"/>
          <w:szCs w:val="24"/>
        </w:rPr>
      </w:pPr>
      <w:r>
        <w:rPr>
          <w:rFonts w:hint="eastAsia" w:ascii="宋体" w:hAnsi="宋体" w:eastAsia="宋体" w:cs="宋体"/>
          <w:b/>
          <w:sz w:val="24"/>
          <w:szCs w:val="24"/>
        </w:rPr>
        <w:t>注：提供加盖单位公章的证明材料复印件。</w:t>
      </w:r>
    </w:p>
    <w:p w14:paraId="254134D9">
      <w:pPr>
        <w:spacing w:line="360" w:lineRule="auto"/>
        <w:ind w:firstLine="482" w:firstLineChars="200"/>
        <w:rPr>
          <w:rFonts w:hint="eastAsia" w:ascii="宋体" w:hAnsi="宋体" w:eastAsia="宋体" w:cs="宋体"/>
          <w:b/>
          <w:sz w:val="24"/>
          <w:szCs w:val="24"/>
        </w:rPr>
      </w:pPr>
    </w:p>
    <w:p w14:paraId="3EC6A08E">
      <w:pPr>
        <w:spacing w:line="360" w:lineRule="auto"/>
        <w:ind w:firstLine="482" w:firstLineChars="200"/>
        <w:rPr>
          <w:rFonts w:hint="eastAsia" w:ascii="宋体" w:hAnsi="宋体" w:eastAsia="宋体" w:cs="宋体"/>
          <w:b/>
          <w:sz w:val="24"/>
          <w:szCs w:val="24"/>
        </w:rPr>
      </w:pPr>
    </w:p>
    <w:p w14:paraId="1F35AF48">
      <w:pPr>
        <w:spacing w:line="360" w:lineRule="auto"/>
        <w:ind w:firstLine="482" w:firstLineChars="200"/>
        <w:rPr>
          <w:rFonts w:hint="eastAsia" w:ascii="宋体" w:hAnsi="宋体" w:eastAsia="宋体" w:cs="宋体"/>
          <w:b/>
          <w:sz w:val="24"/>
          <w:szCs w:val="24"/>
        </w:rPr>
      </w:pPr>
    </w:p>
    <w:p w14:paraId="1A3F75D6">
      <w:pPr>
        <w:spacing w:line="360" w:lineRule="auto"/>
        <w:ind w:firstLine="482" w:firstLineChars="200"/>
        <w:rPr>
          <w:rFonts w:hint="eastAsia" w:ascii="宋体" w:hAnsi="宋体" w:eastAsia="宋体" w:cs="宋体"/>
          <w:b/>
          <w:sz w:val="24"/>
          <w:szCs w:val="24"/>
        </w:rPr>
      </w:pPr>
    </w:p>
    <w:p w14:paraId="68D4E990">
      <w:pPr>
        <w:pStyle w:val="9"/>
        <w:spacing w:line="360" w:lineRule="auto"/>
        <w:rPr>
          <w:rFonts w:hint="eastAsia" w:ascii="宋体" w:hAnsi="宋体" w:eastAsia="宋体" w:cs="宋体"/>
          <w:b/>
          <w:sz w:val="24"/>
          <w:szCs w:val="24"/>
        </w:rPr>
      </w:pPr>
    </w:p>
    <w:p w14:paraId="7BEEF754">
      <w:pPr>
        <w:pStyle w:val="9"/>
        <w:spacing w:line="360" w:lineRule="auto"/>
        <w:rPr>
          <w:rFonts w:hint="eastAsia" w:ascii="宋体" w:hAnsi="宋体" w:eastAsia="宋体" w:cs="宋体"/>
          <w:b/>
          <w:sz w:val="24"/>
          <w:szCs w:val="24"/>
        </w:rPr>
      </w:pPr>
    </w:p>
    <w:p w14:paraId="1BF48B46">
      <w:pPr>
        <w:pStyle w:val="9"/>
        <w:spacing w:line="360" w:lineRule="auto"/>
        <w:rPr>
          <w:rFonts w:hint="eastAsia" w:ascii="宋体" w:hAnsi="宋体" w:eastAsia="宋体" w:cs="宋体"/>
          <w:b/>
          <w:sz w:val="24"/>
          <w:szCs w:val="24"/>
        </w:rPr>
      </w:pPr>
    </w:p>
    <w:p w14:paraId="51A12A62">
      <w:pPr>
        <w:pStyle w:val="9"/>
        <w:spacing w:line="360" w:lineRule="auto"/>
        <w:rPr>
          <w:rFonts w:hint="eastAsia" w:ascii="宋体" w:hAnsi="宋体" w:eastAsia="宋体" w:cs="宋体"/>
          <w:b/>
          <w:sz w:val="24"/>
          <w:szCs w:val="24"/>
        </w:rPr>
      </w:pPr>
    </w:p>
    <w:p w14:paraId="0AD0249C">
      <w:pPr>
        <w:pStyle w:val="9"/>
        <w:spacing w:line="360" w:lineRule="auto"/>
        <w:rPr>
          <w:rFonts w:hint="eastAsia" w:ascii="宋体" w:hAnsi="宋体" w:eastAsia="宋体" w:cs="宋体"/>
          <w:b/>
          <w:sz w:val="24"/>
          <w:szCs w:val="24"/>
        </w:rPr>
      </w:pPr>
    </w:p>
    <w:p w14:paraId="13870E82">
      <w:pPr>
        <w:pStyle w:val="9"/>
        <w:spacing w:line="360" w:lineRule="auto"/>
        <w:rPr>
          <w:rFonts w:hint="eastAsia" w:ascii="宋体" w:hAnsi="宋体" w:eastAsia="宋体" w:cs="宋体"/>
          <w:b/>
          <w:sz w:val="24"/>
          <w:szCs w:val="24"/>
        </w:rPr>
      </w:pPr>
    </w:p>
    <w:p w14:paraId="24E6C863">
      <w:pPr>
        <w:pStyle w:val="9"/>
        <w:spacing w:line="360" w:lineRule="auto"/>
        <w:rPr>
          <w:rFonts w:hint="eastAsia" w:ascii="宋体" w:hAnsi="宋体" w:eastAsia="宋体" w:cs="宋体"/>
          <w:b/>
          <w:sz w:val="24"/>
          <w:szCs w:val="24"/>
        </w:rPr>
      </w:pPr>
    </w:p>
    <w:p w14:paraId="19904E05">
      <w:pPr>
        <w:spacing w:line="360" w:lineRule="auto"/>
        <w:ind w:firstLine="482" w:firstLineChars="200"/>
        <w:rPr>
          <w:rFonts w:hint="eastAsia" w:ascii="宋体" w:hAnsi="宋体" w:eastAsia="宋体" w:cs="宋体"/>
          <w:b/>
          <w:sz w:val="24"/>
          <w:szCs w:val="24"/>
        </w:rPr>
      </w:pPr>
    </w:p>
    <w:p w14:paraId="12147A38">
      <w:pPr>
        <w:spacing w:line="360" w:lineRule="auto"/>
        <w:ind w:firstLine="482" w:firstLineChars="200"/>
        <w:rPr>
          <w:rFonts w:hint="eastAsia" w:ascii="宋体" w:hAnsi="宋体" w:eastAsia="宋体" w:cs="宋体"/>
          <w:b/>
          <w:sz w:val="24"/>
          <w:szCs w:val="24"/>
        </w:rPr>
      </w:pPr>
    </w:p>
    <w:p w14:paraId="294577F7">
      <w:pPr>
        <w:spacing w:line="360" w:lineRule="auto"/>
        <w:ind w:firstLine="482" w:firstLineChars="200"/>
        <w:rPr>
          <w:rFonts w:hint="eastAsia" w:ascii="宋体" w:hAnsi="宋体" w:eastAsia="宋体" w:cs="宋体"/>
          <w:b/>
          <w:sz w:val="24"/>
          <w:szCs w:val="24"/>
        </w:rPr>
      </w:pPr>
    </w:p>
    <w:p w14:paraId="3A40A6D4">
      <w:pPr>
        <w:spacing w:line="360" w:lineRule="auto"/>
        <w:ind w:firstLine="482" w:firstLineChars="200"/>
        <w:rPr>
          <w:rFonts w:hint="eastAsia" w:ascii="宋体" w:hAnsi="宋体" w:eastAsia="宋体" w:cs="宋体"/>
          <w:b/>
          <w:sz w:val="24"/>
          <w:szCs w:val="24"/>
        </w:rPr>
      </w:pPr>
    </w:p>
    <w:p w14:paraId="28E6DEAD">
      <w:pPr>
        <w:spacing w:line="360" w:lineRule="auto"/>
        <w:ind w:firstLine="482" w:firstLineChars="200"/>
        <w:rPr>
          <w:rFonts w:hint="eastAsia" w:ascii="宋体" w:hAnsi="宋体" w:eastAsia="宋体" w:cs="宋体"/>
          <w:b/>
          <w:sz w:val="24"/>
          <w:szCs w:val="24"/>
        </w:rPr>
      </w:pPr>
    </w:p>
    <w:p w14:paraId="672E162E">
      <w:pPr>
        <w:spacing w:line="360" w:lineRule="auto"/>
        <w:ind w:firstLine="482" w:firstLineChars="200"/>
        <w:rPr>
          <w:rFonts w:hint="eastAsia" w:ascii="宋体" w:hAnsi="宋体" w:eastAsia="宋体" w:cs="宋体"/>
          <w:b/>
          <w:sz w:val="24"/>
          <w:szCs w:val="24"/>
        </w:rPr>
      </w:pPr>
    </w:p>
    <w:p w14:paraId="1B3452AE">
      <w:pPr>
        <w:spacing w:line="360" w:lineRule="auto"/>
        <w:ind w:firstLine="482" w:firstLineChars="200"/>
        <w:rPr>
          <w:rFonts w:hint="eastAsia" w:ascii="宋体" w:hAnsi="宋体" w:eastAsia="宋体" w:cs="宋体"/>
          <w:b/>
          <w:sz w:val="24"/>
          <w:szCs w:val="24"/>
        </w:rPr>
      </w:pPr>
    </w:p>
    <w:p w14:paraId="72A51FE5">
      <w:pPr>
        <w:spacing w:line="360" w:lineRule="auto"/>
        <w:ind w:firstLine="482" w:firstLineChars="200"/>
        <w:rPr>
          <w:rFonts w:hint="eastAsia" w:ascii="宋体" w:hAnsi="宋体" w:eastAsia="宋体" w:cs="宋体"/>
          <w:b/>
          <w:sz w:val="24"/>
          <w:szCs w:val="24"/>
        </w:rPr>
      </w:pPr>
    </w:p>
    <w:p w14:paraId="26423CCB">
      <w:pPr>
        <w:spacing w:line="360" w:lineRule="auto"/>
        <w:ind w:firstLine="482" w:firstLineChars="200"/>
        <w:rPr>
          <w:rFonts w:hint="eastAsia" w:ascii="宋体" w:hAnsi="宋体" w:eastAsia="宋体" w:cs="宋体"/>
          <w:b/>
          <w:sz w:val="24"/>
          <w:szCs w:val="24"/>
        </w:rPr>
      </w:pPr>
    </w:p>
    <w:p w14:paraId="0F9359EA">
      <w:pPr>
        <w:spacing w:line="360" w:lineRule="auto"/>
        <w:ind w:firstLine="482" w:firstLineChars="200"/>
        <w:rPr>
          <w:rFonts w:hint="eastAsia" w:ascii="宋体" w:hAnsi="宋体" w:eastAsia="宋体" w:cs="宋体"/>
          <w:b/>
          <w:sz w:val="24"/>
          <w:szCs w:val="24"/>
        </w:rPr>
      </w:pPr>
    </w:p>
    <w:p w14:paraId="47F572D1">
      <w:pPr>
        <w:spacing w:line="360" w:lineRule="auto"/>
        <w:ind w:firstLine="482" w:firstLineChars="200"/>
        <w:rPr>
          <w:rFonts w:hint="eastAsia" w:ascii="宋体" w:hAnsi="宋体" w:eastAsia="宋体" w:cs="宋体"/>
          <w:b/>
          <w:sz w:val="24"/>
          <w:szCs w:val="24"/>
        </w:rPr>
      </w:pPr>
    </w:p>
    <w:p w14:paraId="18F2D63D">
      <w:pPr>
        <w:spacing w:line="360" w:lineRule="auto"/>
        <w:ind w:firstLine="482" w:firstLineChars="200"/>
        <w:rPr>
          <w:rFonts w:hint="eastAsia" w:ascii="宋体" w:hAnsi="宋体" w:eastAsia="宋体" w:cs="宋体"/>
          <w:b/>
          <w:sz w:val="24"/>
          <w:szCs w:val="24"/>
        </w:rPr>
      </w:pPr>
    </w:p>
    <w:p w14:paraId="72192C58">
      <w:pPr>
        <w:pStyle w:val="9"/>
        <w:spacing w:line="360" w:lineRule="auto"/>
        <w:rPr>
          <w:rFonts w:hint="eastAsia" w:ascii="宋体" w:hAnsi="宋体" w:eastAsia="宋体" w:cs="宋体"/>
        </w:rPr>
      </w:pPr>
    </w:p>
    <w:p w14:paraId="1F564415">
      <w:pPr>
        <w:pStyle w:val="9"/>
        <w:keepNext w:val="0"/>
        <w:keepLines w:val="0"/>
        <w:pageBreakBefore w:val="0"/>
        <w:widowControl w:val="0"/>
        <w:kinsoku/>
        <w:wordWrap/>
        <w:overflowPunct/>
        <w:topLinePunct w:val="0"/>
        <w:autoSpaceDE/>
        <w:autoSpaceDN/>
        <w:bidi w:val="0"/>
        <w:adjustRightInd/>
        <w:snapToGrid w:val="0"/>
        <w:spacing w:line="360" w:lineRule="auto"/>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2、供应商应授权合法的人员参加投标，其中法定代表人直接参加的，须出具身份证，并与营业执照上信息一致；被授权代表参加的，须出具法定代表人授权书及被授权人身份证；（非法人单位的负责人均参照执行）；</w:t>
      </w:r>
    </w:p>
    <w:p w14:paraId="31E3E1C5">
      <w:pPr>
        <w:pStyle w:val="9"/>
        <w:spacing w:line="360" w:lineRule="auto"/>
        <w:rPr>
          <w:rFonts w:hint="eastAsia" w:ascii="宋体" w:hAnsi="宋体" w:eastAsia="宋体" w:cs="宋体"/>
        </w:rPr>
      </w:pPr>
    </w:p>
    <w:p w14:paraId="57E06F1D">
      <w:pPr>
        <w:spacing w:line="360" w:lineRule="auto"/>
        <w:jc w:val="center"/>
        <w:rPr>
          <w:rFonts w:hint="eastAsia" w:ascii="宋体" w:hAnsi="宋体" w:eastAsia="宋体" w:cs="宋体"/>
          <w:b/>
          <w:sz w:val="24"/>
          <w:szCs w:val="24"/>
        </w:rPr>
      </w:pPr>
      <w:r>
        <w:rPr>
          <w:rFonts w:hint="eastAsia" w:ascii="宋体" w:hAnsi="宋体" w:eastAsia="宋体" w:cs="宋体"/>
          <w:b/>
          <w:sz w:val="24"/>
          <w:szCs w:val="24"/>
        </w:rPr>
        <w:t>2.1法定代表人证明书（法定代表人参加投标时提供）</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5"/>
        <w:gridCol w:w="2268"/>
        <w:gridCol w:w="1451"/>
        <w:gridCol w:w="183"/>
        <w:gridCol w:w="2144"/>
        <w:gridCol w:w="2149"/>
      </w:tblGrid>
      <w:tr w14:paraId="6AC8E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9360" w:type="dxa"/>
            <w:gridSpan w:val="6"/>
            <w:vAlign w:val="center"/>
          </w:tcPr>
          <w:p w14:paraId="5C8806F0">
            <w:pPr>
              <w:tabs>
                <w:tab w:val="left" w:pos="210"/>
              </w:tabs>
              <w:spacing w:line="360" w:lineRule="auto"/>
              <w:jc w:val="left"/>
              <w:rPr>
                <w:rFonts w:hint="eastAsia" w:ascii="宋体" w:hAnsi="宋体" w:eastAsia="宋体" w:cs="宋体"/>
                <w:kern w:val="0"/>
                <w:sz w:val="24"/>
                <w:szCs w:val="24"/>
                <w:lang w:val="en-US" w:eastAsia="zh-CN"/>
              </w:rPr>
            </w:pPr>
            <w:r>
              <w:rPr>
                <w:rFonts w:hint="eastAsia" w:ascii="宋体" w:hAnsi="宋体" w:eastAsia="宋体" w:cs="宋体"/>
                <w:kern w:val="0"/>
                <w:sz w:val="24"/>
                <w:szCs w:val="24"/>
              </w:rPr>
              <w:t>致：</w:t>
            </w:r>
            <w:r>
              <w:rPr>
                <w:rFonts w:hint="eastAsia" w:ascii="宋体" w:hAnsi="宋体" w:eastAsia="宋体" w:cs="宋体"/>
                <w:kern w:val="0"/>
                <w:sz w:val="24"/>
                <w:szCs w:val="24"/>
                <w:lang w:val="en-US" w:eastAsia="zh-CN"/>
              </w:rPr>
              <w:t>华鼎工程咨询集团有限公司</w:t>
            </w:r>
          </w:p>
        </w:tc>
      </w:tr>
      <w:tr w14:paraId="2A3299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1B20E9D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18E73D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4765667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53468AE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268" w:type="dxa"/>
            <w:vAlign w:val="center"/>
          </w:tcPr>
          <w:p w14:paraId="6F8DC54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5927" w:type="dxa"/>
            <w:gridSpan w:val="4"/>
            <w:vAlign w:val="center"/>
          </w:tcPr>
          <w:p w14:paraId="72291BD0">
            <w:pPr>
              <w:tabs>
                <w:tab w:val="left" w:pos="210"/>
              </w:tabs>
              <w:spacing w:line="360" w:lineRule="auto"/>
              <w:jc w:val="left"/>
              <w:rPr>
                <w:rFonts w:hint="eastAsia" w:ascii="宋体" w:hAnsi="宋体" w:eastAsia="宋体" w:cs="宋体"/>
                <w:kern w:val="0"/>
                <w:sz w:val="24"/>
                <w:szCs w:val="24"/>
              </w:rPr>
            </w:pPr>
          </w:p>
        </w:tc>
      </w:tr>
      <w:tr w14:paraId="2E0D35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50EB8CCF">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068F1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注册地址</w:t>
            </w:r>
          </w:p>
        </w:tc>
        <w:tc>
          <w:tcPr>
            <w:tcW w:w="5927" w:type="dxa"/>
            <w:gridSpan w:val="4"/>
            <w:vAlign w:val="center"/>
          </w:tcPr>
          <w:p w14:paraId="06224501">
            <w:pPr>
              <w:tabs>
                <w:tab w:val="left" w:pos="210"/>
              </w:tabs>
              <w:spacing w:line="360" w:lineRule="auto"/>
              <w:jc w:val="left"/>
              <w:rPr>
                <w:rFonts w:hint="eastAsia" w:ascii="宋体" w:hAnsi="宋体" w:eastAsia="宋体" w:cs="宋体"/>
                <w:kern w:val="0"/>
                <w:sz w:val="24"/>
                <w:szCs w:val="24"/>
              </w:rPr>
            </w:pPr>
          </w:p>
        </w:tc>
      </w:tr>
      <w:tr w14:paraId="20551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7E8ADF31">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578181E">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5927" w:type="dxa"/>
            <w:gridSpan w:val="4"/>
            <w:vAlign w:val="center"/>
          </w:tcPr>
          <w:p w14:paraId="26260048">
            <w:pPr>
              <w:tabs>
                <w:tab w:val="left" w:pos="210"/>
              </w:tabs>
              <w:spacing w:line="360" w:lineRule="auto"/>
              <w:jc w:val="left"/>
              <w:rPr>
                <w:rFonts w:hint="eastAsia" w:ascii="宋体" w:hAnsi="宋体" w:eastAsia="宋体" w:cs="宋体"/>
                <w:kern w:val="0"/>
                <w:sz w:val="24"/>
                <w:szCs w:val="24"/>
              </w:rPr>
            </w:pPr>
          </w:p>
        </w:tc>
      </w:tr>
      <w:tr w14:paraId="51E15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1165" w:type="dxa"/>
            <w:vMerge w:val="continue"/>
            <w:vAlign w:val="center"/>
          </w:tcPr>
          <w:p w14:paraId="06ADA090">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2AFF24D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5927" w:type="dxa"/>
            <w:gridSpan w:val="4"/>
            <w:vAlign w:val="center"/>
          </w:tcPr>
          <w:p w14:paraId="77102AFE">
            <w:pPr>
              <w:tabs>
                <w:tab w:val="left" w:pos="210"/>
              </w:tabs>
              <w:spacing w:line="360" w:lineRule="auto"/>
              <w:jc w:val="left"/>
              <w:rPr>
                <w:rFonts w:hint="eastAsia" w:ascii="宋体" w:hAnsi="宋体" w:eastAsia="宋体" w:cs="宋体"/>
                <w:kern w:val="0"/>
                <w:sz w:val="24"/>
                <w:szCs w:val="24"/>
              </w:rPr>
            </w:pPr>
          </w:p>
        </w:tc>
      </w:tr>
      <w:tr w14:paraId="4DBAF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restart"/>
            <w:vAlign w:val="center"/>
          </w:tcPr>
          <w:p w14:paraId="2E662F0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法定</w:t>
            </w:r>
          </w:p>
          <w:p w14:paraId="6E1A77E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代表人</w:t>
            </w:r>
          </w:p>
        </w:tc>
        <w:tc>
          <w:tcPr>
            <w:tcW w:w="2268" w:type="dxa"/>
            <w:vAlign w:val="center"/>
          </w:tcPr>
          <w:p w14:paraId="5A185CA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1634" w:type="dxa"/>
            <w:gridSpan w:val="2"/>
            <w:vAlign w:val="center"/>
          </w:tcPr>
          <w:p w14:paraId="5DE341D2">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78710499">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49" w:type="dxa"/>
            <w:vAlign w:val="center"/>
          </w:tcPr>
          <w:p w14:paraId="150ECEA2">
            <w:pPr>
              <w:tabs>
                <w:tab w:val="left" w:pos="210"/>
              </w:tabs>
              <w:spacing w:line="360" w:lineRule="auto"/>
              <w:ind w:firstLine="480" w:firstLineChars="200"/>
              <w:jc w:val="left"/>
              <w:rPr>
                <w:rFonts w:hint="eastAsia" w:ascii="宋体" w:hAnsi="宋体" w:eastAsia="宋体" w:cs="宋体"/>
                <w:kern w:val="0"/>
                <w:sz w:val="24"/>
                <w:szCs w:val="24"/>
              </w:rPr>
            </w:pPr>
          </w:p>
        </w:tc>
      </w:tr>
      <w:tr w14:paraId="5C2BA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jc w:val="center"/>
        </w:trPr>
        <w:tc>
          <w:tcPr>
            <w:tcW w:w="1165" w:type="dxa"/>
            <w:vMerge w:val="continue"/>
            <w:vAlign w:val="center"/>
          </w:tcPr>
          <w:p w14:paraId="14C22F9C">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5643E46D">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1634" w:type="dxa"/>
            <w:gridSpan w:val="2"/>
            <w:vAlign w:val="center"/>
          </w:tcPr>
          <w:p w14:paraId="6E425074">
            <w:pPr>
              <w:tabs>
                <w:tab w:val="left" w:pos="210"/>
              </w:tabs>
              <w:spacing w:line="360" w:lineRule="auto"/>
              <w:jc w:val="left"/>
              <w:rPr>
                <w:rFonts w:hint="eastAsia" w:ascii="宋体" w:hAnsi="宋体" w:eastAsia="宋体" w:cs="宋体"/>
                <w:kern w:val="0"/>
                <w:sz w:val="24"/>
                <w:szCs w:val="24"/>
              </w:rPr>
            </w:pPr>
          </w:p>
        </w:tc>
        <w:tc>
          <w:tcPr>
            <w:tcW w:w="2144" w:type="dxa"/>
            <w:vAlign w:val="center"/>
          </w:tcPr>
          <w:p w14:paraId="38180F7A">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49" w:type="dxa"/>
            <w:vAlign w:val="center"/>
          </w:tcPr>
          <w:p w14:paraId="3557E4C8">
            <w:pPr>
              <w:tabs>
                <w:tab w:val="left" w:pos="210"/>
              </w:tabs>
              <w:spacing w:line="360" w:lineRule="auto"/>
              <w:ind w:firstLine="480" w:firstLineChars="200"/>
              <w:jc w:val="left"/>
              <w:rPr>
                <w:rFonts w:hint="eastAsia" w:ascii="宋体" w:hAnsi="宋体" w:eastAsia="宋体" w:cs="宋体"/>
                <w:kern w:val="0"/>
                <w:sz w:val="24"/>
                <w:szCs w:val="24"/>
              </w:rPr>
            </w:pPr>
          </w:p>
        </w:tc>
      </w:tr>
      <w:tr w14:paraId="364AB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1165" w:type="dxa"/>
            <w:vMerge w:val="continue"/>
            <w:vAlign w:val="center"/>
          </w:tcPr>
          <w:p w14:paraId="1DDD4556">
            <w:pPr>
              <w:tabs>
                <w:tab w:val="left" w:pos="210"/>
              </w:tabs>
              <w:spacing w:line="360" w:lineRule="auto"/>
              <w:ind w:firstLine="480" w:firstLineChars="200"/>
              <w:jc w:val="center"/>
              <w:rPr>
                <w:rFonts w:hint="eastAsia" w:ascii="宋体" w:hAnsi="宋体" w:eastAsia="宋体" w:cs="宋体"/>
                <w:kern w:val="0"/>
                <w:sz w:val="24"/>
                <w:szCs w:val="24"/>
              </w:rPr>
            </w:pPr>
          </w:p>
        </w:tc>
        <w:tc>
          <w:tcPr>
            <w:tcW w:w="2268" w:type="dxa"/>
            <w:vAlign w:val="center"/>
          </w:tcPr>
          <w:p w14:paraId="373B5B95">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5927" w:type="dxa"/>
            <w:gridSpan w:val="4"/>
            <w:vAlign w:val="center"/>
          </w:tcPr>
          <w:p w14:paraId="7858D4E3">
            <w:pPr>
              <w:tabs>
                <w:tab w:val="left" w:pos="210"/>
              </w:tabs>
              <w:spacing w:line="360" w:lineRule="auto"/>
              <w:jc w:val="left"/>
              <w:rPr>
                <w:rFonts w:hint="eastAsia" w:ascii="宋体" w:hAnsi="宋体" w:eastAsia="宋体" w:cs="宋体"/>
                <w:kern w:val="0"/>
                <w:sz w:val="24"/>
                <w:szCs w:val="24"/>
              </w:rPr>
            </w:pPr>
          </w:p>
        </w:tc>
      </w:tr>
      <w:tr w14:paraId="30C48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0" w:hRule="atLeast"/>
          <w:jc w:val="center"/>
        </w:trPr>
        <w:tc>
          <w:tcPr>
            <w:tcW w:w="1165" w:type="dxa"/>
            <w:vAlign w:val="center"/>
          </w:tcPr>
          <w:p w14:paraId="2121180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E3B60B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9569B2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53DBC9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23D05D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736942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5C7675F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32ED1CD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0C7CF8C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0484F23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3D1051C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3719" w:type="dxa"/>
            <w:gridSpan w:val="2"/>
            <w:vAlign w:val="center"/>
          </w:tcPr>
          <w:p w14:paraId="6CEDB9DD">
            <w:pPr>
              <w:tabs>
                <w:tab w:val="left" w:pos="210"/>
              </w:tabs>
              <w:spacing w:line="360" w:lineRule="auto"/>
              <w:ind w:firstLine="840" w:firstLineChars="350"/>
              <w:jc w:val="left"/>
              <w:rPr>
                <w:rFonts w:hint="eastAsia" w:ascii="宋体" w:hAnsi="宋体" w:eastAsia="宋体" w:cs="宋体"/>
                <w:kern w:val="0"/>
                <w:sz w:val="24"/>
                <w:szCs w:val="24"/>
              </w:rPr>
            </w:pPr>
            <w:r>
              <w:rPr>
                <w:rFonts w:hint="eastAsia" w:ascii="宋体" w:hAnsi="宋体" w:eastAsia="宋体" w:cs="宋体"/>
                <w:kern w:val="0"/>
                <w:sz w:val="24"/>
                <w:szCs w:val="24"/>
              </w:rPr>
              <w:t>（同时提供正反面）</w:t>
            </w:r>
          </w:p>
        </w:tc>
        <w:tc>
          <w:tcPr>
            <w:tcW w:w="4476" w:type="dxa"/>
            <w:gridSpan w:val="3"/>
            <w:vAlign w:val="center"/>
          </w:tcPr>
          <w:p w14:paraId="35083A58">
            <w:pPr>
              <w:tabs>
                <w:tab w:val="left" w:pos="210"/>
              </w:tabs>
              <w:spacing w:line="360" w:lineRule="auto"/>
              <w:ind w:firstLine="360" w:firstLineChars="150"/>
              <w:rPr>
                <w:rFonts w:hint="eastAsia" w:ascii="宋体" w:hAnsi="宋体" w:eastAsia="宋体" w:cs="宋体"/>
                <w:kern w:val="0"/>
                <w:sz w:val="24"/>
                <w:szCs w:val="24"/>
              </w:rPr>
            </w:pPr>
          </w:p>
          <w:p w14:paraId="77A2BB43">
            <w:pPr>
              <w:pStyle w:val="9"/>
              <w:spacing w:line="360" w:lineRule="auto"/>
              <w:rPr>
                <w:rFonts w:hint="eastAsia" w:ascii="宋体" w:hAnsi="宋体" w:eastAsia="宋体" w:cs="宋体"/>
              </w:rPr>
            </w:pPr>
          </w:p>
          <w:p w14:paraId="56B7DFAF">
            <w:pPr>
              <w:tabs>
                <w:tab w:val="left" w:pos="210"/>
              </w:tabs>
              <w:spacing w:line="360" w:lineRule="auto"/>
              <w:ind w:firstLine="360" w:firstLineChars="150"/>
              <w:rPr>
                <w:rFonts w:hint="eastAsia" w:ascii="宋体" w:hAnsi="宋体" w:eastAsia="宋体" w:cs="宋体"/>
                <w:kern w:val="0"/>
                <w:sz w:val="24"/>
                <w:szCs w:val="24"/>
              </w:rPr>
            </w:pPr>
          </w:p>
          <w:p w14:paraId="0AF795DF">
            <w:pPr>
              <w:tabs>
                <w:tab w:val="left" w:pos="210"/>
              </w:tabs>
              <w:spacing w:line="360" w:lineRule="auto"/>
              <w:ind w:firstLine="360" w:firstLineChars="150"/>
              <w:rPr>
                <w:rFonts w:hint="eastAsia" w:ascii="宋体" w:hAnsi="宋体" w:eastAsia="宋体" w:cs="宋体"/>
                <w:kern w:val="0"/>
                <w:sz w:val="24"/>
                <w:szCs w:val="24"/>
              </w:rPr>
            </w:pPr>
            <w:r>
              <w:rPr>
                <w:rFonts w:hint="eastAsia" w:ascii="宋体" w:hAnsi="宋体" w:eastAsia="宋体" w:cs="宋体"/>
                <w:kern w:val="0"/>
                <w:sz w:val="24"/>
                <w:szCs w:val="24"/>
              </w:rPr>
              <w:t>投标人：全称并加盖单位公章</w:t>
            </w:r>
          </w:p>
          <w:p w14:paraId="62B2FA39">
            <w:pPr>
              <w:tabs>
                <w:tab w:val="left" w:pos="210"/>
              </w:tabs>
              <w:spacing w:line="360" w:lineRule="auto"/>
              <w:jc w:val="left"/>
              <w:rPr>
                <w:rFonts w:hint="eastAsia" w:ascii="宋体" w:hAnsi="宋体" w:eastAsia="宋体" w:cs="宋体"/>
                <w:kern w:val="0"/>
                <w:sz w:val="24"/>
                <w:szCs w:val="24"/>
              </w:rPr>
            </w:pPr>
          </w:p>
          <w:p w14:paraId="6286BC61">
            <w:pPr>
              <w:tabs>
                <w:tab w:val="left" w:pos="210"/>
              </w:tabs>
              <w:spacing w:line="360" w:lineRule="auto"/>
              <w:jc w:val="left"/>
              <w:rPr>
                <w:rFonts w:hint="eastAsia" w:ascii="宋体" w:hAnsi="宋体" w:eastAsia="宋体" w:cs="宋体"/>
                <w:kern w:val="0"/>
                <w:sz w:val="24"/>
                <w:szCs w:val="24"/>
              </w:rPr>
            </w:pPr>
          </w:p>
          <w:p w14:paraId="366C1E55">
            <w:pPr>
              <w:wordWrap w:val="0"/>
              <w:adjustRightInd w:val="0"/>
              <w:snapToGrid w:val="0"/>
              <w:spacing w:line="360" w:lineRule="auto"/>
              <w:ind w:right="360"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3367EDC4">
      <w:pPr>
        <w:keepNext w:val="0"/>
        <w:keepLines w:val="0"/>
        <w:pageBreakBefore/>
        <w:widowControl w:val="0"/>
        <w:tabs>
          <w:tab w:val="left" w:pos="210"/>
        </w:tabs>
        <w:kinsoku/>
        <w:wordWrap/>
        <w:overflowPunct/>
        <w:topLinePunct w:val="0"/>
        <w:autoSpaceDE/>
        <w:autoSpaceDN/>
        <w:bidi w:val="0"/>
        <w:adjustRightInd/>
        <w:snapToGrid/>
        <w:spacing w:line="360" w:lineRule="auto"/>
        <w:ind w:firstLine="482" w:firstLineChars="200"/>
        <w:textAlignment w:val="auto"/>
        <w:outlineLvl w:val="9"/>
        <w:rPr>
          <w:rFonts w:hint="eastAsia" w:ascii="宋体" w:hAnsi="宋体" w:eastAsia="宋体" w:cs="宋体"/>
          <w:b/>
          <w:bCs/>
          <w:kern w:val="0"/>
          <w:sz w:val="24"/>
          <w:szCs w:val="24"/>
        </w:rPr>
      </w:pPr>
      <w:r>
        <w:rPr>
          <w:rFonts w:hint="eastAsia" w:ascii="宋体" w:hAnsi="宋体" w:eastAsia="宋体" w:cs="宋体"/>
          <w:b/>
          <w:bCs/>
          <w:kern w:val="0"/>
          <w:sz w:val="24"/>
          <w:szCs w:val="24"/>
        </w:rPr>
        <w:t>2.2法定代表人授权委托书（授权委托人参加投标时提供）</w:t>
      </w:r>
    </w:p>
    <w:p w14:paraId="6142EFE9">
      <w:pPr>
        <w:pStyle w:val="7"/>
        <w:spacing w:line="360" w:lineRule="auto"/>
        <w:jc w:val="left"/>
        <w:rPr>
          <w:rFonts w:hint="eastAsia" w:ascii="宋体" w:hAnsi="宋体" w:eastAsia="宋体" w:cs="宋体"/>
          <w:b/>
          <w:bCs/>
          <w:sz w:val="24"/>
          <w:szCs w:val="24"/>
        </w:rPr>
      </w:pPr>
      <w:r>
        <w:rPr>
          <w:rFonts w:hint="eastAsia" w:ascii="宋体" w:hAnsi="宋体" w:eastAsia="宋体" w:cs="宋体"/>
          <w:sz w:val="24"/>
          <w:szCs w:val="24"/>
          <w:lang w:val="en-US" w:eastAsia="zh-CN"/>
        </w:rPr>
        <w:t>华鼎工程咨询集团有限公司</w:t>
      </w:r>
      <w:r>
        <w:rPr>
          <w:rFonts w:hint="eastAsia" w:ascii="宋体" w:hAnsi="宋体" w:eastAsia="宋体" w:cs="宋体"/>
          <w:sz w:val="24"/>
          <w:szCs w:val="24"/>
        </w:rPr>
        <w:t>：</w:t>
      </w:r>
    </w:p>
    <w:p w14:paraId="00959EDE">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本授权书声明：注册于（</w:t>
      </w:r>
      <w:r>
        <w:rPr>
          <w:rFonts w:hint="eastAsia" w:ascii="宋体" w:hAnsi="宋体" w:eastAsia="宋体" w:cs="宋体"/>
          <w:sz w:val="24"/>
          <w:szCs w:val="24"/>
          <w:u w:val="single"/>
        </w:rPr>
        <w:t>工商行政管理局名称）之（委托单位全称）</w:t>
      </w:r>
      <w:r>
        <w:rPr>
          <w:rFonts w:hint="eastAsia" w:ascii="宋体" w:hAnsi="宋体" w:eastAsia="宋体" w:cs="宋体"/>
          <w:sz w:val="24"/>
          <w:szCs w:val="24"/>
        </w:rPr>
        <w:t>的法定代表人</w:t>
      </w:r>
      <w:r>
        <w:rPr>
          <w:rFonts w:hint="eastAsia" w:ascii="宋体" w:hAnsi="宋体" w:eastAsia="宋体" w:cs="宋体"/>
          <w:sz w:val="24"/>
          <w:szCs w:val="24"/>
          <w:u w:val="single"/>
        </w:rPr>
        <w:t>（姓名、性别）</w:t>
      </w:r>
      <w:r>
        <w:rPr>
          <w:rFonts w:hint="eastAsia" w:ascii="宋体" w:hAnsi="宋体" w:eastAsia="宋体" w:cs="宋体"/>
          <w:sz w:val="24"/>
          <w:szCs w:val="24"/>
        </w:rPr>
        <w:t>授权</w:t>
      </w:r>
      <w:r>
        <w:rPr>
          <w:rFonts w:hint="eastAsia" w:ascii="宋体" w:hAnsi="宋体" w:eastAsia="宋体" w:cs="宋体"/>
          <w:sz w:val="24"/>
          <w:szCs w:val="24"/>
          <w:u w:val="single"/>
        </w:rPr>
        <w:t>（被授权人姓名、性别、职务）</w:t>
      </w:r>
      <w:r>
        <w:rPr>
          <w:rFonts w:hint="eastAsia" w:ascii="宋体" w:hAnsi="宋体" w:eastAsia="宋体" w:cs="宋体"/>
          <w:sz w:val="24"/>
          <w:szCs w:val="24"/>
        </w:rPr>
        <w:t>为本公司合法代理人，就贵方组织的有关</w:t>
      </w:r>
      <w:r>
        <w:rPr>
          <w:rFonts w:hint="eastAsia" w:ascii="宋体" w:hAnsi="宋体" w:eastAsia="宋体" w:cs="宋体"/>
          <w:sz w:val="24"/>
          <w:szCs w:val="24"/>
          <w:u w:val="single"/>
        </w:rPr>
        <w:t>（招标项目名称：              ）</w:t>
      </w:r>
      <w:r>
        <w:rPr>
          <w:rFonts w:hint="eastAsia" w:ascii="宋体" w:hAnsi="宋体" w:eastAsia="宋体" w:cs="宋体"/>
          <w:sz w:val="24"/>
          <w:szCs w:val="24"/>
        </w:rPr>
        <w:t>（文件编号：</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）的投标、洽谈、执行等具体事务，签署全部有关文件、文书、协议、合同，本公司对被授权人在本项目中的签名承担全部法律责任。本授权书自招标大会之日起计算有效期为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日历日。</w:t>
      </w:r>
    </w:p>
    <w:p w14:paraId="7812E2FA">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委托单位：</w:t>
      </w:r>
      <w:r>
        <w:rPr>
          <w:rFonts w:hint="eastAsia" w:ascii="宋体" w:hAnsi="宋体" w:eastAsia="宋体" w:cs="宋体"/>
          <w:sz w:val="24"/>
          <w:szCs w:val="24"/>
          <w:u w:val="single"/>
        </w:rPr>
        <w:t xml:space="preserve">（公章）                                </w:t>
      </w:r>
    </w:p>
    <w:p w14:paraId="1814B615">
      <w:pPr>
        <w:pStyle w:val="7"/>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（签字）、身份证号码    </w:t>
      </w:r>
    </w:p>
    <w:p w14:paraId="7986D1B5">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w:t>
      </w:r>
      <w:r>
        <w:rPr>
          <w:rFonts w:hint="eastAsia" w:ascii="宋体" w:hAnsi="宋体" w:eastAsia="宋体" w:cs="宋体"/>
          <w:sz w:val="24"/>
          <w:szCs w:val="24"/>
          <w:u w:val="single"/>
        </w:rPr>
        <w:t xml:space="preserve">               （签字） 、身份证号码    </w:t>
      </w:r>
    </w:p>
    <w:p w14:paraId="555CE68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签发日期：  年   月   日</w:t>
      </w:r>
    </w:p>
    <w:p w14:paraId="4CB82318">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法定代表人或被授权人身份证复印件：</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43"/>
        <w:gridCol w:w="4597"/>
      </w:tblGrid>
      <w:tr w14:paraId="0A9AB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9" w:hRule="atLeast"/>
        </w:trPr>
        <w:tc>
          <w:tcPr>
            <w:tcW w:w="4443" w:type="dxa"/>
            <w:shd w:val="clear" w:color="auto" w:fill="D9D9D9"/>
            <w:vAlign w:val="center"/>
          </w:tcPr>
          <w:p w14:paraId="4532E8E6">
            <w:pPr>
              <w:pStyle w:val="7"/>
              <w:spacing w:line="360" w:lineRule="auto"/>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法定代表人身份证复印件正反面</w:t>
            </w:r>
          </w:p>
        </w:tc>
        <w:tc>
          <w:tcPr>
            <w:tcW w:w="4597" w:type="dxa"/>
            <w:shd w:val="clear" w:color="auto" w:fill="D9D9D9"/>
            <w:vAlign w:val="center"/>
          </w:tcPr>
          <w:p w14:paraId="2B51755D">
            <w:pPr>
              <w:pStyle w:val="7"/>
              <w:spacing w:line="360" w:lineRule="auto"/>
              <w:ind w:firstLine="482" w:firstLineChars="200"/>
              <w:jc w:val="center"/>
              <w:rPr>
                <w:rFonts w:hint="eastAsia" w:ascii="宋体" w:hAnsi="宋体" w:eastAsia="宋体" w:cs="宋体"/>
                <w:b/>
                <w:kern w:val="2"/>
                <w:sz w:val="24"/>
                <w:szCs w:val="24"/>
                <w:shd w:val="pct10" w:color="auto" w:fill="FFFFFF"/>
              </w:rPr>
            </w:pPr>
            <w:r>
              <w:rPr>
                <w:rFonts w:hint="eastAsia" w:ascii="宋体" w:hAnsi="宋体" w:eastAsia="宋体" w:cs="宋体"/>
                <w:b/>
                <w:kern w:val="2"/>
                <w:sz w:val="24"/>
                <w:szCs w:val="24"/>
                <w:shd w:val="pct10" w:color="auto" w:fill="FFFFFF"/>
              </w:rPr>
              <w:t>被授权人身份证复印件正反面</w:t>
            </w:r>
          </w:p>
        </w:tc>
      </w:tr>
    </w:tbl>
    <w:p w14:paraId="6ADBD08B">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43D7B023">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1．本授权书有效期自招标大会之日计算不得少于投标有效期。</w:t>
      </w:r>
    </w:p>
    <w:p w14:paraId="2C6F4F1C">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2．授权书内容填写要明确，文字要工整清楚，涂改无效。</w:t>
      </w:r>
    </w:p>
    <w:p w14:paraId="570DB474">
      <w:pPr>
        <w:pStyle w:val="7"/>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3. 身份证复印件正反面另页提供时必须加盖单位公章。</w:t>
      </w:r>
    </w:p>
    <w:p w14:paraId="29F920C4">
      <w:pPr>
        <w:pStyle w:val="9"/>
        <w:spacing w:line="360" w:lineRule="auto"/>
        <w:rPr>
          <w:rFonts w:hint="eastAsia" w:ascii="宋体" w:hAnsi="宋体" w:eastAsia="宋体" w:cs="宋体"/>
        </w:rPr>
      </w:pPr>
    </w:p>
    <w:p w14:paraId="1FC1AE1B">
      <w:pPr>
        <w:pStyle w:val="9"/>
        <w:spacing w:line="360" w:lineRule="auto"/>
        <w:rPr>
          <w:rFonts w:hint="eastAsia" w:ascii="宋体" w:hAnsi="宋体" w:eastAsia="宋体" w:cs="宋体"/>
        </w:rPr>
      </w:pPr>
    </w:p>
    <w:p w14:paraId="4619D785">
      <w:pPr>
        <w:spacing w:line="360" w:lineRule="auto"/>
        <w:ind w:firstLine="482" w:firstLineChars="200"/>
        <w:rPr>
          <w:rFonts w:hint="eastAsia" w:ascii="宋体" w:hAnsi="宋体" w:eastAsia="宋体" w:cs="宋体"/>
          <w:b/>
          <w:sz w:val="24"/>
          <w:szCs w:val="24"/>
        </w:rPr>
      </w:pPr>
    </w:p>
    <w:p w14:paraId="040CB9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3、提供 2024 年度经审计的财务报告（包括资产负债表、利润表、现金流量表、所有者权益变动表及其附注，成立时间至提交响应文件截止时间不足一年的可提供成立后任意时段的资产负债表），或其开标前六个月内基本存款账户开户银行出具的资信证明，（以上二种形式的资料提供任何一种即可）。</w:t>
      </w:r>
    </w:p>
    <w:p w14:paraId="00B58992">
      <w:pPr>
        <w:pStyle w:val="9"/>
        <w:numPr>
          <w:ilvl w:val="0"/>
          <w:numId w:val="0"/>
        </w:numPr>
        <w:spacing w:line="360" w:lineRule="auto"/>
        <w:rPr>
          <w:rFonts w:hint="eastAsia" w:ascii="宋体" w:hAnsi="宋体" w:eastAsia="宋体" w:cs="宋体"/>
          <w:b/>
          <w:sz w:val="24"/>
          <w:szCs w:val="24"/>
        </w:rPr>
      </w:pPr>
    </w:p>
    <w:p w14:paraId="17504062">
      <w:pPr>
        <w:pStyle w:val="9"/>
        <w:numPr>
          <w:ilvl w:val="0"/>
          <w:numId w:val="0"/>
        </w:numPr>
        <w:spacing w:line="360" w:lineRule="auto"/>
        <w:rPr>
          <w:rFonts w:hint="eastAsia" w:ascii="宋体" w:hAnsi="宋体" w:eastAsia="宋体" w:cs="宋体"/>
          <w:lang w:val="en-US" w:eastAsia="zh-CN"/>
        </w:rPr>
      </w:pPr>
      <w:r>
        <w:rPr>
          <w:rFonts w:hint="eastAsia" w:ascii="宋体" w:hAnsi="宋体" w:eastAsia="宋体" w:cs="宋体"/>
          <w:b/>
          <w:sz w:val="24"/>
          <w:szCs w:val="24"/>
        </w:rPr>
        <w:t>注：提供加盖单位公章的证明材料复印件。</w:t>
      </w:r>
    </w:p>
    <w:p w14:paraId="0517A6FB">
      <w:pPr>
        <w:pStyle w:val="9"/>
        <w:numPr>
          <w:ilvl w:val="0"/>
          <w:numId w:val="0"/>
        </w:numPr>
        <w:spacing w:line="360" w:lineRule="auto"/>
        <w:rPr>
          <w:rFonts w:hint="eastAsia" w:ascii="宋体" w:hAnsi="宋体" w:eastAsia="宋体" w:cs="宋体"/>
          <w:lang w:val="en-US" w:eastAsia="zh-CN"/>
        </w:rPr>
      </w:pPr>
    </w:p>
    <w:p w14:paraId="75C33901">
      <w:pPr>
        <w:pStyle w:val="9"/>
        <w:numPr>
          <w:ilvl w:val="0"/>
          <w:numId w:val="0"/>
        </w:numPr>
        <w:spacing w:line="360" w:lineRule="auto"/>
        <w:rPr>
          <w:rFonts w:hint="eastAsia" w:ascii="宋体" w:hAnsi="宋体" w:eastAsia="宋体" w:cs="宋体"/>
          <w:lang w:val="en-US" w:eastAsia="zh-CN"/>
        </w:rPr>
      </w:pPr>
    </w:p>
    <w:p w14:paraId="75964207">
      <w:pPr>
        <w:pStyle w:val="9"/>
        <w:numPr>
          <w:ilvl w:val="0"/>
          <w:numId w:val="0"/>
        </w:numPr>
        <w:spacing w:line="360" w:lineRule="auto"/>
        <w:rPr>
          <w:rFonts w:hint="eastAsia" w:ascii="宋体" w:hAnsi="宋体" w:eastAsia="宋体" w:cs="宋体"/>
          <w:lang w:val="en-US" w:eastAsia="zh-CN"/>
        </w:rPr>
      </w:pPr>
    </w:p>
    <w:p w14:paraId="4525C367">
      <w:pPr>
        <w:pStyle w:val="9"/>
        <w:numPr>
          <w:ilvl w:val="0"/>
          <w:numId w:val="0"/>
        </w:numPr>
        <w:spacing w:line="360" w:lineRule="auto"/>
        <w:rPr>
          <w:rFonts w:hint="eastAsia" w:ascii="宋体" w:hAnsi="宋体" w:eastAsia="宋体" w:cs="宋体"/>
          <w:lang w:val="en-US" w:eastAsia="zh-CN"/>
        </w:rPr>
      </w:pPr>
    </w:p>
    <w:p w14:paraId="614457E7">
      <w:pPr>
        <w:pStyle w:val="9"/>
        <w:numPr>
          <w:ilvl w:val="0"/>
          <w:numId w:val="0"/>
        </w:numPr>
        <w:spacing w:line="360" w:lineRule="auto"/>
        <w:rPr>
          <w:rFonts w:hint="eastAsia" w:ascii="宋体" w:hAnsi="宋体" w:eastAsia="宋体" w:cs="宋体"/>
          <w:lang w:val="en-US" w:eastAsia="zh-CN"/>
        </w:rPr>
      </w:pPr>
    </w:p>
    <w:p w14:paraId="4705556F">
      <w:pPr>
        <w:pStyle w:val="9"/>
        <w:numPr>
          <w:ilvl w:val="0"/>
          <w:numId w:val="0"/>
        </w:numPr>
        <w:spacing w:line="360" w:lineRule="auto"/>
        <w:rPr>
          <w:rFonts w:hint="eastAsia" w:ascii="宋体" w:hAnsi="宋体" w:eastAsia="宋体" w:cs="宋体"/>
          <w:lang w:val="en-US" w:eastAsia="zh-CN"/>
        </w:rPr>
      </w:pPr>
    </w:p>
    <w:p w14:paraId="3FC55C18">
      <w:pPr>
        <w:pStyle w:val="9"/>
        <w:numPr>
          <w:ilvl w:val="0"/>
          <w:numId w:val="0"/>
        </w:numPr>
        <w:spacing w:line="360" w:lineRule="auto"/>
        <w:rPr>
          <w:rFonts w:hint="eastAsia" w:ascii="宋体" w:hAnsi="宋体" w:eastAsia="宋体" w:cs="宋体"/>
          <w:lang w:val="en-US" w:eastAsia="zh-CN"/>
        </w:rPr>
      </w:pPr>
    </w:p>
    <w:p w14:paraId="56414CBF">
      <w:pPr>
        <w:pStyle w:val="9"/>
        <w:numPr>
          <w:ilvl w:val="0"/>
          <w:numId w:val="0"/>
        </w:numPr>
        <w:spacing w:line="360" w:lineRule="auto"/>
        <w:rPr>
          <w:rFonts w:hint="eastAsia" w:ascii="宋体" w:hAnsi="宋体" w:eastAsia="宋体" w:cs="宋体"/>
          <w:lang w:val="en-US" w:eastAsia="zh-CN"/>
        </w:rPr>
      </w:pPr>
    </w:p>
    <w:p w14:paraId="773803AB">
      <w:pPr>
        <w:pStyle w:val="9"/>
        <w:numPr>
          <w:ilvl w:val="0"/>
          <w:numId w:val="0"/>
        </w:numPr>
        <w:spacing w:line="360" w:lineRule="auto"/>
        <w:rPr>
          <w:rFonts w:hint="eastAsia" w:ascii="宋体" w:hAnsi="宋体" w:eastAsia="宋体" w:cs="宋体"/>
          <w:lang w:val="en-US" w:eastAsia="zh-CN"/>
        </w:rPr>
      </w:pPr>
    </w:p>
    <w:p w14:paraId="0B51511E">
      <w:pPr>
        <w:pStyle w:val="9"/>
        <w:numPr>
          <w:ilvl w:val="0"/>
          <w:numId w:val="0"/>
        </w:numPr>
        <w:spacing w:line="360" w:lineRule="auto"/>
        <w:rPr>
          <w:rFonts w:hint="eastAsia" w:ascii="宋体" w:hAnsi="宋体" w:eastAsia="宋体" w:cs="宋体"/>
          <w:lang w:val="en-US" w:eastAsia="zh-CN"/>
        </w:rPr>
      </w:pPr>
    </w:p>
    <w:p w14:paraId="6BBD4C7E">
      <w:pPr>
        <w:pStyle w:val="9"/>
        <w:numPr>
          <w:ilvl w:val="0"/>
          <w:numId w:val="0"/>
        </w:numPr>
        <w:spacing w:line="360" w:lineRule="auto"/>
        <w:rPr>
          <w:rFonts w:hint="eastAsia" w:ascii="宋体" w:hAnsi="宋体" w:eastAsia="宋体" w:cs="宋体"/>
          <w:lang w:val="en-US" w:eastAsia="zh-CN"/>
        </w:rPr>
      </w:pPr>
    </w:p>
    <w:p w14:paraId="705B8FDB">
      <w:pPr>
        <w:pStyle w:val="9"/>
        <w:numPr>
          <w:ilvl w:val="0"/>
          <w:numId w:val="0"/>
        </w:numPr>
        <w:spacing w:line="360" w:lineRule="auto"/>
        <w:rPr>
          <w:rFonts w:hint="eastAsia" w:ascii="宋体" w:hAnsi="宋体" w:eastAsia="宋体" w:cs="宋体"/>
          <w:lang w:val="en-US" w:eastAsia="zh-CN"/>
        </w:rPr>
      </w:pPr>
    </w:p>
    <w:p w14:paraId="0592CF20">
      <w:pPr>
        <w:pStyle w:val="9"/>
        <w:numPr>
          <w:ilvl w:val="0"/>
          <w:numId w:val="0"/>
        </w:numPr>
        <w:spacing w:line="360" w:lineRule="auto"/>
        <w:rPr>
          <w:rFonts w:hint="eastAsia" w:ascii="宋体" w:hAnsi="宋体" w:eastAsia="宋体" w:cs="宋体"/>
          <w:lang w:val="en-US" w:eastAsia="zh-CN"/>
        </w:rPr>
      </w:pPr>
    </w:p>
    <w:p w14:paraId="6224D47D">
      <w:pPr>
        <w:pStyle w:val="9"/>
        <w:numPr>
          <w:ilvl w:val="0"/>
          <w:numId w:val="0"/>
        </w:numPr>
        <w:spacing w:line="360" w:lineRule="auto"/>
        <w:rPr>
          <w:rFonts w:hint="eastAsia" w:ascii="宋体" w:hAnsi="宋体" w:eastAsia="宋体" w:cs="宋体"/>
          <w:lang w:val="en-US" w:eastAsia="zh-CN"/>
        </w:rPr>
      </w:pPr>
    </w:p>
    <w:p w14:paraId="5918FA8B">
      <w:pPr>
        <w:pStyle w:val="9"/>
        <w:numPr>
          <w:ilvl w:val="0"/>
          <w:numId w:val="0"/>
        </w:numPr>
        <w:spacing w:line="360" w:lineRule="auto"/>
        <w:rPr>
          <w:rFonts w:hint="eastAsia" w:ascii="宋体" w:hAnsi="宋体" w:eastAsia="宋体" w:cs="宋体"/>
          <w:lang w:val="en-US" w:eastAsia="zh-CN"/>
        </w:rPr>
      </w:pPr>
    </w:p>
    <w:p w14:paraId="5A7CE538">
      <w:pPr>
        <w:pStyle w:val="9"/>
        <w:numPr>
          <w:ilvl w:val="0"/>
          <w:numId w:val="0"/>
        </w:numPr>
        <w:spacing w:line="360" w:lineRule="auto"/>
        <w:rPr>
          <w:rFonts w:hint="eastAsia" w:ascii="宋体" w:hAnsi="宋体" w:eastAsia="宋体" w:cs="宋体"/>
          <w:lang w:val="en-US" w:eastAsia="zh-CN"/>
        </w:rPr>
      </w:pPr>
    </w:p>
    <w:p w14:paraId="74550B91">
      <w:pPr>
        <w:pStyle w:val="9"/>
        <w:numPr>
          <w:ilvl w:val="0"/>
          <w:numId w:val="0"/>
        </w:numPr>
        <w:spacing w:line="360" w:lineRule="auto"/>
        <w:rPr>
          <w:rFonts w:hint="eastAsia" w:ascii="宋体" w:hAnsi="宋体" w:eastAsia="宋体" w:cs="宋体"/>
          <w:lang w:val="en-US" w:eastAsia="zh-CN"/>
        </w:rPr>
      </w:pPr>
    </w:p>
    <w:p w14:paraId="472911BE">
      <w:pPr>
        <w:pStyle w:val="9"/>
        <w:numPr>
          <w:ilvl w:val="0"/>
          <w:numId w:val="0"/>
        </w:numPr>
        <w:spacing w:line="360" w:lineRule="auto"/>
        <w:rPr>
          <w:rFonts w:hint="eastAsia" w:ascii="宋体" w:hAnsi="宋体" w:eastAsia="宋体" w:cs="宋体"/>
          <w:lang w:val="en-US" w:eastAsia="zh-CN"/>
        </w:rPr>
      </w:pPr>
    </w:p>
    <w:p w14:paraId="5C7D2E21">
      <w:pPr>
        <w:pStyle w:val="9"/>
        <w:numPr>
          <w:ilvl w:val="0"/>
          <w:numId w:val="0"/>
        </w:numPr>
        <w:spacing w:line="360" w:lineRule="auto"/>
        <w:rPr>
          <w:rFonts w:hint="eastAsia" w:ascii="宋体" w:hAnsi="宋体" w:eastAsia="宋体" w:cs="宋体"/>
          <w:lang w:val="en-US" w:eastAsia="zh-CN"/>
        </w:rPr>
      </w:pPr>
    </w:p>
    <w:p w14:paraId="2E0B61E3">
      <w:pPr>
        <w:pStyle w:val="9"/>
        <w:numPr>
          <w:ilvl w:val="0"/>
          <w:numId w:val="0"/>
        </w:numPr>
        <w:spacing w:line="360" w:lineRule="auto"/>
        <w:rPr>
          <w:rFonts w:hint="eastAsia" w:ascii="宋体" w:hAnsi="宋体" w:eastAsia="宋体" w:cs="宋体"/>
          <w:lang w:val="en-US" w:eastAsia="zh-CN"/>
        </w:rPr>
      </w:pPr>
    </w:p>
    <w:p w14:paraId="2D72A095">
      <w:pPr>
        <w:pStyle w:val="9"/>
        <w:numPr>
          <w:ilvl w:val="0"/>
          <w:numId w:val="0"/>
        </w:numPr>
        <w:spacing w:line="360" w:lineRule="auto"/>
        <w:rPr>
          <w:rFonts w:hint="eastAsia" w:ascii="宋体" w:hAnsi="宋体" w:eastAsia="宋体" w:cs="宋体"/>
          <w:lang w:val="en-US" w:eastAsia="zh-CN"/>
        </w:rPr>
      </w:pPr>
    </w:p>
    <w:p w14:paraId="6D2BB8AD">
      <w:pPr>
        <w:pStyle w:val="9"/>
        <w:numPr>
          <w:ilvl w:val="0"/>
          <w:numId w:val="0"/>
        </w:numPr>
        <w:spacing w:line="360" w:lineRule="auto"/>
        <w:rPr>
          <w:rFonts w:hint="eastAsia" w:ascii="宋体" w:hAnsi="宋体" w:eastAsia="宋体" w:cs="宋体"/>
          <w:lang w:val="en-US" w:eastAsia="zh-CN"/>
        </w:rPr>
      </w:pPr>
    </w:p>
    <w:p w14:paraId="3CC0520B">
      <w:pPr>
        <w:pStyle w:val="9"/>
        <w:numPr>
          <w:ilvl w:val="0"/>
          <w:numId w:val="0"/>
        </w:numPr>
        <w:spacing w:line="360" w:lineRule="auto"/>
        <w:rPr>
          <w:rFonts w:hint="eastAsia" w:ascii="宋体" w:hAnsi="宋体" w:eastAsia="宋体" w:cs="宋体"/>
          <w:lang w:val="en-US" w:eastAsia="zh-CN"/>
        </w:rPr>
      </w:pPr>
    </w:p>
    <w:p w14:paraId="1BC131B1">
      <w:pPr>
        <w:pStyle w:val="9"/>
        <w:numPr>
          <w:ilvl w:val="0"/>
          <w:numId w:val="0"/>
        </w:numPr>
        <w:spacing w:line="360" w:lineRule="auto"/>
        <w:rPr>
          <w:rFonts w:hint="eastAsia" w:ascii="宋体" w:hAnsi="宋体" w:eastAsia="宋体" w:cs="宋体"/>
          <w:lang w:val="en-US" w:eastAsia="zh-CN"/>
        </w:rPr>
      </w:pPr>
    </w:p>
    <w:p w14:paraId="3EF3436C">
      <w:pPr>
        <w:pStyle w:val="9"/>
        <w:numPr>
          <w:ilvl w:val="0"/>
          <w:numId w:val="0"/>
        </w:numPr>
        <w:spacing w:line="360" w:lineRule="auto"/>
        <w:rPr>
          <w:rFonts w:hint="eastAsia" w:ascii="宋体" w:hAnsi="宋体" w:eastAsia="宋体" w:cs="宋体"/>
          <w:lang w:val="en-US" w:eastAsia="zh-CN"/>
        </w:rPr>
      </w:pPr>
    </w:p>
    <w:p w14:paraId="409D5330">
      <w:pPr>
        <w:pStyle w:val="9"/>
        <w:numPr>
          <w:ilvl w:val="0"/>
          <w:numId w:val="0"/>
        </w:numPr>
        <w:spacing w:line="360" w:lineRule="auto"/>
        <w:rPr>
          <w:rFonts w:hint="eastAsia" w:ascii="宋体" w:hAnsi="宋体" w:eastAsia="宋体" w:cs="宋体"/>
          <w:lang w:val="en-US" w:eastAsia="zh-CN"/>
        </w:rPr>
      </w:pPr>
    </w:p>
    <w:p w14:paraId="6B5FA638">
      <w:pPr>
        <w:pStyle w:val="9"/>
        <w:numPr>
          <w:ilvl w:val="0"/>
          <w:numId w:val="0"/>
        </w:numPr>
        <w:spacing w:line="360" w:lineRule="auto"/>
        <w:rPr>
          <w:rFonts w:hint="eastAsia" w:ascii="宋体" w:hAnsi="宋体" w:eastAsia="宋体" w:cs="宋体"/>
          <w:lang w:val="en-US" w:eastAsia="zh-CN"/>
        </w:rPr>
      </w:pPr>
    </w:p>
    <w:p w14:paraId="0ADC5166">
      <w:pPr>
        <w:pStyle w:val="9"/>
        <w:numPr>
          <w:ilvl w:val="0"/>
          <w:numId w:val="0"/>
        </w:numPr>
        <w:spacing w:line="360" w:lineRule="auto"/>
        <w:rPr>
          <w:rFonts w:hint="eastAsia" w:ascii="宋体" w:hAnsi="宋体" w:eastAsia="宋体" w:cs="宋体"/>
          <w:lang w:val="en-US" w:eastAsia="zh-CN"/>
        </w:rPr>
      </w:pPr>
    </w:p>
    <w:p w14:paraId="091EB195">
      <w:pPr>
        <w:pStyle w:val="9"/>
        <w:numPr>
          <w:ilvl w:val="0"/>
          <w:numId w:val="0"/>
        </w:numPr>
        <w:spacing w:line="360" w:lineRule="auto"/>
        <w:rPr>
          <w:rFonts w:hint="eastAsia" w:ascii="宋体" w:hAnsi="宋体" w:eastAsia="宋体" w:cs="宋体"/>
          <w:lang w:val="en-US" w:eastAsia="zh-CN"/>
        </w:rPr>
      </w:pPr>
    </w:p>
    <w:p w14:paraId="53C2EEDE">
      <w:pPr>
        <w:pStyle w:val="9"/>
        <w:numPr>
          <w:ilvl w:val="0"/>
          <w:numId w:val="0"/>
        </w:numPr>
        <w:spacing w:line="360" w:lineRule="auto"/>
        <w:rPr>
          <w:rFonts w:hint="eastAsia" w:ascii="宋体" w:hAnsi="宋体" w:eastAsia="宋体" w:cs="宋体"/>
          <w:lang w:val="en-US" w:eastAsia="zh-CN"/>
        </w:rPr>
      </w:pPr>
    </w:p>
    <w:p w14:paraId="7EEE7E64">
      <w:pPr>
        <w:pStyle w:val="9"/>
        <w:numPr>
          <w:ilvl w:val="0"/>
          <w:numId w:val="0"/>
        </w:numPr>
        <w:spacing w:line="360" w:lineRule="auto"/>
        <w:rPr>
          <w:rFonts w:hint="eastAsia" w:ascii="宋体" w:hAnsi="宋体" w:eastAsia="宋体" w:cs="宋体"/>
          <w:lang w:val="en-US" w:eastAsia="zh-CN"/>
        </w:rPr>
      </w:pPr>
    </w:p>
    <w:p w14:paraId="7D0DA716">
      <w:pPr>
        <w:pStyle w:val="9"/>
        <w:numPr>
          <w:ilvl w:val="0"/>
          <w:numId w:val="0"/>
        </w:numPr>
        <w:spacing w:line="360" w:lineRule="auto"/>
        <w:rPr>
          <w:rFonts w:hint="eastAsia" w:ascii="宋体" w:hAnsi="宋体" w:eastAsia="宋体" w:cs="宋体"/>
          <w:lang w:val="en-US" w:eastAsia="zh-CN"/>
        </w:rPr>
      </w:pPr>
    </w:p>
    <w:p w14:paraId="5BDF8D66">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4、提供截止至投标时间前一年内任意一个月的缴费凭据，依法免税的供应商应提供相关文件证明；</w:t>
      </w:r>
    </w:p>
    <w:p w14:paraId="1238FF89">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4B43FCC3">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r>
        <w:rPr>
          <w:rFonts w:hint="eastAsia" w:ascii="宋体" w:hAnsi="宋体" w:eastAsia="宋体" w:cs="宋体"/>
          <w:b/>
          <w:sz w:val="24"/>
          <w:szCs w:val="24"/>
        </w:rPr>
        <w:t>注：提供加盖单位公章的证明材料复印件。</w:t>
      </w:r>
    </w:p>
    <w:p w14:paraId="134EC0D6">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2294A3C">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0C3745CF">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5D47A048">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05A20F59">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487312E5">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670217BC">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25B83D2D">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572670A">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53D5C7E9">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762A1982">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32526C65">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570B70B7">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6211D0EF">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750C94F5">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4F082B74">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E83AC77">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0E9E9915">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40B0B19C">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013D7E29">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82CA78C">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6E12B23D">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496B0A6">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466FF272">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685CC7AE">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75ECB0DB">
      <w:pPr>
        <w:pStyle w:val="9"/>
        <w:widowControl w:val="0"/>
        <w:numPr>
          <w:ilvl w:val="0"/>
          <w:numId w:val="0"/>
        </w:numPr>
        <w:snapToGrid w:val="0"/>
        <w:spacing w:line="360" w:lineRule="auto"/>
        <w:jc w:val="left"/>
        <w:rPr>
          <w:rFonts w:hint="eastAsia" w:ascii="宋体" w:hAnsi="宋体" w:eastAsia="宋体" w:cs="宋体"/>
          <w:b/>
          <w:kern w:val="2"/>
          <w:sz w:val="24"/>
          <w:szCs w:val="24"/>
          <w:lang w:val="en-US" w:eastAsia="zh-CN" w:bidi="ar-SA"/>
        </w:rPr>
      </w:pPr>
    </w:p>
    <w:p w14:paraId="1E18484F">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5、提供截止至投标时间前一年内任意一个月的社会保障资金缴存单据或社保机构开具的社会保险参保缴费情况证明，依法不需要缴纳社会保障资金的单位应提供相关证明材料；</w:t>
      </w:r>
    </w:p>
    <w:p w14:paraId="356D740C">
      <w:pPr>
        <w:pStyle w:val="9"/>
        <w:numPr>
          <w:ilvl w:val="0"/>
          <w:numId w:val="0"/>
        </w:numPr>
        <w:spacing w:line="360" w:lineRule="auto"/>
        <w:rPr>
          <w:rFonts w:hint="eastAsia" w:ascii="宋体" w:hAnsi="宋体" w:eastAsia="宋体" w:cs="宋体"/>
          <w:b/>
          <w:kern w:val="2"/>
          <w:sz w:val="24"/>
          <w:szCs w:val="24"/>
          <w:lang w:val="en-US" w:eastAsia="zh-CN" w:bidi="ar-SA"/>
        </w:rPr>
      </w:pPr>
    </w:p>
    <w:p w14:paraId="1FCF08E2">
      <w:pPr>
        <w:pStyle w:val="9"/>
        <w:numPr>
          <w:ilvl w:val="0"/>
          <w:numId w:val="0"/>
        </w:numPr>
        <w:spacing w:line="360" w:lineRule="auto"/>
        <w:rPr>
          <w:rFonts w:hint="eastAsia" w:ascii="宋体" w:hAnsi="宋体" w:eastAsia="宋体" w:cs="宋体"/>
          <w:b/>
          <w:kern w:val="2"/>
          <w:sz w:val="24"/>
          <w:szCs w:val="24"/>
          <w:lang w:val="en-US" w:eastAsia="zh-CN" w:bidi="ar-SA"/>
        </w:rPr>
      </w:pPr>
      <w:r>
        <w:rPr>
          <w:rFonts w:hint="eastAsia" w:ascii="宋体" w:hAnsi="宋体" w:eastAsia="宋体" w:cs="宋体"/>
          <w:b/>
          <w:sz w:val="24"/>
          <w:szCs w:val="24"/>
        </w:rPr>
        <w:t>注：提供加盖单位公章的证明材料复印件。</w:t>
      </w:r>
    </w:p>
    <w:p w14:paraId="53A2A198">
      <w:pPr>
        <w:pStyle w:val="9"/>
        <w:numPr>
          <w:ilvl w:val="0"/>
          <w:numId w:val="0"/>
        </w:numPr>
        <w:spacing w:line="360" w:lineRule="auto"/>
        <w:rPr>
          <w:rFonts w:hint="eastAsia" w:ascii="宋体" w:hAnsi="宋体" w:eastAsia="宋体" w:cs="宋体"/>
          <w:b/>
          <w:kern w:val="2"/>
          <w:sz w:val="24"/>
          <w:szCs w:val="24"/>
          <w:lang w:val="en-US" w:eastAsia="zh-CN" w:bidi="ar-SA"/>
        </w:rPr>
      </w:pPr>
    </w:p>
    <w:p w14:paraId="5BB73F66">
      <w:pPr>
        <w:pStyle w:val="9"/>
        <w:numPr>
          <w:ilvl w:val="0"/>
          <w:numId w:val="0"/>
        </w:numPr>
        <w:spacing w:line="360" w:lineRule="auto"/>
        <w:rPr>
          <w:rFonts w:hint="eastAsia" w:ascii="宋体" w:hAnsi="宋体" w:eastAsia="宋体" w:cs="宋体"/>
          <w:b/>
          <w:kern w:val="2"/>
          <w:sz w:val="24"/>
          <w:szCs w:val="24"/>
          <w:lang w:val="en-US" w:eastAsia="zh-CN" w:bidi="ar-SA"/>
        </w:rPr>
      </w:pPr>
    </w:p>
    <w:p w14:paraId="74B8F593">
      <w:pPr>
        <w:pStyle w:val="9"/>
        <w:numPr>
          <w:ilvl w:val="0"/>
          <w:numId w:val="0"/>
        </w:numPr>
        <w:spacing w:line="360" w:lineRule="auto"/>
        <w:rPr>
          <w:rFonts w:hint="eastAsia" w:ascii="宋体" w:hAnsi="宋体" w:eastAsia="宋体" w:cs="宋体"/>
          <w:b/>
          <w:kern w:val="2"/>
          <w:sz w:val="24"/>
          <w:szCs w:val="24"/>
          <w:lang w:val="en-US" w:eastAsia="zh-CN" w:bidi="ar-SA"/>
        </w:rPr>
      </w:pPr>
    </w:p>
    <w:p w14:paraId="5432A24B">
      <w:pPr>
        <w:pStyle w:val="9"/>
        <w:numPr>
          <w:ilvl w:val="0"/>
          <w:numId w:val="0"/>
        </w:numPr>
        <w:spacing w:line="360" w:lineRule="auto"/>
        <w:rPr>
          <w:rFonts w:hint="eastAsia" w:ascii="宋体" w:hAnsi="宋体" w:eastAsia="宋体" w:cs="宋体"/>
          <w:b/>
          <w:kern w:val="2"/>
          <w:sz w:val="24"/>
          <w:szCs w:val="24"/>
          <w:lang w:val="en-US" w:eastAsia="zh-CN" w:bidi="ar-SA"/>
        </w:rPr>
      </w:pPr>
    </w:p>
    <w:p w14:paraId="459EB607">
      <w:pPr>
        <w:pStyle w:val="9"/>
        <w:numPr>
          <w:ilvl w:val="0"/>
          <w:numId w:val="0"/>
        </w:numPr>
        <w:spacing w:line="360" w:lineRule="auto"/>
        <w:rPr>
          <w:rFonts w:hint="eastAsia" w:ascii="宋体" w:hAnsi="宋体" w:eastAsia="宋体" w:cs="宋体"/>
          <w:b/>
          <w:kern w:val="2"/>
          <w:sz w:val="24"/>
          <w:szCs w:val="24"/>
          <w:lang w:val="en-US" w:eastAsia="zh-CN" w:bidi="ar-SA"/>
        </w:rPr>
      </w:pPr>
    </w:p>
    <w:p w14:paraId="50F0129B">
      <w:pPr>
        <w:pStyle w:val="9"/>
        <w:numPr>
          <w:ilvl w:val="0"/>
          <w:numId w:val="0"/>
        </w:numPr>
        <w:spacing w:line="360" w:lineRule="auto"/>
        <w:rPr>
          <w:rFonts w:hint="eastAsia" w:ascii="宋体" w:hAnsi="宋体" w:eastAsia="宋体" w:cs="宋体"/>
          <w:b/>
          <w:kern w:val="2"/>
          <w:sz w:val="24"/>
          <w:szCs w:val="24"/>
          <w:lang w:val="en-US" w:eastAsia="zh-CN" w:bidi="ar-SA"/>
        </w:rPr>
      </w:pPr>
    </w:p>
    <w:p w14:paraId="3175E691">
      <w:pPr>
        <w:pStyle w:val="9"/>
        <w:numPr>
          <w:ilvl w:val="0"/>
          <w:numId w:val="0"/>
        </w:numPr>
        <w:spacing w:line="360" w:lineRule="auto"/>
        <w:rPr>
          <w:rFonts w:hint="eastAsia" w:ascii="宋体" w:hAnsi="宋体" w:eastAsia="宋体" w:cs="宋体"/>
          <w:b/>
          <w:kern w:val="2"/>
          <w:sz w:val="24"/>
          <w:szCs w:val="24"/>
          <w:lang w:val="en-US" w:eastAsia="zh-CN" w:bidi="ar-SA"/>
        </w:rPr>
      </w:pPr>
    </w:p>
    <w:p w14:paraId="529EA2A0">
      <w:pPr>
        <w:pStyle w:val="9"/>
        <w:numPr>
          <w:ilvl w:val="0"/>
          <w:numId w:val="0"/>
        </w:numPr>
        <w:spacing w:line="360" w:lineRule="auto"/>
        <w:rPr>
          <w:rFonts w:hint="eastAsia" w:ascii="宋体" w:hAnsi="宋体" w:eastAsia="宋体" w:cs="宋体"/>
          <w:b/>
          <w:kern w:val="2"/>
          <w:sz w:val="24"/>
          <w:szCs w:val="24"/>
          <w:lang w:val="en-US" w:eastAsia="zh-CN" w:bidi="ar-SA"/>
        </w:rPr>
      </w:pPr>
    </w:p>
    <w:p w14:paraId="78EB262D">
      <w:pPr>
        <w:pStyle w:val="9"/>
        <w:numPr>
          <w:ilvl w:val="0"/>
          <w:numId w:val="0"/>
        </w:numPr>
        <w:spacing w:line="360" w:lineRule="auto"/>
        <w:rPr>
          <w:rFonts w:hint="eastAsia" w:ascii="宋体" w:hAnsi="宋体" w:eastAsia="宋体" w:cs="宋体"/>
          <w:b/>
          <w:kern w:val="2"/>
          <w:sz w:val="24"/>
          <w:szCs w:val="24"/>
          <w:lang w:val="en-US" w:eastAsia="zh-CN" w:bidi="ar-SA"/>
        </w:rPr>
      </w:pPr>
    </w:p>
    <w:p w14:paraId="29EB4951">
      <w:pPr>
        <w:pStyle w:val="9"/>
        <w:numPr>
          <w:ilvl w:val="0"/>
          <w:numId w:val="0"/>
        </w:numPr>
        <w:spacing w:line="360" w:lineRule="auto"/>
        <w:rPr>
          <w:rFonts w:hint="eastAsia" w:ascii="宋体" w:hAnsi="宋体" w:eastAsia="宋体" w:cs="宋体"/>
          <w:b/>
          <w:kern w:val="2"/>
          <w:sz w:val="24"/>
          <w:szCs w:val="24"/>
          <w:lang w:val="en-US" w:eastAsia="zh-CN" w:bidi="ar-SA"/>
        </w:rPr>
      </w:pPr>
    </w:p>
    <w:p w14:paraId="0E8EE62E">
      <w:pPr>
        <w:pStyle w:val="9"/>
        <w:numPr>
          <w:ilvl w:val="0"/>
          <w:numId w:val="0"/>
        </w:numPr>
        <w:spacing w:line="360" w:lineRule="auto"/>
        <w:rPr>
          <w:rFonts w:hint="eastAsia" w:ascii="宋体" w:hAnsi="宋体" w:eastAsia="宋体" w:cs="宋体"/>
          <w:b/>
          <w:kern w:val="2"/>
          <w:sz w:val="24"/>
          <w:szCs w:val="24"/>
          <w:lang w:val="en-US" w:eastAsia="zh-CN" w:bidi="ar-SA"/>
        </w:rPr>
      </w:pPr>
    </w:p>
    <w:p w14:paraId="0F789183">
      <w:pPr>
        <w:pStyle w:val="9"/>
        <w:numPr>
          <w:ilvl w:val="0"/>
          <w:numId w:val="0"/>
        </w:numPr>
        <w:spacing w:line="360" w:lineRule="auto"/>
        <w:rPr>
          <w:rFonts w:hint="eastAsia" w:ascii="宋体" w:hAnsi="宋体" w:eastAsia="宋体" w:cs="宋体"/>
          <w:b/>
          <w:kern w:val="2"/>
          <w:sz w:val="24"/>
          <w:szCs w:val="24"/>
          <w:lang w:val="en-US" w:eastAsia="zh-CN" w:bidi="ar-SA"/>
        </w:rPr>
      </w:pPr>
    </w:p>
    <w:p w14:paraId="36DAC185">
      <w:pPr>
        <w:pStyle w:val="9"/>
        <w:numPr>
          <w:ilvl w:val="0"/>
          <w:numId w:val="0"/>
        </w:numPr>
        <w:spacing w:line="360" w:lineRule="auto"/>
        <w:rPr>
          <w:rFonts w:hint="eastAsia" w:ascii="宋体" w:hAnsi="宋体" w:eastAsia="宋体" w:cs="宋体"/>
          <w:b/>
          <w:kern w:val="2"/>
          <w:sz w:val="24"/>
          <w:szCs w:val="24"/>
          <w:lang w:val="en-US" w:eastAsia="zh-CN" w:bidi="ar-SA"/>
        </w:rPr>
      </w:pPr>
    </w:p>
    <w:p w14:paraId="6973EF6A">
      <w:pPr>
        <w:pStyle w:val="9"/>
        <w:numPr>
          <w:ilvl w:val="0"/>
          <w:numId w:val="0"/>
        </w:numPr>
        <w:spacing w:line="360" w:lineRule="auto"/>
        <w:rPr>
          <w:rFonts w:hint="eastAsia" w:ascii="宋体" w:hAnsi="宋体" w:eastAsia="宋体" w:cs="宋体"/>
          <w:b/>
          <w:kern w:val="2"/>
          <w:sz w:val="24"/>
          <w:szCs w:val="24"/>
          <w:lang w:val="en-US" w:eastAsia="zh-CN" w:bidi="ar-SA"/>
        </w:rPr>
      </w:pPr>
    </w:p>
    <w:p w14:paraId="3292295C">
      <w:pPr>
        <w:pStyle w:val="9"/>
        <w:numPr>
          <w:ilvl w:val="0"/>
          <w:numId w:val="0"/>
        </w:numPr>
        <w:spacing w:line="360" w:lineRule="auto"/>
        <w:rPr>
          <w:rFonts w:hint="eastAsia" w:ascii="宋体" w:hAnsi="宋体" w:eastAsia="宋体" w:cs="宋体"/>
          <w:b/>
          <w:kern w:val="2"/>
          <w:sz w:val="24"/>
          <w:szCs w:val="24"/>
          <w:lang w:val="en-US" w:eastAsia="zh-CN" w:bidi="ar-SA"/>
        </w:rPr>
      </w:pPr>
    </w:p>
    <w:p w14:paraId="2FDEA867">
      <w:pPr>
        <w:pStyle w:val="9"/>
        <w:numPr>
          <w:ilvl w:val="0"/>
          <w:numId w:val="0"/>
        </w:numPr>
        <w:spacing w:line="360" w:lineRule="auto"/>
        <w:rPr>
          <w:rFonts w:hint="eastAsia" w:ascii="宋体" w:hAnsi="宋体" w:eastAsia="宋体" w:cs="宋体"/>
          <w:b/>
          <w:kern w:val="2"/>
          <w:sz w:val="24"/>
          <w:szCs w:val="24"/>
          <w:lang w:val="en-US" w:eastAsia="zh-CN" w:bidi="ar-SA"/>
        </w:rPr>
      </w:pPr>
    </w:p>
    <w:p w14:paraId="3D45C4B7">
      <w:pPr>
        <w:pStyle w:val="9"/>
        <w:numPr>
          <w:ilvl w:val="0"/>
          <w:numId w:val="0"/>
        </w:numPr>
        <w:spacing w:line="360" w:lineRule="auto"/>
        <w:rPr>
          <w:rFonts w:hint="eastAsia" w:ascii="宋体" w:hAnsi="宋体" w:eastAsia="宋体" w:cs="宋体"/>
          <w:b/>
          <w:kern w:val="2"/>
          <w:sz w:val="24"/>
          <w:szCs w:val="24"/>
          <w:lang w:val="en-US" w:eastAsia="zh-CN" w:bidi="ar-SA"/>
        </w:rPr>
      </w:pPr>
    </w:p>
    <w:p w14:paraId="35C48142">
      <w:pPr>
        <w:pStyle w:val="9"/>
        <w:numPr>
          <w:ilvl w:val="0"/>
          <w:numId w:val="0"/>
        </w:numPr>
        <w:spacing w:line="360" w:lineRule="auto"/>
        <w:rPr>
          <w:rFonts w:hint="eastAsia" w:ascii="宋体" w:hAnsi="宋体" w:eastAsia="宋体" w:cs="宋体"/>
          <w:b/>
          <w:kern w:val="2"/>
          <w:sz w:val="24"/>
          <w:szCs w:val="24"/>
          <w:lang w:val="en-US" w:eastAsia="zh-CN" w:bidi="ar-SA"/>
        </w:rPr>
      </w:pPr>
    </w:p>
    <w:p w14:paraId="37E94437">
      <w:pPr>
        <w:pStyle w:val="9"/>
        <w:numPr>
          <w:ilvl w:val="0"/>
          <w:numId w:val="0"/>
        </w:numPr>
        <w:spacing w:line="360" w:lineRule="auto"/>
        <w:rPr>
          <w:rFonts w:hint="eastAsia" w:ascii="宋体" w:hAnsi="宋体" w:eastAsia="宋体" w:cs="宋体"/>
          <w:b/>
          <w:kern w:val="2"/>
          <w:sz w:val="24"/>
          <w:szCs w:val="24"/>
          <w:lang w:val="en-US" w:eastAsia="zh-CN" w:bidi="ar-SA"/>
        </w:rPr>
      </w:pPr>
    </w:p>
    <w:p w14:paraId="0B3082B5">
      <w:pPr>
        <w:pStyle w:val="9"/>
        <w:numPr>
          <w:ilvl w:val="0"/>
          <w:numId w:val="0"/>
        </w:numPr>
        <w:spacing w:line="360" w:lineRule="auto"/>
        <w:rPr>
          <w:rFonts w:hint="eastAsia" w:ascii="宋体" w:hAnsi="宋体" w:eastAsia="宋体" w:cs="宋体"/>
          <w:b/>
          <w:kern w:val="2"/>
          <w:sz w:val="24"/>
          <w:szCs w:val="24"/>
          <w:lang w:val="en-US" w:eastAsia="zh-CN" w:bidi="ar-SA"/>
        </w:rPr>
      </w:pPr>
    </w:p>
    <w:p w14:paraId="3C36F0E8">
      <w:pPr>
        <w:pStyle w:val="9"/>
        <w:numPr>
          <w:ilvl w:val="0"/>
          <w:numId w:val="0"/>
        </w:numPr>
        <w:spacing w:line="360" w:lineRule="auto"/>
        <w:rPr>
          <w:rFonts w:hint="eastAsia" w:ascii="宋体" w:hAnsi="宋体" w:eastAsia="宋体" w:cs="宋体"/>
          <w:b/>
          <w:kern w:val="2"/>
          <w:sz w:val="24"/>
          <w:szCs w:val="24"/>
          <w:lang w:val="en-US" w:eastAsia="zh-CN" w:bidi="ar-SA"/>
        </w:rPr>
      </w:pPr>
    </w:p>
    <w:p w14:paraId="1AEA854F">
      <w:pPr>
        <w:pStyle w:val="9"/>
        <w:numPr>
          <w:ilvl w:val="0"/>
          <w:numId w:val="0"/>
        </w:numPr>
        <w:spacing w:line="360" w:lineRule="auto"/>
        <w:rPr>
          <w:rFonts w:hint="eastAsia" w:ascii="宋体" w:hAnsi="宋体" w:eastAsia="宋体" w:cs="宋体"/>
          <w:b/>
          <w:kern w:val="2"/>
          <w:sz w:val="24"/>
          <w:szCs w:val="24"/>
          <w:lang w:val="en-US" w:eastAsia="zh-CN" w:bidi="ar-SA"/>
        </w:rPr>
      </w:pPr>
    </w:p>
    <w:p w14:paraId="63528746">
      <w:pPr>
        <w:pStyle w:val="9"/>
        <w:numPr>
          <w:ilvl w:val="0"/>
          <w:numId w:val="0"/>
        </w:numPr>
        <w:spacing w:line="360" w:lineRule="auto"/>
        <w:rPr>
          <w:rFonts w:hint="eastAsia" w:ascii="宋体" w:hAnsi="宋体" w:eastAsia="宋体" w:cs="宋体"/>
          <w:b/>
          <w:kern w:val="2"/>
          <w:sz w:val="24"/>
          <w:szCs w:val="24"/>
          <w:lang w:val="en-US" w:eastAsia="zh-CN" w:bidi="ar-SA"/>
        </w:rPr>
      </w:pPr>
    </w:p>
    <w:p w14:paraId="0F19C9DF">
      <w:pPr>
        <w:pStyle w:val="9"/>
        <w:numPr>
          <w:ilvl w:val="0"/>
          <w:numId w:val="0"/>
        </w:numPr>
        <w:spacing w:line="360" w:lineRule="auto"/>
        <w:rPr>
          <w:rFonts w:hint="eastAsia" w:ascii="宋体" w:hAnsi="宋体" w:eastAsia="宋体" w:cs="宋体"/>
          <w:b/>
          <w:kern w:val="2"/>
          <w:sz w:val="24"/>
          <w:szCs w:val="24"/>
          <w:lang w:val="en-US" w:eastAsia="zh-CN" w:bidi="ar-SA"/>
        </w:rPr>
      </w:pPr>
    </w:p>
    <w:p w14:paraId="5FCDE8BD">
      <w:pPr>
        <w:pStyle w:val="9"/>
        <w:numPr>
          <w:ilvl w:val="0"/>
          <w:numId w:val="0"/>
        </w:numPr>
        <w:spacing w:line="360" w:lineRule="auto"/>
        <w:rPr>
          <w:rFonts w:hint="eastAsia" w:ascii="宋体" w:hAnsi="宋体" w:eastAsia="宋体" w:cs="宋体"/>
          <w:b/>
          <w:kern w:val="2"/>
          <w:sz w:val="24"/>
          <w:szCs w:val="24"/>
          <w:lang w:val="en-US" w:eastAsia="zh-CN" w:bidi="ar-SA"/>
        </w:rPr>
      </w:pPr>
    </w:p>
    <w:p w14:paraId="2E6B27B6">
      <w:pPr>
        <w:pStyle w:val="9"/>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firstLine="482" w:firstLineChars="200"/>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6、通过“中国政府采购网”及“信用中国”网站查询相关主体无失信记录（网站查询截图加盖投标人公章，不得为“信用中国”中列入失信被执行人和重大税收违法案件当事人名单的供应商，不得为中国政府采购网政府采购严重违法失信行为记录名单中被财政部门禁止参加政府采购活动的供应商；</w:t>
      </w:r>
    </w:p>
    <w:p w14:paraId="38365006">
      <w:pPr>
        <w:pStyle w:val="9"/>
        <w:numPr>
          <w:ilvl w:val="0"/>
          <w:numId w:val="0"/>
        </w:numPr>
        <w:spacing w:line="360" w:lineRule="auto"/>
        <w:ind w:firstLine="241" w:firstLineChars="100"/>
        <w:rPr>
          <w:rFonts w:hint="eastAsia" w:ascii="宋体" w:hAnsi="宋体" w:eastAsia="宋体" w:cs="宋体"/>
          <w:b/>
          <w:sz w:val="24"/>
          <w:szCs w:val="24"/>
        </w:rPr>
      </w:pPr>
    </w:p>
    <w:p w14:paraId="48D404F6">
      <w:pPr>
        <w:pStyle w:val="9"/>
        <w:numPr>
          <w:ilvl w:val="0"/>
          <w:numId w:val="0"/>
        </w:numPr>
        <w:spacing w:line="360" w:lineRule="auto"/>
        <w:ind w:firstLine="241" w:firstLineChars="100"/>
        <w:rPr>
          <w:rFonts w:hint="eastAsia" w:ascii="宋体" w:hAnsi="宋体" w:eastAsia="宋体" w:cs="宋体"/>
          <w:b/>
          <w:kern w:val="2"/>
          <w:sz w:val="24"/>
          <w:szCs w:val="24"/>
          <w:lang w:val="en-US" w:eastAsia="zh-CN" w:bidi="ar-SA"/>
        </w:rPr>
      </w:pPr>
      <w:r>
        <w:rPr>
          <w:rFonts w:hint="eastAsia" w:ascii="宋体" w:hAnsi="宋体" w:eastAsia="宋体" w:cs="宋体"/>
          <w:b/>
          <w:sz w:val="24"/>
          <w:szCs w:val="24"/>
        </w:rPr>
        <w:t>注：提供加盖单位公章的证明材料复印件。</w:t>
      </w:r>
    </w:p>
    <w:p w14:paraId="6A2F178A">
      <w:pPr>
        <w:pStyle w:val="9"/>
        <w:numPr>
          <w:ilvl w:val="0"/>
          <w:numId w:val="0"/>
        </w:numPr>
        <w:spacing w:line="360" w:lineRule="auto"/>
        <w:rPr>
          <w:rFonts w:hint="eastAsia" w:ascii="宋体" w:hAnsi="宋体" w:eastAsia="宋体" w:cs="宋体"/>
          <w:b/>
          <w:kern w:val="2"/>
          <w:sz w:val="24"/>
          <w:szCs w:val="24"/>
          <w:lang w:val="en-US" w:eastAsia="zh-CN" w:bidi="ar-SA"/>
        </w:rPr>
      </w:pPr>
    </w:p>
    <w:p w14:paraId="182D6E7D">
      <w:pPr>
        <w:pStyle w:val="9"/>
        <w:numPr>
          <w:ilvl w:val="0"/>
          <w:numId w:val="0"/>
        </w:numPr>
        <w:spacing w:line="360" w:lineRule="auto"/>
        <w:rPr>
          <w:rFonts w:hint="eastAsia" w:ascii="宋体" w:hAnsi="宋体" w:eastAsia="宋体" w:cs="宋体"/>
          <w:b/>
          <w:kern w:val="2"/>
          <w:sz w:val="24"/>
          <w:szCs w:val="24"/>
          <w:lang w:val="en-US" w:eastAsia="zh-CN" w:bidi="ar-SA"/>
        </w:rPr>
      </w:pPr>
    </w:p>
    <w:p w14:paraId="6E717596">
      <w:pPr>
        <w:pStyle w:val="9"/>
        <w:numPr>
          <w:ilvl w:val="0"/>
          <w:numId w:val="0"/>
        </w:numPr>
        <w:spacing w:line="360" w:lineRule="auto"/>
        <w:rPr>
          <w:rFonts w:hint="eastAsia" w:ascii="宋体" w:hAnsi="宋体" w:eastAsia="宋体" w:cs="宋体"/>
          <w:b/>
          <w:kern w:val="2"/>
          <w:sz w:val="24"/>
          <w:szCs w:val="24"/>
          <w:lang w:val="en-US" w:eastAsia="zh-CN" w:bidi="ar-SA"/>
        </w:rPr>
      </w:pPr>
    </w:p>
    <w:p w14:paraId="7BC3A6E6">
      <w:pPr>
        <w:pStyle w:val="9"/>
        <w:numPr>
          <w:ilvl w:val="0"/>
          <w:numId w:val="0"/>
        </w:numPr>
        <w:spacing w:line="360" w:lineRule="auto"/>
        <w:rPr>
          <w:rFonts w:hint="eastAsia" w:ascii="宋体" w:hAnsi="宋体" w:eastAsia="宋体" w:cs="宋体"/>
          <w:b/>
          <w:kern w:val="2"/>
          <w:sz w:val="24"/>
          <w:szCs w:val="24"/>
          <w:lang w:val="en-US" w:eastAsia="zh-CN" w:bidi="ar-SA"/>
        </w:rPr>
      </w:pPr>
    </w:p>
    <w:p w14:paraId="58927892">
      <w:pPr>
        <w:pStyle w:val="9"/>
        <w:numPr>
          <w:ilvl w:val="0"/>
          <w:numId w:val="0"/>
        </w:numPr>
        <w:spacing w:line="360" w:lineRule="auto"/>
        <w:rPr>
          <w:rFonts w:hint="eastAsia" w:ascii="宋体" w:hAnsi="宋体" w:eastAsia="宋体" w:cs="宋体"/>
          <w:b/>
          <w:kern w:val="2"/>
          <w:sz w:val="24"/>
          <w:szCs w:val="24"/>
          <w:lang w:val="en-US" w:eastAsia="zh-CN" w:bidi="ar-SA"/>
        </w:rPr>
      </w:pPr>
    </w:p>
    <w:p w14:paraId="11B36771">
      <w:pPr>
        <w:pStyle w:val="9"/>
        <w:numPr>
          <w:ilvl w:val="0"/>
          <w:numId w:val="0"/>
        </w:numPr>
        <w:spacing w:line="360" w:lineRule="auto"/>
        <w:rPr>
          <w:rFonts w:hint="eastAsia" w:ascii="宋体" w:hAnsi="宋体" w:eastAsia="宋体" w:cs="宋体"/>
          <w:b/>
          <w:kern w:val="2"/>
          <w:sz w:val="24"/>
          <w:szCs w:val="24"/>
          <w:lang w:val="en-US" w:eastAsia="zh-CN" w:bidi="ar-SA"/>
        </w:rPr>
      </w:pPr>
    </w:p>
    <w:p w14:paraId="783C836C">
      <w:pPr>
        <w:pStyle w:val="9"/>
        <w:numPr>
          <w:ilvl w:val="0"/>
          <w:numId w:val="0"/>
        </w:numPr>
        <w:spacing w:line="360" w:lineRule="auto"/>
        <w:rPr>
          <w:rFonts w:hint="eastAsia" w:ascii="宋体" w:hAnsi="宋体" w:eastAsia="宋体" w:cs="宋体"/>
          <w:b/>
          <w:kern w:val="2"/>
          <w:sz w:val="24"/>
          <w:szCs w:val="24"/>
          <w:lang w:val="en-US" w:eastAsia="zh-CN" w:bidi="ar-SA"/>
        </w:rPr>
      </w:pPr>
    </w:p>
    <w:p w14:paraId="3A538898">
      <w:pPr>
        <w:pStyle w:val="9"/>
        <w:numPr>
          <w:ilvl w:val="0"/>
          <w:numId w:val="0"/>
        </w:numPr>
        <w:spacing w:line="360" w:lineRule="auto"/>
        <w:rPr>
          <w:rFonts w:hint="eastAsia" w:ascii="宋体" w:hAnsi="宋体" w:eastAsia="宋体" w:cs="宋体"/>
          <w:b/>
          <w:kern w:val="2"/>
          <w:sz w:val="24"/>
          <w:szCs w:val="24"/>
          <w:lang w:val="en-US" w:eastAsia="zh-CN" w:bidi="ar-SA"/>
        </w:rPr>
      </w:pPr>
    </w:p>
    <w:p w14:paraId="609EA0BC">
      <w:pPr>
        <w:pStyle w:val="9"/>
        <w:numPr>
          <w:ilvl w:val="0"/>
          <w:numId w:val="0"/>
        </w:numPr>
        <w:spacing w:line="360" w:lineRule="auto"/>
        <w:rPr>
          <w:rFonts w:hint="eastAsia" w:ascii="宋体" w:hAnsi="宋体" w:eastAsia="宋体" w:cs="宋体"/>
          <w:b/>
          <w:kern w:val="2"/>
          <w:sz w:val="24"/>
          <w:szCs w:val="24"/>
          <w:lang w:val="en-US" w:eastAsia="zh-CN" w:bidi="ar-SA"/>
        </w:rPr>
      </w:pPr>
    </w:p>
    <w:p w14:paraId="0AE57B60">
      <w:pPr>
        <w:pStyle w:val="9"/>
        <w:numPr>
          <w:ilvl w:val="0"/>
          <w:numId w:val="0"/>
        </w:numPr>
        <w:spacing w:line="360" w:lineRule="auto"/>
        <w:rPr>
          <w:rFonts w:hint="eastAsia" w:ascii="宋体" w:hAnsi="宋体" w:eastAsia="宋体" w:cs="宋体"/>
          <w:b/>
          <w:kern w:val="2"/>
          <w:sz w:val="24"/>
          <w:szCs w:val="24"/>
          <w:lang w:val="en-US" w:eastAsia="zh-CN" w:bidi="ar-SA"/>
        </w:rPr>
      </w:pPr>
    </w:p>
    <w:p w14:paraId="23CDC010">
      <w:pPr>
        <w:pStyle w:val="9"/>
        <w:numPr>
          <w:ilvl w:val="0"/>
          <w:numId w:val="0"/>
        </w:numPr>
        <w:spacing w:line="360" w:lineRule="auto"/>
        <w:rPr>
          <w:rFonts w:hint="eastAsia" w:ascii="宋体" w:hAnsi="宋体" w:eastAsia="宋体" w:cs="宋体"/>
          <w:b/>
          <w:kern w:val="2"/>
          <w:sz w:val="24"/>
          <w:szCs w:val="24"/>
          <w:lang w:val="en-US" w:eastAsia="zh-CN" w:bidi="ar-SA"/>
        </w:rPr>
      </w:pPr>
    </w:p>
    <w:p w14:paraId="791460FD">
      <w:pPr>
        <w:pStyle w:val="9"/>
        <w:numPr>
          <w:ilvl w:val="0"/>
          <w:numId w:val="0"/>
        </w:numPr>
        <w:spacing w:line="360" w:lineRule="auto"/>
        <w:rPr>
          <w:rFonts w:hint="eastAsia" w:ascii="宋体" w:hAnsi="宋体" w:eastAsia="宋体" w:cs="宋体"/>
          <w:b/>
          <w:kern w:val="2"/>
          <w:sz w:val="24"/>
          <w:szCs w:val="24"/>
          <w:lang w:val="en-US" w:eastAsia="zh-CN" w:bidi="ar-SA"/>
        </w:rPr>
      </w:pPr>
    </w:p>
    <w:p w14:paraId="02B588DA">
      <w:pPr>
        <w:pStyle w:val="9"/>
        <w:numPr>
          <w:ilvl w:val="0"/>
          <w:numId w:val="0"/>
        </w:numPr>
        <w:spacing w:line="360" w:lineRule="auto"/>
        <w:rPr>
          <w:rFonts w:hint="eastAsia" w:ascii="宋体" w:hAnsi="宋体" w:eastAsia="宋体" w:cs="宋体"/>
          <w:b/>
          <w:kern w:val="2"/>
          <w:sz w:val="24"/>
          <w:szCs w:val="24"/>
          <w:lang w:val="en-US" w:eastAsia="zh-CN" w:bidi="ar-SA"/>
        </w:rPr>
      </w:pPr>
    </w:p>
    <w:p w14:paraId="59345BD5">
      <w:pPr>
        <w:pStyle w:val="9"/>
        <w:numPr>
          <w:ilvl w:val="0"/>
          <w:numId w:val="0"/>
        </w:numPr>
        <w:spacing w:line="360" w:lineRule="auto"/>
        <w:rPr>
          <w:rFonts w:hint="eastAsia" w:ascii="宋体" w:hAnsi="宋体" w:eastAsia="宋体" w:cs="宋体"/>
          <w:b/>
          <w:kern w:val="2"/>
          <w:sz w:val="24"/>
          <w:szCs w:val="24"/>
          <w:lang w:val="en-US" w:eastAsia="zh-CN" w:bidi="ar-SA"/>
        </w:rPr>
      </w:pPr>
    </w:p>
    <w:p w14:paraId="482F6476">
      <w:pPr>
        <w:pStyle w:val="9"/>
        <w:numPr>
          <w:ilvl w:val="0"/>
          <w:numId w:val="0"/>
        </w:numPr>
        <w:spacing w:line="360" w:lineRule="auto"/>
        <w:rPr>
          <w:rFonts w:hint="eastAsia" w:ascii="宋体" w:hAnsi="宋体" w:eastAsia="宋体" w:cs="宋体"/>
          <w:b/>
          <w:kern w:val="2"/>
          <w:sz w:val="24"/>
          <w:szCs w:val="24"/>
          <w:lang w:val="en-US" w:eastAsia="zh-CN" w:bidi="ar-SA"/>
        </w:rPr>
      </w:pPr>
    </w:p>
    <w:p w14:paraId="2DD958A9">
      <w:pPr>
        <w:pStyle w:val="9"/>
        <w:numPr>
          <w:ilvl w:val="0"/>
          <w:numId w:val="0"/>
        </w:numPr>
        <w:spacing w:line="360" w:lineRule="auto"/>
        <w:rPr>
          <w:rFonts w:hint="eastAsia" w:ascii="宋体" w:hAnsi="宋体" w:eastAsia="宋体" w:cs="宋体"/>
          <w:b/>
          <w:kern w:val="2"/>
          <w:sz w:val="24"/>
          <w:szCs w:val="24"/>
          <w:lang w:val="en-US" w:eastAsia="zh-CN" w:bidi="ar-SA"/>
        </w:rPr>
      </w:pPr>
    </w:p>
    <w:p w14:paraId="6F376A78">
      <w:pPr>
        <w:pStyle w:val="9"/>
        <w:numPr>
          <w:ilvl w:val="0"/>
          <w:numId w:val="0"/>
        </w:numPr>
        <w:spacing w:line="360" w:lineRule="auto"/>
        <w:rPr>
          <w:rFonts w:hint="eastAsia" w:ascii="宋体" w:hAnsi="宋体" w:eastAsia="宋体" w:cs="宋体"/>
          <w:b/>
          <w:kern w:val="2"/>
          <w:sz w:val="24"/>
          <w:szCs w:val="24"/>
          <w:lang w:val="en-US" w:eastAsia="zh-CN" w:bidi="ar-SA"/>
        </w:rPr>
      </w:pPr>
    </w:p>
    <w:p w14:paraId="760E9884">
      <w:pPr>
        <w:pStyle w:val="9"/>
        <w:numPr>
          <w:ilvl w:val="0"/>
          <w:numId w:val="0"/>
        </w:numPr>
        <w:spacing w:line="360" w:lineRule="auto"/>
        <w:rPr>
          <w:rFonts w:hint="eastAsia" w:ascii="宋体" w:hAnsi="宋体" w:eastAsia="宋体" w:cs="宋体"/>
          <w:b/>
          <w:kern w:val="2"/>
          <w:sz w:val="24"/>
          <w:szCs w:val="24"/>
          <w:lang w:val="en-US" w:eastAsia="zh-CN" w:bidi="ar-SA"/>
        </w:rPr>
      </w:pPr>
    </w:p>
    <w:p w14:paraId="4C14E25B">
      <w:pPr>
        <w:pStyle w:val="9"/>
        <w:numPr>
          <w:ilvl w:val="0"/>
          <w:numId w:val="0"/>
        </w:numPr>
        <w:spacing w:line="360" w:lineRule="auto"/>
        <w:rPr>
          <w:rFonts w:hint="eastAsia" w:ascii="宋体" w:hAnsi="宋体" w:eastAsia="宋体" w:cs="宋体"/>
          <w:b/>
          <w:kern w:val="2"/>
          <w:sz w:val="24"/>
          <w:szCs w:val="24"/>
          <w:lang w:val="en-US" w:eastAsia="zh-CN" w:bidi="ar-SA"/>
        </w:rPr>
      </w:pPr>
    </w:p>
    <w:p w14:paraId="5BD7684E">
      <w:pPr>
        <w:pStyle w:val="9"/>
        <w:numPr>
          <w:ilvl w:val="0"/>
          <w:numId w:val="0"/>
        </w:numPr>
        <w:spacing w:line="360" w:lineRule="auto"/>
        <w:rPr>
          <w:rFonts w:hint="eastAsia" w:ascii="宋体" w:hAnsi="宋体" w:eastAsia="宋体" w:cs="宋体"/>
          <w:b/>
          <w:kern w:val="2"/>
          <w:sz w:val="24"/>
          <w:szCs w:val="24"/>
          <w:lang w:val="en-US" w:eastAsia="zh-CN" w:bidi="ar-SA"/>
        </w:rPr>
      </w:pPr>
    </w:p>
    <w:p w14:paraId="1EC17C8F">
      <w:pPr>
        <w:pStyle w:val="9"/>
        <w:numPr>
          <w:ilvl w:val="0"/>
          <w:numId w:val="0"/>
        </w:numPr>
        <w:spacing w:line="360" w:lineRule="auto"/>
        <w:rPr>
          <w:rFonts w:hint="eastAsia" w:ascii="宋体" w:hAnsi="宋体" w:eastAsia="宋体" w:cs="宋体"/>
          <w:b/>
          <w:kern w:val="2"/>
          <w:sz w:val="24"/>
          <w:szCs w:val="24"/>
          <w:lang w:val="en-US" w:eastAsia="zh-CN" w:bidi="ar-SA"/>
        </w:rPr>
      </w:pPr>
    </w:p>
    <w:p w14:paraId="182F27B7">
      <w:pPr>
        <w:pStyle w:val="9"/>
        <w:numPr>
          <w:ilvl w:val="0"/>
          <w:numId w:val="0"/>
        </w:numPr>
        <w:spacing w:line="360" w:lineRule="auto"/>
        <w:rPr>
          <w:rFonts w:hint="eastAsia" w:ascii="宋体" w:hAnsi="宋体" w:eastAsia="宋体" w:cs="宋体"/>
          <w:b/>
          <w:kern w:val="2"/>
          <w:sz w:val="24"/>
          <w:szCs w:val="24"/>
          <w:lang w:val="en-US" w:eastAsia="zh-CN" w:bidi="ar-SA"/>
        </w:rPr>
      </w:pPr>
    </w:p>
    <w:p w14:paraId="4CDA5BA3">
      <w:pPr>
        <w:pStyle w:val="9"/>
        <w:numPr>
          <w:ilvl w:val="0"/>
          <w:numId w:val="0"/>
        </w:numPr>
        <w:spacing w:line="360" w:lineRule="auto"/>
        <w:rPr>
          <w:rFonts w:hint="eastAsia" w:ascii="宋体" w:hAnsi="宋体" w:eastAsia="宋体" w:cs="宋体"/>
          <w:b/>
          <w:kern w:val="2"/>
          <w:sz w:val="24"/>
          <w:szCs w:val="24"/>
          <w:lang w:val="en-US" w:eastAsia="zh-CN" w:bidi="ar-SA"/>
        </w:rPr>
      </w:pPr>
    </w:p>
    <w:p w14:paraId="421375E6">
      <w:pPr>
        <w:pStyle w:val="9"/>
        <w:numPr>
          <w:ilvl w:val="0"/>
          <w:numId w:val="0"/>
        </w:numPr>
        <w:spacing w:line="360" w:lineRule="auto"/>
        <w:rPr>
          <w:rFonts w:hint="eastAsia" w:ascii="宋体" w:hAnsi="宋体" w:eastAsia="宋体" w:cs="宋体"/>
          <w:b/>
          <w:kern w:val="2"/>
          <w:sz w:val="24"/>
          <w:szCs w:val="24"/>
          <w:lang w:val="en-US" w:eastAsia="zh-CN" w:bidi="ar-SA"/>
        </w:rPr>
      </w:pPr>
    </w:p>
    <w:p w14:paraId="2C447916">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jc w:val="left"/>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7、提供参加本次政府采购活动前三年内在经营活动中没有重大违法记录的书面声明；</w:t>
      </w:r>
    </w:p>
    <w:p w14:paraId="6591FBE1">
      <w:pPr>
        <w:pStyle w:val="2"/>
        <w:numPr>
          <w:ilvl w:val="0"/>
          <w:numId w:val="0"/>
        </w:numPr>
        <w:spacing w:line="360" w:lineRule="auto"/>
        <w:ind w:firstLine="0" w:firstLineChars="0"/>
        <w:jc w:val="center"/>
        <w:rPr>
          <w:rFonts w:hint="eastAsia" w:ascii="宋体" w:hAnsi="宋体" w:eastAsia="宋体" w:cs="宋体"/>
          <w:b/>
          <w:color w:val="auto"/>
          <w:sz w:val="24"/>
          <w:szCs w:val="21"/>
          <w:highlight w:val="none"/>
        </w:rPr>
      </w:pPr>
    </w:p>
    <w:p w14:paraId="5F9FBA39">
      <w:pPr>
        <w:pStyle w:val="2"/>
        <w:numPr>
          <w:ilvl w:val="0"/>
          <w:numId w:val="0"/>
        </w:numPr>
        <w:spacing w:line="360" w:lineRule="auto"/>
        <w:ind w:firstLine="0" w:firstLineChar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参加政府采购活动前三年内，在经营活动中没有重大违法记录声明</w:t>
      </w:r>
    </w:p>
    <w:p w14:paraId="086A6854">
      <w:pPr>
        <w:pStyle w:val="2"/>
        <w:spacing w:line="360" w:lineRule="auto"/>
        <w:ind w:firstLine="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致：</w:t>
      </w:r>
      <w:r>
        <w:rPr>
          <w:rFonts w:hint="eastAsia" w:ascii="宋体" w:hAnsi="宋体" w:eastAsia="宋体" w:cs="宋体"/>
          <w:color w:val="auto"/>
          <w:sz w:val="24"/>
          <w:szCs w:val="21"/>
          <w:highlight w:val="none"/>
          <w:u w:val="single"/>
          <w:lang w:val="en-US" w:eastAsia="zh-CN"/>
        </w:rPr>
        <w:t>陕西省汉江监狱</w:t>
      </w:r>
      <w:r>
        <w:rPr>
          <w:rFonts w:hint="eastAsia" w:ascii="宋体" w:hAnsi="宋体" w:eastAsia="宋体" w:cs="宋体"/>
          <w:color w:val="auto"/>
          <w:sz w:val="24"/>
          <w:szCs w:val="21"/>
          <w:highlight w:val="none"/>
          <w:u w:val="single"/>
          <w:lang w:val="zh-CN"/>
        </w:rPr>
        <w:t xml:space="preserve"> 、华鼎工程咨询集团有限公司</w:t>
      </w:r>
    </w:p>
    <w:p w14:paraId="6E958256">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我公司</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（供应商名称），就参加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采购项目（采购项目编号：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）招标事宜，在此郑重声明：</w:t>
      </w:r>
    </w:p>
    <w:p w14:paraId="560C9DE2">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1、我公司所提交的投标文件全部真实有效；</w:t>
      </w:r>
    </w:p>
    <w:p w14:paraId="1CFCBEE1">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2、我公司近3年来无因安全事故、质量事故、投标违规等不良记录被政府有关部门处罚或仍在处罚期限内的情形存在；</w:t>
      </w:r>
    </w:p>
    <w:p w14:paraId="762BD117">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3、我公司近3年来无违规违法经营受到责令停产(或停止经营)、 吊销生产许可证（或经营许可证）、较大数额罚款等行政处罚的情形存在；</w:t>
      </w:r>
    </w:p>
    <w:p w14:paraId="2085D28A">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4、我公司无企业财产被查封、冻结或处于破产状态或严重亏损状态等情形存在；</w:t>
      </w:r>
    </w:p>
    <w:p w14:paraId="12337A90">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5、我公司承诺在谈判过程中，保证不予其他单位围标、串标，不出让谈判资格，不采取不正当手段诋毁、排挤其他供应商，不向采购人、采购代理机构、评标委员会成员行贿。</w:t>
      </w:r>
    </w:p>
    <w:p w14:paraId="5271DD25">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6、我公司参加政府采购活动近3年内，在经营活动中没有重大违法记录；</w:t>
      </w:r>
    </w:p>
    <w:p w14:paraId="23058004">
      <w:pPr>
        <w:pStyle w:val="2"/>
        <w:spacing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以上声明若有违反，一经查实，我公司愿意接受政府有关部门的相应处罚，并愿意承担由此带来的法律后果。</w:t>
      </w:r>
    </w:p>
    <w:p w14:paraId="575A501B">
      <w:pPr>
        <w:pStyle w:val="2"/>
        <w:spacing w:line="360" w:lineRule="auto"/>
        <w:ind w:firstLine="570"/>
        <w:rPr>
          <w:rFonts w:hint="eastAsia" w:ascii="宋体" w:hAnsi="宋体" w:eastAsia="宋体" w:cs="宋体"/>
          <w:color w:val="auto"/>
          <w:sz w:val="24"/>
          <w:szCs w:val="21"/>
          <w:highlight w:val="none"/>
        </w:rPr>
      </w:pPr>
    </w:p>
    <w:p w14:paraId="0BA8550C">
      <w:pPr>
        <w:pStyle w:val="2"/>
        <w:spacing w:line="360" w:lineRule="auto"/>
        <w:ind w:firstLine="57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特此声明！</w:t>
      </w:r>
    </w:p>
    <w:p w14:paraId="05DEDE9F">
      <w:pPr>
        <w:pStyle w:val="2"/>
        <w:spacing w:line="360" w:lineRule="auto"/>
        <w:ind w:firstLine="570"/>
        <w:rPr>
          <w:rFonts w:hint="eastAsia" w:ascii="宋体" w:hAnsi="宋体" w:eastAsia="宋体" w:cs="宋体"/>
          <w:color w:val="auto"/>
          <w:sz w:val="24"/>
          <w:szCs w:val="21"/>
          <w:highlight w:val="none"/>
        </w:rPr>
      </w:pPr>
    </w:p>
    <w:p w14:paraId="017D58D0">
      <w:pPr>
        <w:pStyle w:val="2"/>
        <w:spacing w:line="360" w:lineRule="auto"/>
        <w:ind w:firstLine="57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声  明  人:</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(供应商名称、公章)</w:t>
      </w:r>
    </w:p>
    <w:p w14:paraId="514CB775">
      <w:pPr>
        <w:pStyle w:val="2"/>
        <w:spacing w:beforeLines="50"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法定代表人：    （签名或盖章）</w:t>
      </w:r>
    </w:p>
    <w:p w14:paraId="256BBC9C">
      <w:pPr>
        <w:pStyle w:val="2"/>
        <w:spacing w:beforeLines="100" w:line="360" w:lineRule="auto"/>
        <w:ind w:firstLine="573"/>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日      期：     </w:t>
      </w:r>
    </w:p>
    <w:p w14:paraId="1E1BB96A">
      <w:pPr>
        <w:pStyle w:val="9"/>
        <w:numPr>
          <w:ilvl w:val="0"/>
          <w:numId w:val="0"/>
        </w:numPr>
        <w:spacing w:line="360" w:lineRule="auto"/>
        <w:rPr>
          <w:rFonts w:hint="eastAsia" w:ascii="宋体" w:hAnsi="宋体" w:eastAsia="宋体" w:cs="宋体"/>
          <w:b/>
          <w:kern w:val="2"/>
          <w:sz w:val="24"/>
          <w:szCs w:val="24"/>
          <w:lang w:val="en-US" w:eastAsia="zh-CN" w:bidi="ar-SA"/>
        </w:rPr>
      </w:pPr>
    </w:p>
    <w:p w14:paraId="2C617FA8">
      <w:pPr>
        <w:pStyle w:val="9"/>
        <w:numPr>
          <w:ilvl w:val="0"/>
          <w:numId w:val="0"/>
        </w:numPr>
        <w:spacing w:line="360" w:lineRule="auto"/>
        <w:rPr>
          <w:rFonts w:hint="eastAsia" w:ascii="宋体" w:hAnsi="宋体" w:eastAsia="宋体" w:cs="宋体"/>
          <w:b/>
          <w:kern w:val="2"/>
          <w:sz w:val="24"/>
          <w:szCs w:val="24"/>
          <w:lang w:val="en-US" w:eastAsia="zh-CN" w:bidi="ar-SA"/>
        </w:rPr>
      </w:pPr>
    </w:p>
    <w:p w14:paraId="2A4D83D0">
      <w:pPr>
        <w:pStyle w:val="9"/>
        <w:numPr>
          <w:ilvl w:val="0"/>
          <w:numId w:val="0"/>
        </w:numPr>
        <w:spacing w:line="360" w:lineRule="auto"/>
        <w:rPr>
          <w:rFonts w:hint="eastAsia" w:ascii="宋体" w:hAnsi="宋体" w:eastAsia="宋体" w:cs="宋体"/>
          <w:b/>
          <w:kern w:val="2"/>
          <w:sz w:val="24"/>
          <w:szCs w:val="24"/>
          <w:lang w:val="en-US" w:eastAsia="zh-CN" w:bidi="ar-SA"/>
        </w:rPr>
      </w:pPr>
    </w:p>
    <w:p w14:paraId="5634C509">
      <w:pPr>
        <w:pStyle w:val="2"/>
        <w:keepNext w:val="0"/>
        <w:keepLines w:val="0"/>
        <w:pageBreakBefore w:val="0"/>
        <w:widowControl w:val="0"/>
        <w:numPr>
          <w:ilvl w:val="0"/>
          <w:numId w:val="0"/>
        </w:numPr>
        <w:kinsoku/>
        <w:wordWrap/>
        <w:overflowPunct/>
        <w:topLinePunct w:val="0"/>
        <w:autoSpaceDE w:val="0"/>
        <w:autoSpaceDN w:val="0"/>
        <w:bidi w:val="0"/>
        <w:adjustRightInd w:val="0"/>
        <w:snapToGrid/>
        <w:spacing w:line="360" w:lineRule="auto"/>
        <w:ind w:firstLine="482" w:firstLineChars="200"/>
        <w:jc w:val="left"/>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8、供应商具备建设行政主管部门颁发的市政公用工程施工总承包三级（含三级）及以上资质，同时具备合法有效的安全生产许可证；</w:t>
      </w:r>
    </w:p>
    <w:p w14:paraId="486C6541">
      <w:pPr>
        <w:pStyle w:val="11"/>
        <w:widowControl w:val="0"/>
        <w:numPr>
          <w:ilvl w:val="0"/>
          <w:numId w:val="0"/>
        </w:numPr>
        <w:spacing w:line="360" w:lineRule="auto"/>
        <w:jc w:val="both"/>
        <w:rPr>
          <w:rFonts w:hint="eastAsia" w:ascii="宋体" w:hAnsi="宋体" w:eastAsia="宋体" w:cs="宋体"/>
          <w:lang w:val="en-US" w:eastAsia="zh-CN"/>
        </w:rPr>
      </w:pPr>
    </w:p>
    <w:p w14:paraId="7B304FD0">
      <w:pPr>
        <w:spacing w:line="360" w:lineRule="auto"/>
        <w:rPr>
          <w:rFonts w:hint="eastAsia" w:ascii="宋体" w:hAnsi="宋体" w:eastAsia="宋体" w:cs="宋体"/>
          <w:lang w:val="en-US" w:eastAsia="zh-CN"/>
        </w:rPr>
      </w:pPr>
      <w:r>
        <w:rPr>
          <w:rFonts w:hint="eastAsia" w:ascii="宋体" w:hAnsi="宋体" w:cs="宋体"/>
          <w:b/>
          <w:sz w:val="24"/>
          <w:szCs w:val="24"/>
        </w:rPr>
        <w:t>注：提供加盖单位公章的证明材料复印件。</w:t>
      </w:r>
    </w:p>
    <w:p w14:paraId="0DC7E4B5">
      <w:pPr>
        <w:spacing w:line="360" w:lineRule="auto"/>
        <w:rPr>
          <w:rFonts w:hint="eastAsia" w:ascii="宋体" w:hAnsi="宋体" w:eastAsia="宋体" w:cs="宋体"/>
          <w:lang w:val="en-US" w:eastAsia="zh-CN"/>
        </w:rPr>
      </w:pPr>
    </w:p>
    <w:p w14:paraId="71B0F682">
      <w:pPr>
        <w:spacing w:line="360" w:lineRule="auto"/>
        <w:rPr>
          <w:rFonts w:hint="eastAsia" w:ascii="宋体" w:hAnsi="宋体" w:eastAsia="宋体" w:cs="宋体"/>
          <w:lang w:val="en-US" w:eastAsia="zh-CN"/>
        </w:rPr>
      </w:pPr>
    </w:p>
    <w:p w14:paraId="38FD7E97">
      <w:pPr>
        <w:spacing w:line="360" w:lineRule="auto"/>
        <w:rPr>
          <w:rFonts w:hint="eastAsia" w:ascii="宋体" w:hAnsi="宋体" w:eastAsia="宋体" w:cs="宋体"/>
          <w:lang w:val="en-US" w:eastAsia="zh-CN"/>
        </w:rPr>
      </w:pPr>
    </w:p>
    <w:p w14:paraId="7A837027">
      <w:pPr>
        <w:spacing w:line="360" w:lineRule="auto"/>
        <w:rPr>
          <w:rFonts w:hint="eastAsia" w:ascii="宋体" w:hAnsi="宋体" w:eastAsia="宋体" w:cs="宋体"/>
          <w:lang w:val="en-US" w:eastAsia="zh-CN"/>
        </w:rPr>
      </w:pPr>
    </w:p>
    <w:p w14:paraId="37A4503E">
      <w:pPr>
        <w:spacing w:line="360" w:lineRule="auto"/>
        <w:rPr>
          <w:rFonts w:hint="eastAsia" w:ascii="宋体" w:hAnsi="宋体" w:eastAsia="宋体" w:cs="宋体"/>
          <w:lang w:val="en-US" w:eastAsia="zh-CN"/>
        </w:rPr>
      </w:pPr>
    </w:p>
    <w:p w14:paraId="72E8CB70">
      <w:pPr>
        <w:spacing w:line="360" w:lineRule="auto"/>
        <w:rPr>
          <w:rFonts w:hint="eastAsia" w:ascii="宋体" w:hAnsi="宋体" w:eastAsia="宋体" w:cs="宋体"/>
          <w:lang w:val="en-US" w:eastAsia="zh-CN"/>
        </w:rPr>
      </w:pPr>
    </w:p>
    <w:p w14:paraId="7E0F516E">
      <w:pPr>
        <w:spacing w:line="360" w:lineRule="auto"/>
        <w:rPr>
          <w:rFonts w:hint="eastAsia" w:ascii="宋体" w:hAnsi="宋体" w:eastAsia="宋体" w:cs="宋体"/>
          <w:lang w:val="en-US" w:eastAsia="zh-CN"/>
        </w:rPr>
      </w:pPr>
    </w:p>
    <w:p w14:paraId="4763581D">
      <w:pPr>
        <w:spacing w:line="360" w:lineRule="auto"/>
        <w:rPr>
          <w:rFonts w:hint="eastAsia" w:ascii="宋体" w:hAnsi="宋体" w:eastAsia="宋体" w:cs="宋体"/>
          <w:lang w:val="en-US" w:eastAsia="zh-CN"/>
        </w:rPr>
      </w:pPr>
    </w:p>
    <w:p w14:paraId="34E077F6">
      <w:pPr>
        <w:spacing w:line="360" w:lineRule="auto"/>
        <w:rPr>
          <w:rFonts w:hint="eastAsia" w:ascii="宋体" w:hAnsi="宋体" w:eastAsia="宋体" w:cs="宋体"/>
          <w:lang w:val="en-US" w:eastAsia="zh-CN"/>
        </w:rPr>
      </w:pPr>
    </w:p>
    <w:p w14:paraId="0A45A514">
      <w:pPr>
        <w:spacing w:line="360" w:lineRule="auto"/>
        <w:rPr>
          <w:rFonts w:hint="eastAsia" w:ascii="宋体" w:hAnsi="宋体" w:eastAsia="宋体" w:cs="宋体"/>
          <w:lang w:val="en-US" w:eastAsia="zh-CN"/>
        </w:rPr>
      </w:pPr>
    </w:p>
    <w:p w14:paraId="137876D1">
      <w:pPr>
        <w:spacing w:line="360" w:lineRule="auto"/>
        <w:rPr>
          <w:rFonts w:hint="eastAsia" w:ascii="宋体" w:hAnsi="宋体" w:eastAsia="宋体" w:cs="宋体"/>
          <w:lang w:val="en-US" w:eastAsia="zh-CN"/>
        </w:rPr>
      </w:pPr>
    </w:p>
    <w:p w14:paraId="525237CB">
      <w:pPr>
        <w:spacing w:line="360" w:lineRule="auto"/>
        <w:rPr>
          <w:rFonts w:hint="eastAsia" w:ascii="宋体" w:hAnsi="宋体" w:eastAsia="宋体" w:cs="宋体"/>
          <w:lang w:val="en-US" w:eastAsia="zh-CN"/>
        </w:rPr>
      </w:pPr>
    </w:p>
    <w:p w14:paraId="4AB4500D">
      <w:pPr>
        <w:spacing w:line="360" w:lineRule="auto"/>
        <w:rPr>
          <w:rFonts w:hint="eastAsia" w:ascii="宋体" w:hAnsi="宋体" w:eastAsia="宋体" w:cs="宋体"/>
          <w:lang w:val="en-US" w:eastAsia="zh-CN"/>
        </w:rPr>
      </w:pPr>
    </w:p>
    <w:p w14:paraId="1C8A7E8A">
      <w:pPr>
        <w:spacing w:line="360" w:lineRule="auto"/>
        <w:rPr>
          <w:rFonts w:hint="eastAsia" w:ascii="宋体" w:hAnsi="宋体" w:eastAsia="宋体" w:cs="宋体"/>
          <w:lang w:val="en-US" w:eastAsia="zh-CN"/>
        </w:rPr>
      </w:pPr>
    </w:p>
    <w:p w14:paraId="6E3BAF62">
      <w:pPr>
        <w:spacing w:line="360" w:lineRule="auto"/>
        <w:rPr>
          <w:rFonts w:hint="eastAsia" w:ascii="宋体" w:hAnsi="宋体" w:eastAsia="宋体" w:cs="宋体"/>
          <w:lang w:val="en-US" w:eastAsia="zh-CN"/>
        </w:rPr>
      </w:pPr>
    </w:p>
    <w:p w14:paraId="28AE3E55">
      <w:pPr>
        <w:spacing w:line="360" w:lineRule="auto"/>
        <w:rPr>
          <w:rFonts w:hint="eastAsia" w:ascii="宋体" w:hAnsi="宋体" w:eastAsia="宋体" w:cs="宋体"/>
          <w:lang w:val="en-US" w:eastAsia="zh-CN"/>
        </w:rPr>
      </w:pPr>
    </w:p>
    <w:p w14:paraId="6E54F827">
      <w:pPr>
        <w:spacing w:line="360" w:lineRule="auto"/>
        <w:rPr>
          <w:rFonts w:hint="eastAsia" w:ascii="宋体" w:hAnsi="宋体" w:eastAsia="宋体" w:cs="宋体"/>
          <w:lang w:val="en-US" w:eastAsia="zh-CN"/>
        </w:rPr>
      </w:pPr>
    </w:p>
    <w:p w14:paraId="1C10904E">
      <w:pPr>
        <w:spacing w:line="360" w:lineRule="auto"/>
        <w:rPr>
          <w:rFonts w:hint="eastAsia" w:ascii="宋体" w:hAnsi="宋体" w:eastAsia="宋体" w:cs="宋体"/>
          <w:lang w:val="en-US" w:eastAsia="zh-CN"/>
        </w:rPr>
      </w:pPr>
    </w:p>
    <w:p w14:paraId="55BB9E1E">
      <w:pPr>
        <w:spacing w:line="360" w:lineRule="auto"/>
        <w:rPr>
          <w:rFonts w:hint="eastAsia" w:ascii="宋体" w:hAnsi="宋体" w:eastAsia="宋体" w:cs="宋体"/>
          <w:lang w:val="en-US" w:eastAsia="zh-CN"/>
        </w:rPr>
      </w:pPr>
    </w:p>
    <w:p w14:paraId="2CC44836">
      <w:pPr>
        <w:spacing w:line="360" w:lineRule="auto"/>
        <w:rPr>
          <w:rFonts w:hint="eastAsia" w:ascii="宋体" w:hAnsi="宋体" w:eastAsia="宋体" w:cs="宋体"/>
          <w:lang w:val="en-US" w:eastAsia="zh-CN"/>
        </w:rPr>
      </w:pPr>
    </w:p>
    <w:p w14:paraId="594C989D">
      <w:pPr>
        <w:spacing w:line="360" w:lineRule="auto"/>
        <w:rPr>
          <w:rFonts w:hint="eastAsia" w:ascii="宋体" w:hAnsi="宋体" w:eastAsia="宋体" w:cs="宋体"/>
          <w:lang w:val="en-US" w:eastAsia="zh-CN"/>
        </w:rPr>
      </w:pPr>
    </w:p>
    <w:p w14:paraId="405F5675">
      <w:pPr>
        <w:spacing w:line="360" w:lineRule="auto"/>
        <w:rPr>
          <w:rFonts w:hint="eastAsia" w:ascii="宋体" w:hAnsi="宋体" w:eastAsia="宋体" w:cs="宋体"/>
          <w:lang w:val="en-US" w:eastAsia="zh-CN"/>
        </w:rPr>
      </w:pPr>
    </w:p>
    <w:p w14:paraId="54FBD9C0">
      <w:pPr>
        <w:spacing w:line="360" w:lineRule="auto"/>
        <w:rPr>
          <w:rFonts w:hint="eastAsia" w:ascii="宋体" w:hAnsi="宋体" w:eastAsia="宋体" w:cs="宋体"/>
          <w:lang w:val="en-US" w:eastAsia="zh-CN"/>
        </w:rPr>
      </w:pPr>
    </w:p>
    <w:p w14:paraId="4D8BC04D">
      <w:pPr>
        <w:spacing w:line="360" w:lineRule="auto"/>
        <w:rPr>
          <w:rFonts w:hint="eastAsia" w:ascii="宋体" w:hAnsi="宋体" w:eastAsia="宋体" w:cs="宋体"/>
          <w:lang w:val="en-US" w:eastAsia="zh-CN"/>
        </w:rPr>
      </w:pPr>
    </w:p>
    <w:p w14:paraId="3ADACE0D">
      <w:pPr>
        <w:spacing w:line="360" w:lineRule="auto"/>
        <w:rPr>
          <w:rFonts w:hint="eastAsia" w:ascii="宋体" w:hAnsi="宋体" w:eastAsia="宋体" w:cs="宋体"/>
          <w:lang w:val="en-US" w:eastAsia="zh-CN"/>
        </w:rPr>
      </w:pPr>
    </w:p>
    <w:p w14:paraId="34C9256E">
      <w:pPr>
        <w:spacing w:line="360" w:lineRule="auto"/>
        <w:rPr>
          <w:rFonts w:hint="eastAsia" w:ascii="宋体" w:hAnsi="宋体" w:eastAsia="宋体" w:cs="宋体"/>
          <w:lang w:val="en-US" w:eastAsia="zh-CN"/>
        </w:rPr>
      </w:pPr>
    </w:p>
    <w:p w14:paraId="26DB1A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9、拟派项目</w:t>
      </w:r>
      <w:r>
        <w:rPr>
          <w:rFonts w:hint="eastAsia" w:ascii="宋体" w:hAnsi="宋体" w:cs="宋体"/>
          <w:b/>
          <w:kern w:val="2"/>
          <w:sz w:val="24"/>
          <w:szCs w:val="24"/>
          <w:lang w:val="en-US" w:eastAsia="zh-CN" w:bidi="ar-SA"/>
        </w:rPr>
        <w:t>负责人</w:t>
      </w:r>
      <w:r>
        <w:rPr>
          <w:rFonts w:hint="eastAsia" w:ascii="宋体" w:hAnsi="宋体" w:eastAsia="宋体" w:cs="宋体"/>
          <w:b/>
          <w:kern w:val="2"/>
          <w:sz w:val="24"/>
          <w:szCs w:val="24"/>
          <w:lang w:val="en-US" w:eastAsia="zh-CN" w:bidi="ar-SA"/>
        </w:rPr>
        <w:t>具备市政公用工程专业二级（含二级）以上注册建造师注册证书和有效的安全生产考核合格证书（安全B证），且无参与其他在建项目（提供无参与其他在建工程的承诺函）；</w:t>
      </w:r>
    </w:p>
    <w:p w14:paraId="74E18F63">
      <w:pPr>
        <w:widowControl w:val="0"/>
        <w:numPr>
          <w:ilvl w:val="0"/>
          <w:numId w:val="0"/>
        </w:numPr>
        <w:spacing w:line="360" w:lineRule="auto"/>
        <w:jc w:val="both"/>
        <w:rPr>
          <w:rFonts w:hint="eastAsia" w:ascii="宋体" w:hAnsi="宋体" w:cs="宋体"/>
          <w:b/>
          <w:sz w:val="24"/>
          <w:szCs w:val="24"/>
        </w:rPr>
      </w:pPr>
    </w:p>
    <w:p w14:paraId="7402F1E4">
      <w:pPr>
        <w:widowControl w:val="0"/>
        <w:numPr>
          <w:ilvl w:val="0"/>
          <w:numId w:val="0"/>
        </w:numPr>
        <w:spacing w:line="360" w:lineRule="auto"/>
        <w:jc w:val="both"/>
        <w:rPr>
          <w:rFonts w:hint="eastAsia" w:ascii="宋体" w:hAnsi="宋体" w:eastAsia="宋体" w:cs="宋体"/>
          <w:lang w:val="en-US" w:eastAsia="zh-CN"/>
        </w:rPr>
      </w:pPr>
      <w:r>
        <w:rPr>
          <w:rFonts w:hint="eastAsia" w:ascii="宋体" w:hAnsi="宋体" w:cs="宋体"/>
          <w:b/>
          <w:sz w:val="24"/>
          <w:szCs w:val="24"/>
        </w:rPr>
        <w:t>注：提供加盖单位公章的证明材料复印件。</w:t>
      </w:r>
      <w:bookmarkStart w:id="7" w:name="_GoBack"/>
      <w:bookmarkEnd w:id="7"/>
    </w:p>
    <w:p w14:paraId="3C95EA81">
      <w:pPr>
        <w:widowControl w:val="0"/>
        <w:numPr>
          <w:ilvl w:val="0"/>
          <w:numId w:val="0"/>
        </w:numPr>
        <w:spacing w:line="360" w:lineRule="auto"/>
        <w:jc w:val="both"/>
        <w:rPr>
          <w:rFonts w:hint="eastAsia" w:ascii="宋体" w:hAnsi="宋体" w:eastAsia="宋体" w:cs="宋体"/>
          <w:lang w:val="en-US" w:eastAsia="zh-CN"/>
        </w:rPr>
      </w:pPr>
    </w:p>
    <w:p w14:paraId="10036DD7">
      <w:pPr>
        <w:widowControl w:val="0"/>
        <w:numPr>
          <w:ilvl w:val="0"/>
          <w:numId w:val="0"/>
        </w:numPr>
        <w:spacing w:line="360" w:lineRule="auto"/>
        <w:jc w:val="both"/>
        <w:rPr>
          <w:rFonts w:hint="eastAsia" w:ascii="宋体" w:hAnsi="宋体" w:eastAsia="宋体" w:cs="宋体"/>
          <w:lang w:val="en-US" w:eastAsia="zh-CN"/>
        </w:rPr>
      </w:pPr>
    </w:p>
    <w:p w14:paraId="32042650">
      <w:pPr>
        <w:widowControl w:val="0"/>
        <w:numPr>
          <w:ilvl w:val="0"/>
          <w:numId w:val="0"/>
        </w:numPr>
        <w:spacing w:line="360" w:lineRule="auto"/>
        <w:jc w:val="both"/>
        <w:rPr>
          <w:rFonts w:hint="eastAsia" w:ascii="宋体" w:hAnsi="宋体" w:eastAsia="宋体" w:cs="宋体"/>
          <w:lang w:val="en-US" w:eastAsia="zh-CN"/>
        </w:rPr>
      </w:pPr>
    </w:p>
    <w:p w14:paraId="00FF6AD4">
      <w:pPr>
        <w:widowControl w:val="0"/>
        <w:numPr>
          <w:ilvl w:val="0"/>
          <w:numId w:val="0"/>
        </w:numPr>
        <w:spacing w:line="360" w:lineRule="auto"/>
        <w:jc w:val="both"/>
        <w:rPr>
          <w:rFonts w:hint="eastAsia" w:ascii="宋体" w:hAnsi="宋体" w:eastAsia="宋体" w:cs="宋体"/>
          <w:lang w:val="en-US" w:eastAsia="zh-CN"/>
        </w:rPr>
      </w:pPr>
    </w:p>
    <w:p w14:paraId="4C947A83">
      <w:pPr>
        <w:widowControl w:val="0"/>
        <w:numPr>
          <w:ilvl w:val="0"/>
          <w:numId w:val="0"/>
        </w:numPr>
        <w:spacing w:line="360" w:lineRule="auto"/>
        <w:jc w:val="both"/>
        <w:rPr>
          <w:rFonts w:hint="eastAsia" w:ascii="宋体" w:hAnsi="宋体" w:eastAsia="宋体" w:cs="宋体"/>
          <w:lang w:val="en-US" w:eastAsia="zh-CN"/>
        </w:rPr>
      </w:pPr>
    </w:p>
    <w:p w14:paraId="7371E232">
      <w:pPr>
        <w:widowControl w:val="0"/>
        <w:numPr>
          <w:ilvl w:val="0"/>
          <w:numId w:val="0"/>
        </w:numPr>
        <w:spacing w:line="360" w:lineRule="auto"/>
        <w:jc w:val="both"/>
        <w:rPr>
          <w:rFonts w:hint="eastAsia" w:ascii="宋体" w:hAnsi="宋体" w:eastAsia="宋体" w:cs="宋体"/>
          <w:lang w:val="en-US" w:eastAsia="zh-CN"/>
        </w:rPr>
      </w:pPr>
    </w:p>
    <w:p w14:paraId="10AF0DA6">
      <w:pPr>
        <w:widowControl w:val="0"/>
        <w:numPr>
          <w:ilvl w:val="0"/>
          <w:numId w:val="0"/>
        </w:numPr>
        <w:spacing w:line="360" w:lineRule="auto"/>
        <w:jc w:val="both"/>
        <w:rPr>
          <w:rFonts w:hint="eastAsia" w:ascii="宋体" w:hAnsi="宋体" w:eastAsia="宋体" w:cs="宋体"/>
          <w:lang w:val="en-US" w:eastAsia="zh-CN"/>
        </w:rPr>
      </w:pPr>
    </w:p>
    <w:p w14:paraId="0E0A1ED5">
      <w:pPr>
        <w:widowControl w:val="0"/>
        <w:numPr>
          <w:ilvl w:val="0"/>
          <w:numId w:val="0"/>
        </w:numPr>
        <w:spacing w:line="360" w:lineRule="auto"/>
        <w:jc w:val="both"/>
        <w:rPr>
          <w:rFonts w:hint="eastAsia" w:ascii="宋体" w:hAnsi="宋体" w:eastAsia="宋体" w:cs="宋体"/>
          <w:lang w:val="en-US" w:eastAsia="zh-CN"/>
        </w:rPr>
      </w:pPr>
    </w:p>
    <w:p w14:paraId="429F589E">
      <w:pPr>
        <w:widowControl w:val="0"/>
        <w:numPr>
          <w:ilvl w:val="0"/>
          <w:numId w:val="0"/>
        </w:numPr>
        <w:spacing w:line="360" w:lineRule="auto"/>
        <w:jc w:val="both"/>
        <w:rPr>
          <w:rFonts w:hint="eastAsia" w:ascii="宋体" w:hAnsi="宋体" w:eastAsia="宋体" w:cs="宋体"/>
          <w:lang w:val="en-US" w:eastAsia="zh-CN"/>
        </w:rPr>
      </w:pPr>
    </w:p>
    <w:p w14:paraId="4BD55922">
      <w:pPr>
        <w:widowControl w:val="0"/>
        <w:numPr>
          <w:ilvl w:val="0"/>
          <w:numId w:val="0"/>
        </w:numPr>
        <w:spacing w:line="360" w:lineRule="auto"/>
        <w:jc w:val="both"/>
        <w:rPr>
          <w:rFonts w:hint="eastAsia" w:ascii="宋体" w:hAnsi="宋体" w:eastAsia="宋体" w:cs="宋体"/>
          <w:lang w:val="en-US" w:eastAsia="zh-CN"/>
        </w:rPr>
      </w:pPr>
    </w:p>
    <w:p w14:paraId="3273918E">
      <w:pPr>
        <w:widowControl w:val="0"/>
        <w:numPr>
          <w:ilvl w:val="0"/>
          <w:numId w:val="0"/>
        </w:numPr>
        <w:spacing w:line="360" w:lineRule="auto"/>
        <w:jc w:val="both"/>
        <w:rPr>
          <w:rFonts w:hint="eastAsia" w:ascii="宋体" w:hAnsi="宋体" w:eastAsia="宋体" w:cs="宋体"/>
          <w:lang w:val="en-US" w:eastAsia="zh-CN"/>
        </w:rPr>
      </w:pPr>
    </w:p>
    <w:p w14:paraId="16C3507C">
      <w:pPr>
        <w:widowControl w:val="0"/>
        <w:numPr>
          <w:ilvl w:val="0"/>
          <w:numId w:val="0"/>
        </w:numPr>
        <w:spacing w:line="360" w:lineRule="auto"/>
        <w:jc w:val="both"/>
        <w:rPr>
          <w:rFonts w:hint="eastAsia" w:ascii="宋体" w:hAnsi="宋体" w:eastAsia="宋体" w:cs="宋体"/>
          <w:lang w:val="en-US" w:eastAsia="zh-CN"/>
        </w:rPr>
      </w:pPr>
    </w:p>
    <w:p w14:paraId="46734B35">
      <w:pPr>
        <w:widowControl w:val="0"/>
        <w:numPr>
          <w:ilvl w:val="0"/>
          <w:numId w:val="0"/>
        </w:numPr>
        <w:spacing w:line="360" w:lineRule="auto"/>
        <w:jc w:val="both"/>
        <w:rPr>
          <w:rFonts w:hint="eastAsia" w:ascii="宋体" w:hAnsi="宋体" w:eastAsia="宋体" w:cs="宋体"/>
          <w:lang w:val="en-US" w:eastAsia="zh-CN"/>
        </w:rPr>
      </w:pPr>
    </w:p>
    <w:p w14:paraId="4B268D09">
      <w:pPr>
        <w:widowControl w:val="0"/>
        <w:numPr>
          <w:ilvl w:val="0"/>
          <w:numId w:val="0"/>
        </w:numPr>
        <w:spacing w:line="360" w:lineRule="auto"/>
        <w:jc w:val="both"/>
        <w:rPr>
          <w:rFonts w:hint="eastAsia" w:ascii="宋体" w:hAnsi="宋体" w:eastAsia="宋体" w:cs="宋体"/>
          <w:lang w:val="en-US" w:eastAsia="zh-CN"/>
        </w:rPr>
      </w:pPr>
    </w:p>
    <w:p w14:paraId="00B875DB">
      <w:pPr>
        <w:widowControl w:val="0"/>
        <w:numPr>
          <w:ilvl w:val="0"/>
          <w:numId w:val="0"/>
        </w:numPr>
        <w:spacing w:line="360" w:lineRule="auto"/>
        <w:jc w:val="both"/>
        <w:rPr>
          <w:rFonts w:hint="eastAsia" w:ascii="宋体" w:hAnsi="宋体" w:eastAsia="宋体" w:cs="宋体"/>
          <w:lang w:val="en-US" w:eastAsia="zh-CN"/>
        </w:rPr>
      </w:pPr>
    </w:p>
    <w:p w14:paraId="466CA7D5">
      <w:pPr>
        <w:widowControl w:val="0"/>
        <w:numPr>
          <w:ilvl w:val="0"/>
          <w:numId w:val="0"/>
        </w:numPr>
        <w:spacing w:line="360" w:lineRule="auto"/>
        <w:jc w:val="both"/>
        <w:rPr>
          <w:rFonts w:hint="eastAsia" w:ascii="宋体" w:hAnsi="宋体" w:eastAsia="宋体" w:cs="宋体"/>
          <w:lang w:val="en-US" w:eastAsia="zh-CN"/>
        </w:rPr>
      </w:pPr>
    </w:p>
    <w:p w14:paraId="75319F41">
      <w:pPr>
        <w:widowControl w:val="0"/>
        <w:numPr>
          <w:ilvl w:val="0"/>
          <w:numId w:val="0"/>
        </w:numPr>
        <w:spacing w:line="360" w:lineRule="auto"/>
        <w:jc w:val="both"/>
        <w:rPr>
          <w:rFonts w:hint="eastAsia" w:ascii="宋体" w:hAnsi="宋体" w:eastAsia="宋体" w:cs="宋体"/>
          <w:lang w:val="en-US" w:eastAsia="zh-CN"/>
        </w:rPr>
      </w:pPr>
    </w:p>
    <w:p w14:paraId="53174996">
      <w:pPr>
        <w:widowControl w:val="0"/>
        <w:numPr>
          <w:ilvl w:val="0"/>
          <w:numId w:val="0"/>
        </w:numPr>
        <w:spacing w:line="360" w:lineRule="auto"/>
        <w:jc w:val="both"/>
        <w:rPr>
          <w:rFonts w:hint="eastAsia" w:ascii="宋体" w:hAnsi="宋体" w:eastAsia="宋体" w:cs="宋体"/>
          <w:lang w:val="en-US" w:eastAsia="zh-CN"/>
        </w:rPr>
      </w:pPr>
    </w:p>
    <w:p w14:paraId="03F84AC6">
      <w:pPr>
        <w:widowControl w:val="0"/>
        <w:numPr>
          <w:ilvl w:val="0"/>
          <w:numId w:val="0"/>
        </w:numPr>
        <w:spacing w:line="360" w:lineRule="auto"/>
        <w:jc w:val="both"/>
        <w:rPr>
          <w:rFonts w:hint="eastAsia" w:ascii="宋体" w:hAnsi="宋体" w:eastAsia="宋体" w:cs="宋体"/>
          <w:lang w:val="en-US" w:eastAsia="zh-CN"/>
        </w:rPr>
      </w:pPr>
    </w:p>
    <w:p w14:paraId="56DB5FE0">
      <w:pPr>
        <w:widowControl w:val="0"/>
        <w:numPr>
          <w:ilvl w:val="0"/>
          <w:numId w:val="0"/>
        </w:numPr>
        <w:spacing w:line="360" w:lineRule="auto"/>
        <w:jc w:val="both"/>
        <w:rPr>
          <w:rFonts w:hint="eastAsia" w:ascii="宋体" w:hAnsi="宋体" w:eastAsia="宋体" w:cs="宋体"/>
          <w:lang w:val="en-US" w:eastAsia="zh-CN"/>
        </w:rPr>
      </w:pPr>
    </w:p>
    <w:p w14:paraId="470027FD">
      <w:pPr>
        <w:widowControl w:val="0"/>
        <w:numPr>
          <w:ilvl w:val="0"/>
          <w:numId w:val="0"/>
        </w:numPr>
        <w:spacing w:line="360" w:lineRule="auto"/>
        <w:jc w:val="both"/>
        <w:rPr>
          <w:rFonts w:hint="eastAsia" w:ascii="宋体" w:hAnsi="宋体" w:eastAsia="宋体" w:cs="宋体"/>
          <w:lang w:val="en-US" w:eastAsia="zh-CN"/>
        </w:rPr>
      </w:pPr>
    </w:p>
    <w:p w14:paraId="27987BA6">
      <w:pPr>
        <w:widowControl w:val="0"/>
        <w:numPr>
          <w:ilvl w:val="0"/>
          <w:numId w:val="0"/>
        </w:numPr>
        <w:spacing w:line="360" w:lineRule="auto"/>
        <w:jc w:val="both"/>
        <w:rPr>
          <w:rFonts w:hint="eastAsia" w:ascii="宋体" w:hAnsi="宋体" w:eastAsia="宋体" w:cs="宋体"/>
          <w:lang w:val="en-US" w:eastAsia="zh-CN"/>
        </w:rPr>
      </w:pPr>
    </w:p>
    <w:p w14:paraId="21F763D6">
      <w:pPr>
        <w:widowControl w:val="0"/>
        <w:numPr>
          <w:ilvl w:val="0"/>
          <w:numId w:val="0"/>
        </w:numPr>
        <w:spacing w:line="360" w:lineRule="auto"/>
        <w:jc w:val="both"/>
        <w:rPr>
          <w:rFonts w:hint="eastAsia" w:ascii="宋体" w:hAnsi="宋体" w:eastAsia="宋体" w:cs="宋体"/>
          <w:lang w:val="en-US" w:eastAsia="zh-CN"/>
        </w:rPr>
      </w:pPr>
    </w:p>
    <w:p w14:paraId="4640E8F6">
      <w:pPr>
        <w:widowControl w:val="0"/>
        <w:numPr>
          <w:ilvl w:val="0"/>
          <w:numId w:val="0"/>
        </w:numPr>
        <w:spacing w:line="360" w:lineRule="auto"/>
        <w:jc w:val="both"/>
        <w:rPr>
          <w:rFonts w:hint="eastAsia" w:ascii="宋体" w:hAnsi="宋体" w:eastAsia="宋体" w:cs="宋体"/>
          <w:lang w:val="en-US" w:eastAsia="zh-CN"/>
        </w:rPr>
      </w:pPr>
    </w:p>
    <w:p w14:paraId="3218DA21">
      <w:pPr>
        <w:widowControl w:val="0"/>
        <w:numPr>
          <w:ilvl w:val="0"/>
          <w:numId w:val="0"/>
        </w:numPr>
        <w:spacing w:line="360" w:lineRule="auto"/>
        <w:jc w:val="both"/>
        <w:rPr>
          <w:rFonts w:hint="eastAsia" w:ascii="宋体" w:hAnsi="宋体" w:eastAsia="宋体" w:cs="宋体"/>
          <w:lang w:val="en-US" w:eastAsia="zh-CN"/>
        </w:rPr>
      </w:pPr>
    </w:p>
    <w:p w14:paraId="79F4F0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10、本项目为专门面向中小企业采购项目，供应商应为中型、小型、微型企业或监狱企业或残疾人福利性单位。 （提供企业声明函或残疾人福利性单位声明函或监狱企业证明）；</w:t>
      </w:r>
    </w:p>
    <w:p w14:paraId="4FC72DEC">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935228B">
      <w:pPr>
        <w:spacing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企业规模声明函（本项目专门面向中小企业）</w:t>
      </w:r>
    </w:p>
    <w:p w14:paraId="2C62AB4C">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14:paraId="1B79516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1、 </w:t>
      </w:r>
      <w:r>
        <w:rPr>
          <w:rFonts w:hint="eastAsia" w:ascii="宋体" w:hAnsi="宋体" w:eastAsia="宋体" w:cs="宋体"/>
          <w:color w:val="auto"/>
          <w:sz w:val="24"/>
          <w:szCs w:val="24"/>
          <w:highlight w:val="none"/>
          <w:u w:val="single"/>
        </w:rPr>
        <w:t>（</w:t>
      </w:r>
      <w:r>
        <w:rPr>
          <w:rFonts w:hint="eastAsia" w:ascii="宋体" w:hAnsi="宋体" w:eastAsia="宋体" w:cs="宋体"/>
          <w:b/>
          <w:color w:val="auto"/>
          <w:sz w:val="24"/>
          <w:szCs w:val="24"/>
          <w:highlight w:val="none"/>
          <w:u w:val="single"/>
          <w:lang w:val="en-US" w:eastAsia="zh-CN"/>
        </w:rPr>
        <w:t xml:space="preserve">  陕西省汉江监狱狱内外雨污分流维修工程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，属于</w:t>
      </w:r>
      <w:r>
        <w:rPr>
          <w:rFonts w:hint="eastAsia" w:ascii="宋体" w:hAnsi="宋体" w:eastAsia="宋体" w:cs="宋体"/>
          <w:color w:val="auto"/>
          <w:sz w:val="24"/>
          <w:szCs w:val="24"/>
          <w:highlight w:val="none"/>
          <w:u w:val="single"/>
        </w:rPr>
        <w:t>（</w:t>
      </w:r>
      <w:r>
        <w:rPr>
          <w:rFonts w:hint="eastAsia" w:ascii="宋体" w:hAnsi="宋体" w:eastAsia="宋体" w:cs="宋体"/>
          <w:b/>
          <w:color w:val="auto"/>
          <w:sz w:val="24"/>
          <w:szCs w:val="24"/>
          <w:highlight w:val="none"/>
          <w:u w:val="single"/>
          <w:lang w:val="en-US" w:eastAsia="zh-CN"/>
        </w:rPr>
        <w:t>建筑</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行业；承建（承接）企业为（企业名称），从业人员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万元，属于（中型企业、小型企业、微型企业）；</w:t>
      </w:r>
    </w:p>
    <w:p w14:paraId="311F9774">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3FC691CD">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6512236D">
      <w:pPr>
        <w:pStyle w:val="2"/>
        <w:spacing w:line="360" w:lineRule="auto"/>
        <w:rPr>
          <w:rFonts w:hint="eastAsia" w:ascii="宋体" w:hAnsi="宋体" w:eastAsia="宋体" w:cs="宋体"/>
          <w:color w:val="auto"/>
          <w:sz w:val="24"/>
          <w:szCs w:val="24"/>
          <w:highlight w:val="none"/>
        </w:rPr>
      </w:pPr>
    </w:p>
    <w:p w14:paraId="4A33989A">
      <w:pPr>
        <w:spacing w:line="360" w:lineRule="auto"/>
        <w:rPr>
          <w:rFonts w:hint="eastAsia" w:ascii="宋体" w:hAnsi="宋体" w:eastAsia="宋体" w:cs="宋体"/>
          <w:color w:val="auto"/>
          <w:sz w:val="24"/>
          <w:szCs w:val="24"/>
          <w:highlight w:val="none"/>
        </w:rPr>
      </w:pPr>
    </w:p>
    <w:p w14:paraId="6423C8D2">
      <w:pPr>
        <w:spacing w:line="360" w:lineRule="auto"/>
        <w:ind w:firstLine="3253" w:firstLineChars="13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企业名称（盖章）：</w:t>
      </w:r>
    </w:p>
    <w:p w14:paraId="430C6552">
      <w:pPr>
        <w:spacing w:line="360" w:lineRule="auto"/>
        <w:ind w:firstLine="3253" w:firstLineChars="13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日 期：</w:t>
      </w:r>
    </w:p>
    <w:p w14:paraId="3295C070">
      <w:pPr>
        <w:pStyle w:val="5"/>
        <w:spacing w:line="360" w:lineRule="auto"/>
        <w:rPr>
          <w:rFonts w:hint="eastAsia" w:ascii="宋体" w:hAnsi="宋体" w:eastAsia="宋体" w:cs="宋体"/>
          <w:color w:val="auto"/>
          <w:sz w:val="24"/>
          <w:szCs w:val="24"/>
          <w:highlight w:val="none"/>
        </w:rPr>
      </w:pPr>
    </w:p>
    <w:p w14:paraId="79362ECA">
      <w:pPr>
        <w:spacing w:line="360" w:lineRule="auto"/>
        <w:ind w:firstLine="56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226524C9">
      <w:pPr>
        <w:spacing w:line="360" w:lineRule="auto"/>
        <w:ind w:firstLine="56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071B318C">
      <w:pPr>
        <w:widowControl/>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bCs/>
          <w:color w:val="auto"/>
          <w:kern w:val="0"/>
          <w:sz w:val="24"/>
          <w:szCs w:val="24"/>
          <w:highlight w:val="none"/>
        </w:rPr>
        <w:t>备注：</w:t>
      </w:r>
      <w:r>
        <w:rPr>
          <w:rFonts w:hint="eastAsia" w:ascii="宋体" w:hAnsi="宋体" w:eastAsia="宋体" w:cs="宋体"/>
          <w:b/>
          <w:color w:val="auto"/>
          <w:kern w:val="0"/>
          <w:sz w:val="24"/>
          <w:szCs w:val="24"/>
          <w:highlight w:val="none"/>
        </w:rPr>
        <w:t>1、填写前请认真阅读《工业和信息化部、国家统计局、国家发展和改革委员会、财政部关于印发中小企业划型标准规定的通知》（工信部联企业[2011]300 号）和财政部、工业和信息化部关于印发《政府采购促进中小企业发展管理办法》的通知(财库[2020]46 号)相关规定。</w:t>
      </w:r>
    </w:p>
    <w:p w14:paraId="29D031EF">
      <w:pPr>
        <w:widowControl/>
        <w:numPr>
          <w:ilvl w:val="0"/>
          <w:numId w:val="2"/>
        </w:numPr>
        <w:spacing w:line="360" w:lineRule="auto"/>
        <w:jc w:val="left"/>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从业人员、营业收入、资产总额填报上一年度数据，无上一年度数据的新成立企业可不填报。</w:t>
      </w:r>
    </w:p>
    <w:p w14:paraId="4AEF4E8F">
      <w:pPr>
        <w:pStyle w:val="4"/>
        <w:tabs>
          <w:tab w:val="left" w:pos="864"/>
        </w:tabs>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《中小企业划型标准规定》各行业划型标准</w:t>
      </w:r>
    </w:p>
    <w:p w14:paraId="0465CB62">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（一）农、林、牧、渔业。营业收入20000万元以下的为中小微型企业。其中，营业收入500万元及以上的为中型企业，营业收入50万元及以上的为小型企业，营业收入50万元以下的为微型企业。</w:t>
      </w:r>
    </w:p>
    <w:p w14:paraId="1E8EB619">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0B3EE0B2">
      <w:pPr>
        <w:pStyle w:val="2"/>
        <w:spacing w:line="360" w:lineRule="auto"/>
        <w:ind w:firstLine="48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53406EC0">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2B59D67D">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0B9C7117">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F3AA4A5">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05229EB1">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03896600">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70D09A4C">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餐饮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20D7D6F8">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11CA03F">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4FAB8A93">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87FE1FA">
      <w:pPr>
        <w:pStyle w:val="2"/>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026A32F8">
      <w:pPr>
        <w:pStyle w:val="2"/>
        <w:spacing w:line="360" w:lineRule="auto"/>
        <w:ind w:firstLine="482"/>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7730B043">
      <w:pPr>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（十六）其他未列明行业。从业人员300人以下的为中小微型企业。其中，从业人员100人及以上的为中型企业；从业人员10人及以上的为小型企业；从业人员10人以下的为微型企业。</w:t>
      </w:r>
    </w:p>
    <w:p w14:paraId="38BABA4F">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14C642A">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10BFD7A1">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2332AE34">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72285689">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558747C">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4DFC0AE0">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05AF7D18">
      <w:pPr>
        <w:widowControl/>
        <w:adjustRightInd w:val="0"/>
        <w:spacing w:line="360" w:lineRule="auto"/>
        <w:jc w:val="center"/>
        <w:rPr>
          <w:rFonts w:hint="eastAsia" w:ascii="宋体" w:hAnsi="宋体" w:eastAsia="宋体" w:cs="宋体"/>
          <w:b/>
          <w:bCs/>
          <w:color w:val="auto"/>
          <w:kern w:val="0"/>
          <w:sz w:val="24"/>
          <w:szCs w:val="24"/>
          <w:highlight w:val="none"/>
        </w:rPr>
      </w:pPr>
    </w:p>
    <w:p w14:paraId="33361621">
      <w:pPr>
        <w:widowControl/>
        <w:adjustRightInd w:val="0"/>
        <w:spacing w:line="360" w:lineRule="auto"/>
        <w:jc w:val="center"/>
        <w:rPr>
          <w:rFonts w:hint="eastAsia" w:ascii="宋体" w:hAnsi="宋体" w:eastAsia="宋体" w:cs="宋体"/>
          <w:b/>
          <w:bCs/>
          <w:color w:val="auto"/>
          <w:kern w:val="0"/>
          <w:sz w:val="24"/>
          <w:szCs w:val="24"/>
          <w:highlight w:val="none"/>
        </w:rPr>
      </w:pPr>
    </w:p>
    <w:p w14:paraId="35BA5B1A">
      <w:pPr>
        <w:widowControl/>
        <w:adjustRightInd w:val="0"/>
        <w:spacing w:line="360" w:lineRule="auto"/>
        <w:jc w:val="center"/>
        <w:rPr>
          <w:rFonts w:hint="eastAsia" w:ascii="宋体" w:hAnsi="宋体" w:eastAsia="宋体" w:cs="宋体"/>
          <w:b/>
          <w:bCs/>
          <w:color w:val="auto"/>
          <w:kern w:val="0"/>
          <w:sz w:val="24"/>
          <w:szCs w:val="24"/>
          <w:highlight w:val="none"/>
        </w:rPr>
      </w:pPr>
    </w:p>
    <w:p w14:paraId="5FAC2610">
      <w:pPr>
        <w:widowControl/>
        <w:adjustRightInd w:val="0"/>
        <w:spacing w:line="360" w:lineRule="auto"/>
        <w:jc w:val="center"/>
        <w:rPr>
          <w:rFonts w:hint="eastAsia" w:ascii="宋体" w:hAnsi="宋体" w:eastAsia="宋体" w:cs="宋体"/>
          <w:b/>
          <w:bCs/>
          <w:color w:val="auto"/>
          <w:kern w:val="0"/>
          <w:sz w:val="24"/>
          <w:szCs w:val="24"/>
          <w:highlight w:val="none"/>
        </w:rPr>
      </w:pPr>
    </w:p>
    <w:p w14:paraId="28D826E9">
      <w:pPr>
        <w:widowControl/>
        <w:adjustRightInd w:val="0"/>
        <w:spacing w:line="360" w:lineRule="auto"/>
        <w:jc w:val="center"/>
        <w:rPr>
          <w:rFonts w:hint="eastAsia" w:ascii="宋体" w:hAnsi="宋体" w:eastAsia="宋体" w:cs="宋体"/>
          <w:b/>
          <w:bCs/>
          <w:color w:val="auto"/>
          <w:kern w:val="0"/>
          <w:sz w:val="24"/>
          <w:szCs w:val="24"/>
          <w:highlight w:val="none"/>
        </w:rPr>
      </w:pPr>
    </w:p>
    <w:p w14:paraId="59658B77">
      <w:pPr>
        <w:widowControl/>
        <w:adjustRightInd w:val="0"/>
        <w:spacing w:line="360" w:lineRule="auto"/>
        <w:jc w:val="center"/>
        <w:rPr>
          <w:rFonts w:hint="eastAsia" w:ascii="宋体" w:hAnsi="宋体" w:eastAsia="宋体" w:cs="宋体"/>
          <w:b/>
          <w:bCs/>
          <w:color w:val="auto"/>
          <w:kern w:val="0"/>
          <w:sz w:val="24"/>
          <w:szCs w:val="24"/>
          <w:highlight w:val="none"/>
        </w:rPr>
      </w:pPr>
    </w:p>
    <w:p w14:paraId="0B3A99DF">
      <w:pPr>
        <w:widowControl/>
        <w:adjustRightInd w:val="0"/>
        <w:spacing w:line="360" w:lineRule="auto"/>
        <w:jc w:val="center"/>
        <w:rPr>
          <w:rFonts w:hint="eastAsia" w:ascii="宋体" w:hAnsi="宋体" w:eastAsia="宋体" w:cs="宋体"/>
          <w:b/>
          <w:bCs/>
          <w:color w:val="auto"/>
          <w:kern w:val="0"/>
          <w:sz w:val="24"/>
          <w:szCs w:val="24"/>
          <w:highlight w:val="none"/>
        </w:rPr>
      </w:pPr>
    </w:p>
    <w:p w14:paraId="5A2FB7BB">
      <w:pPr>
        <w:widowControl/>
        <w:adjustRightInd w:val="0"/>
        <w:spacing w:line="360" w:lineRule="auto"/>
        <w:jc w:val="center"/>
        <w:rPr>
          <w:rFonts w:hint="eastAsia" w:ascii="宋体" w:hAnsi="宋体" w:eastAsia="宋体" w:cs="宋体"/>
          <w:b/>
          <w:bCs/>
          <w:color w:val="auto"/>
          <w:kern w:val="0"/>
          <w:sz w:val="24"/>
          <w:szCs w:val="24"/>
          <w:highlight w:val="none"/>
        </w:rPr>
      </w:pPr>
    </w:p>
    <w:p w14:paraId="31A30CF3">
      <w:pPr>
        <w:widowControl/>
        <w:adjustRightInd w:val="0"/>
        <w:spacing w:line="360" w:lineRule="auto"/>
        <w:jc w:val="center"/>
        <w:rPr>
          <w:rFonts w:hint="eastAsia" w:ascii="宋体" w:hAnsi="宋体" w:eastAsia="宋体" w:cs="宋体"/>
          <w:b/>
          <w:bCs/>
          <w:color w:val="auto"/>
          <w:kern w:val="0"/>
          <w:sz w:val="24"/>
          <w:szCs w:val="24"/>
          <w:highlight w:val="none"/>
        </w:rPr>
      </w:pPr>
    </w:p>
    <w:p w14:paraId="6B5B6273">
      <w:pPr>
        <w:widowControl/>
        <w:adjustRightInd w:val="0"/>
        <w:spacing w:line="360" w:lineRule="auto"/>
        <w:jc w:val="center"/>
        <w:rPr>
          <w:rFonts w:hint="eastAsia" w:ascii="宋体" w:hAnsi="宋体" w:eastAsia="宋体" w:cs="宋体"/>
          <w:b/>
          <w:bCs/>
          <w:color w:val="auto"/>
          <w:kern w:val="0"/>
          <w:sz w:val="24"/>
          <w:szCs w:val="24"/>
          <w:highlight w:val="none"/>
        </w:rPr>
      </w:pPr>
    </w:p>
    <w:p w14:paraId="1EDD5DFE">
      <w:pPr>
        <w:widowControl/>
        <w:adjustRightInd w:val="0"/>
        <w:spacing w:line="360" w:lineRule="auto"/>
        <w:jc w:val="center"/>
        <w:rPr>
          <w:rFonts w:hint="eastAsia" w:ascii="宋体" w:hAnsi="宋体" w:eastAsia="宋体" w:cs="宋体"/>
          <w:b/>
          <w:bCs/>
          <w:color w:val="auto"/>
          <w:kern w:val="0"/>
          <w:sz w:val="24"/>
          <w:szCs w:val="24"/>
          <w:highlight w:val="none"/>
        </w:rPr>
      </w:pPr>
    </w:p>
    <w:p w14:paraId="7488AC6C">
      <w:pPr>
        <w:widowControl/>
        <w:adjustRightInd w:val="0"/>
        <w:spacing w:line="360" w:lineRule="auto"/>
        <w:jc w:val="center"/>
        <w:rPr>
          <w:rFonts w:hint="eastAsia" w:ascii="宋体" w:hAnsi="宋体" w:eastAsia="宋体" w:cs="宋体"/>
          <w:b/>
          <w:bCs/>
          <w:color w:val="auto"/>
          <w:kern w:val="0"/>
          <w:sz w:val="24"/>
          <w:szCs w:val="24"/>
          <w:highlight w:val="none"/>
        </w:rPr>
      </w:pPr>
    </w:p>
    <w:p w14:paraId="7C2E2651">
      <w:pPr>
        <w:widowControl/>
        <w:adjustRightInd w:val="0"/>
        <w:spacing w:line="360" w:lineRule="auto"/>
        <w:jc w:val="center"/>
        <w:rPr>
          <w:rFonts w:hint="eastAsia" w:ascii="宋体" w:hAnsi="宋体" w:eastAsia="宋体" w:cs="宋体"/>
          <w:b/>
          <w:bCs/>
          <w:color w:val="auto"/>
          <w:kern w:val="0"/>
          <w:sz w:val="24"/>
          <w:szCs w:val="24"/>
          <w:highlight w:val="none"/>
        </w:rPr>
      </w:pPr>
    </w:p>
    <w:p w14:paraId="3342B11B">
      <w:pPr>
        <w:widowControl/>
        <w:adjustRightInd w:val="0"/>
        <w:spacing w:line="360" w:lineRule="auto"/>
        <w:jc w:val="center"/>
        <w:rPr>
          <w:rFonts w:hint="eastAsia" w:ascii="宋体" w:hAnsi="宋体" w:eastAsia="宋体" w:cs="宋体"/>
          <w:b/>
          <w:bCs/>
          <w:color w:val="auto"/>
          <w:kern w:val="0"/>
          <w:sz w:val="24"/>
          <w:szCs w:val="24"/>
          <w:highlight w:val="none"/>
        </w:rPr>
      </w:pPr>
    </w:p>
    <w:p w14:paraId="30CBF086">
      <w:pPr>
        <w:widowControl/>
        <w:adjustRightInd w:val="0"/>
        <w:spacing w:line="360" w:lineRule="auto"/>
        <w:jc w:val="center"/>
        <w:rPr>
          <w:rFonts w:hint="eastAsia" w:ascii="宋体" w:hAnsi="宋体" w:eastAsia="宋体" w:cs="宋体"/>
          <w:b/>
          <w:bCs/>
          <w:color w:val="auto"/>
          <w:kern w:val="0"/>
          <w:sz w:val="24"/>
          <w:szCs w:val="24"/>
          <w:highlight w:val="none"/>
        </w:rPr>
      </w:pPr>
    </w:p>
    <w:p w14:paraId="7A18E30B">
      <w:pPr>
        <w:widowControl/>
        <w:adjustRightInd w:val="0"/>
        <w:spacing w:line="360" w:lineRule="auto"/>
        <w:jc w:val="center"/>
        <w:rPr>
          <w:rFonts w:hint="eastAsia" w:ascii="宋体" w:hAnsi="宋体" w:eastAsia="宋体" w:cs="宋体"/>
          <w:b/>
          <w:bCs/>
          <w:color w:val="auto"/>
          <w:kern w:val="0"/>
          <w:sz w:val="24"/>
          <w:szCs w:val="24"/>
          <w:highlight w:val="none"/>
        </w:rPr>
      </w:pPr>
    </w:p>
    <w:p w14:paraId="16E58266">
      <w:pPr>
        <w:widowControl/>
        <w:adjustRightInd w:val="0"/>
        <w:spacing w:line="360" w:lineRule="auto"/>
        <w:jc w:val="center"/>
        <w:rPr>
          <w:rFonts w:hint="eastAsia" w:ascii="宋体" w:hAnsi="宋体" w:eastAsia="宋体" w:cs="宋体"/>
          <w:b/>
          <w:bCs/>
          <w:color w:val="auto"/>
          <w:kern w:val="0"/>
          <w:sz w:val="24"/>
          <w:szCs w:val="24"/>
          <w:highlight w:val="none"/>
        </w:rPr>
      </w:pPr>
    </w:p>
    <w:p w14:paraId="2A157C33">
      <w:pPr>
        <w:widowControl/>
        <w:adjustRightInd w:val="0"/>
        <w:spacing w:line="360" w:lineRule="auto"/>
        <w:jc w:val="cente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监狱企业证明文件</w:t>
      </w:r>
    </w:p>
    <w:p w14:paraId="71E695A5">
      <w:pPr>
        <w:adjustRightInd w:val="0"/>
        <w:snapToGrid w:val="0"/>
        <w:spacing w:line="360" w:lineRule="auto"/>
        <w:ind w:firstLine="480" w:firstLineChars="200"/>
        <w:rPr>
          <w:rFonts w:hint="eastAsia" w:ascii="宋体" w:hAnsi="宋体" w:eastAsia="宋体" w:cs="宋体"/>
          <w:color w:val="auto"/>
          <w:sz w:val="24"/>
          <w:szCs w:val="24"/>
          <w:highlight w:val="none"/>
        </w:rPr>
      </w:pPr>
    </w:p>
    <w:p w14:paraId="6EF0F3B6">
      <w:pPr>
        <w:adjustRightInd w:val="0"/>
        <w:snapToGrid w:val="0"/>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供应商符合《工业和信息化部、国家统计局、国家发展和改革委员会、财政部关于印发中小企业划型标准规定的通知》（工信部联企业〔2011〕300号）或《政府采购支持监狱企业发展有关问题的通知》（财库〔2014〕68号）规定的划分标准为中小型企业或监狱企业适用。</w:t>
      </w:r>
      <w:r>
        <w:rPr>
          <w:rFonts w:hint="eastAsia" w:ascii="宋体" w:hAnsi="宋体" w:eastAsia="宋体" w:cs="宋体"/>
          <w:b/>
          <w:color w:val="auto"/>
          <w:sz w:val="24"/>
          <w:szCs w:val="24"/>
          <w:highlight w:val="none"/>
        </w:rPr>
        <w:t>（监狱企业参加政府采购活动时，应当提供由省级以上监狱管理局、戒毒管理局(含新疆生产建设兵团)出具的属于监狱企业的证明文件。）</w:t>
      </w:r>
    </w:p>
    <w:p w14:paraId="7E2B9EE6">
      <w:pPr>
        <w:pStyle w:val="5"/>
        <w:spacing w:line="360" w:lineRule="auto"/>
        <w:rPr>
          <w:rFonts w:hint="eastAsia" w:ascii="宋体" w:hAnsi="宋体" w:eastAsia="宋体" w:cs="宋体"/>
          <w:color w:val="auto"/>
          <w:sz w:val="24"/>
          <w:szCs w:val="24"/>
          <w:highlight w:val="none"/>
        </w:rPr>
      </w:pPr>
    </w:p>
    <w:p w14:paraId="61808BB4">
      <w:pPr>
        <w:pStyle w:val="5"/>
        <w:spacing w:line="360" w:lineRule="auto"/>
        <w:rPr>
          <w:rFonts w:hint="eastAsia" w:ascii="宋体" w:hAnsi="宋体" w:eastAsia="宋体" w:cs="宋体"/>
          <w:color w:val="auto"/>
          <w:sz w:val="24"/>
          <w:szCs w:val="24"/>
          <w:highlight w:val="none"/>
        </w:rPr>
      </w:pPr>
    </w:p>
    <w:p w14:paraId="65CB9BD5">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bCs/>
          <w:iCs/>
          <w:color w:val="auto"/>
          <w:sz w:val="24"/>
          <w:szCs w:val="24"/>
          <w:highlight w:val="none"/>
        </w:rPr>
        <w:t>备注：供应商为非企业单位的，可不提供此声明。</w:t>
      </w:r>
    </w:p>
    <w:p w14:paraId="2892B0E3">
      <w:pPr>
        <w:pStyle w:val="7"/>
        <w:adjustRightInd w:val="0"/>
        <w:snapToGrid w:val="0"/>
        <w:spacing w:before="156" w:beforeLines="50" w:after="156" w:afterLines="50" w:line="360" w:lineRule="auto"/>
        <w:rPr>
          <w:rFonts w:hint="eastAsia" w:ascii="宋体" w:hAnsi="宋体" w:eastAsia="宋体" w:cs="宋体"/>
          <w:b/>
          <w:bCs/>
          <w:color w:val="auto"/>
          <w:sz w:val="24"/>
          <w:szCs w:val="24"/>
          <w:highlight w:val="none"/>
        </w:rPr>
      </w:pPr>
      <w:bookmarkStart w:id="0" w:name="_Toc22312348"/>
      <w:bookmarkStart w:id="1" w:name="_Toc500450270"/>
      <w:bookmarkStart w:id="2" w:name="_Toc83193173"/>
      <w:bookmarkStart w:id="3" w:name="_Toc82421904"/>
      <w:bookmarkStart w:id="4" w:name="_Toc496286718"/>
      <w:bookmarkStart w:id="5" w:name="_Toc500520544"/>
      <w:r>
        <w:rPr>
          <w:rFonts w:hint="eastAsia" w:ascii="宋体" w:hAnsi="宋体" w:eastAsia="宋体" w:cs="宋体"/>
          <w:color w:val="auto"/>
          <w:sz w:val="24"/>
          <w:szCs w:val="24"/>
          <w:highlight w:val="none"/>
        </w:rPr>
        <w:br w:type="page"/>
      </w:r>
      <w:bookmarkEnd w:id="0"/>
      <w:bookmarkEnd w:id="1"/>
      <w:bookmarkEnd w:id="2"/>
      <w:bookmarkEnd w:id="3"/>
      <w:bookmarkEnd w:id="4"/>
      <w:bookmarkEnd w:id="5"/>
    </w:p>
    <w:p w14:paraId="4CAD4C64">
      <w:pPr>
        <w:adjustRightInd w:val="0"/>
        <w:snapToGrid w:val="0"/>
        <w:spacing w:line="360" w:lineRule="auto"/>
        <w:jc w:val="center"/>
        <w:rPr>
          <w:rFonts w:hint="eastAsia" w:ascii="宋体" w:hAnsi="宋体" w:eastAsia="宋体" w:cs="宋体"/>
          <w:b/>
          <w:color w:val="auto"/>
          <w:spacing w:val="6"/>
          <w:sz w:val="24"/>
          <w:szCs w:val="24"/>
          <w:highlight w:val="none"/>
        </w:rPr>
      </w:pPr>
      <w:bookmarkStart w:id="6" w:name="OLE_LINK14"/>
      <w:r>
        <w:rPr>
          <w:rFonts w:hint="eastAsia" w:ascii="宋体" w:hAnsi="宋体" w:eastAsia="宋体" w:cs="宋体"/>
          <w:b/>
          <w:color w:val="auto"/>
          <w:spacing w:val="6"/>
          <w:sz w:val="24"/>
          <w:szCs w:val="24"/>
          <w:highlight w:val="none"/>
          <w:lang w:val="en-US" w:eastAsia="zh-CN"/>
        </w:rPr>
        <w:t xml:space="preserve"> </w:t>
      </w:r>
      <w:r>
        <w:rPr>
          <w:rFonts w:hint="eastAsia" w:ascii="宋体" w:hAnsi="宋体" w:eastAsia="宋体" w:cs="宋体"/>
          <w:b/>
          <w:color w:val="auto"/>
          <w:spacing w:val="6"/>
          <w:sz w:val="24"/>
          <w:szCs w:val="24"/>
          <w:highlight w:val="none"/>
        </w:rPr>
        <w:t>残疾人福利性单位声明函</w:t>
      </w:r>
    </w:p>
    <w:bookmarkEnd w:id="6"/>
    <w:p w14:paraId="656905AA">
      <w:pPr>
        <w:adjustRightInd w:val="0"/>
        <w:snapToGrid w:val="0"/>
        <w:spacing w:line="360" w:lineRule="auto"/>
        <w:rPr>
          <w:rFonts w:hint="eastAsia" w:ascii="宋体" w:hAnsi="宋体" w:eastAsia="宋体" w:cs="宋体"/>
          <w:b/>
          <w:color w:val="auto"/>
          <w:spacing w:val="6"/>
          <w:sz w:val="24"/>
          <w:szCs w:val="24"/>
          <w:highlight w:val="none"/>
        </w:rPr>
      </w:pPr>
    </w:p>
    <w:p w14:paraId="4F003E1E">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本单位郑重声明，根据《财政部民政部中国残疾人联合会关于促进残疾人就业政府采购政策的通知》（财库〔2017〕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30BFCF6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本单位对上述声明的真实性负责。如有虚假，将依法承担相应责任。</w:t>
      </w:r>
    </w:p>
    <w:p w14:paraId="416D1991">
      <w:pPr>
        <w:adjustRightInd w:val="0"/>
        <w:snapToGrid w:val="0"/>
        <w:spacing w:line="360" w:lineRule="auto"/>
        <w:ind w:firstLine="504" w:firstLineChars="200"/>
        <w:rPr>
          <w:rFonts w:hint="eastAsia" w:ascii="宋体" w:hAnsi="宋体" w:eastAsia="宋体" w:cs="宋体"/>
          <w:color w:val="auto"/>
          <w:spacing w:val="6"/>
          <w:sz w:val="24"/>
          <w:szCs w:val="24"/>
          <w:highlight w:val="none"/>
        </w:rPr>
      </w:pPr>
    </w:p>
    <w:p w14:paraId="61AD114A">
      <w:pPr>
        <w:adjustRightInd w:val="0"/>
        <w:snapToGrid w:val="0"/>
        <w:spacing w:line="360" w:lineRule="auto"/>
        <w:ind w:firstLine="504" w:firstLineChars="200"/>
        <w:rPr>
          <w:rFonts w:hint="eastAsia" w:ascii="宋体" w:hAnsi="宋体" w:eastAsia="宋体" w:cs="宋体"/>
          <w:color w:val="auto"/>
          <w:spacing w:val="6"/>
          <w:sz w:val="24"/>
          <w:szCs w:val="24"/>
          <w:highlight w:val="none"/>
        </w:rPr>
      </w:pPr>
    </w:p>
    <w:p w14:paraId="3E53BA08">
      <w:pPr>
        <w:adjustRightInd w:val="0"/>
        <w:snapToGrid w:val="0"/>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55A0638">
      <w:pPr>
        <w:adjustRightInd w:val="0"/>
        <w:snapToGrid w:val="0"/>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53F0CFFA">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    年    月    日</w:t>
      </w:r>
    </w:p>
    <w:p w14:paraId="7DCB664A">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41C47FBA">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26D06DD3">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55CD6DD2">
      <w:pPr>
        <w:pStyle w:val="5"/>
        <w:spacing w:line="360" w:lineRule="auto"/>
        <w:jc w:val="left"/>
        <w:rPr>
          <w:rFonts w:hint="eastAsia" w:ascii="宋体" w:hAnsi="宋体" w:eastAsia="宋体" w:cs="宋体"/>
          <w:color w:val="auto"/>
          <w:sz w:val="24"/>
          <w:szCs w:val="24"/>
          <w:highlight w:val="none"/>
        </w:rPr>
      </w:pPr>
      <w:r>
        <w:rPr>
          <w:rFonts w:hint="eastAsia" w:ascii="宋体" w:hAnsi="宋体" w:eastAsia="宋体" w:cs="宋体"/>
          <w:b/>
          <w:bCs/>
          <w:iCs/>
          <w:color w:val="auto"/>
          <w:sz w:val="24"/>
          <w:szCs w:val="24"/>
          <w:highlight w:val="none"/>
        </w:rPr>
        <w:t>备注：供应商为非企业单位的，可不提供此声明。</w:t>
      </w:r>
    </w:p>
    <w:p w14:paraId="496B6B9C">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62CED9E">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734343D2">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752E24A6">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2E7F05E8">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1B5928E6">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19C0E6E">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3214DEDB">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1DD2520B">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60EAFD10">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57B5DC47">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5D1F08AA">
      <w:pPr>
        <w:widowControl w:val="0"/>
        <w:numPr>
          <w:ilvl w:val="0"/>
          <w:numId w:val="0"/>
        </w:numPr>
        <w:spacing w:line="360" w:lineRule="auto"/>
        <w:jc w:val="both"/>
        <w:rPr>
          <w:rFonts w:hint="eastAsia" w:ascii="宋体" w:hAnsi="宋体" w:eastAsia="宋体" w:cs="宋体"/>
          <w:b/>
          <w:kern w:val="2"/>
          <w:sz w:val="24"/>
          <w:szCs w:val="24"/>
          <w:lang w:val="en-US" w:eastAsia="zh-CN" w:bidi="ar-SA"/>
        </w:rPr>
      </w:pPr>
    </w:p>
    <w:p w14:paraId="221862D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jc w:val="both"/>
        <w:textAlignment w:val="auto"/>
        <w:outlineLvl w:val="1"/>
        <w:rPr>
          <w:rFonts w:hint="eastAsia" w:ascii="宋体" w:hAnsi="宋体" w:eastAsia="宋体" w:cs="宋体"/>
          <w:b/>
          <w:kern w:val="2"/>
          <w:sz w:val="24"/>
          <w:szCs w:val="24"/>
          <w:lang w:val="en-US" w:eastAsia="zh-CN" w:bidi="ar-SA"/>
        </w:rPr>
      </w:pPr>
      <w:r>
        <w:rPr>
          <w:rFonts w:hint="eastAsia" w:ascii="宋体" w:hAnsi="宋体" w:eastAsia="宋体" w:cs="宋体"/>
          <w:b/>
          <w:kern w:val="2"/>
          <w:sz w:val="24"/>
          <w:szCs w:val="24"/>
          <w:lang w:val="en-US" w:eastAsia="zh-CN" w:bidi="ar-SA"/>
        </w:rPr>
        <w:t>11、本项目不接受联合体投标，需提供非联合体书面声明。</w:t>
      </w:r>
    </w:p>
    <w:p w14:paraId="0318705A">
      <w:pPr>
        <w:spacing w:line="360" w:lineRule="auto"/>
        <w:jc w:val="center"/>
        <w:rPr>
          <w:rFonts w:hint="eastAsia" w:ascii="宋体" w:hAnsi="宋体" w:eastAsia="宋体" w:cs="宋体"/>
          <w:b/>
          <w:bCs/>
          <w:sz w:val="24"/>
          <w:szCs w:val="24"/>
          <w:lang w:val="zh-CN"/>
        </w:rPr>
      </w:pPr>
    </w:p>
    <w:p w14:paraId="3D792781">
      <w:pPr>
        <w:spacing w:line="360" w:lineRule="auto"/>
        <w:jc w:val="center"/>
        <w:rPr>
          <w:rFonts w:hint="eastAsia" w:ascii="宋体" w:hAnsi="宋体" w:eastAsia="宋体" w:cs="宋体"/>
          <w:b/>
          <w:bCs/>
          <w:sz w:val="24"/>
          <w:szCs w:val="24"/>
          <w:lang w:val="zh-CN"/>
        </w:rPr>
      </w:pPr>
    </w:p>
    <w:p w14:paraId="6E2F1021">
      <w:pPr>
        <w:spacing w:line="360" w:lineRule="auto"/>
        <w:jc w:val="center"/>
        <w:rPr>
          <w:rFonts w:hint="eastAsia" w:ascii="宋体" w:hAnsi="宋体" w:eastAsia="宋体" w:cs="宋体"/>
          <w:b/>
          <w:bCs/>
          <w:sz w:val="24"/>
          <w:szCs w:val="24"/>
          <w:lang w:val="zh-CN"/>
        </w:rPr>
      </w:pPr>
      <w:r>
        <w:rPr>
          <w:rFonts w:hint="eastAsia" w:ascii="宋体" w:hAnsi="宋体" w:eastAsia="宋体" w:cs="宋体"/>
          <w:b/>
          <w:bCs/>
          <w:sz w:val="24"/>
          <w:szCs w:val="24"/>
          <w:lang w:val="zh-CN"/>
        </w:rPr>
        <w:t>供应商企业关系关联承诺书</w:t>
      </w:r>
    </w:p>
    <w:p w14:paraId="723769A9">
      <w:pPr>
        <w:pStyle w:val="5"/>
        <w:spacing w:line="360" w:lineRule="auto"/>
        <w:rPr>
          <w:rFonts w:hint="eastAsia" w:ascii="宋体" w:hAnsi="宋体" w:eastAsia="宋体" w:cs="宋体"/>
          <w:sz w:val="24"/>
          <w:szCs w:val="24"/>
          <w:lang w:val="zh-CN"/>
        </w:rPr>
      </w:pPr>
    </w:p>
    <w:p w14:paraId="659D9310">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一</w:t>
      </w:r>
      <w:r>
        <w:rPr>
          <w:rFonts w:hint="eastAsia" w:ascii="宋体" w:hAnsi="宋体" w:eastAsia="宋体" w:cs="宋体"/>
          <w:sz w:val="24"/>
          <w:szCs w:val="24"/>
        </w:rPr>
        <w:t>、供应商在本项目磋商中，不存在与其它供应商负责人为同一人，有控股、管理等关联关系承诺。</w:t>
      </w:r>
    </w:p>
    <w:p w14:paraId="31C96D3E">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1.管理关系说明：</w:t>
      </w:r>
    </w:p>
    <w:p w14:paraId="5A973FED">
      <w:pPr>
        <w:autoSpaceDE w:val="0"/>
        <w:autoSpaceDN w:val="0"/>
        <w:adjustRightIn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我单位管理的具有独立法人的下属单位：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w:t>
      </w:r>
    </w:p>
    <w:p w14:paraId="61A5AE6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我单位的上级管理单位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1367736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2.股权关系说明：</w:t>
      </w:r>
    </w:p>
    <w:p w14:paraId="6B44B226">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我单位控股的单位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 。</w:t>
      </w:r>
    </w:p>
    <w:p w14:paraId="5D2A62DA">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(没有填无)被</w:t>
      </w:r>
      <w:r>
        <w:rPr>
          <w:rFonts w:hint="eastAsia" w:ascii="宋体" w:hAnsi="宋体" w:eastAsia="宋体" w:cs="宋体"/>
          <w:sz w:val="24"/>
          <w:szCs w:val="24"/>
          <w:u w:val="single"/>
        </w:rPr>
        <w:t xml:space="preserve">   （控股单位全称）  </w:t>
      </w:r>
      <w:r>
        <w:rPr>
          <w:rFonts w:hint="eastAsia" w:ascii="宋体" w:hAnsi="宋体" w:eastAsia="宋体" w:cs="宋体"/>
          <w:sz w:val="24"/>
          <w:szCs w:val="24"/>
        </w:rPr>
        <w:t>单位控股。</w:t>
      </w:r>
    </w:p>
    <w:p w14:paraId="1B42A805">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(没有填无)。</w:t>
      </w:r>
    </w:p>
    <w:p w14:paraId="1157854C">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二</w:t>
      </w:r>
      <w:r>
        <w:rPr>
          <w:rFonts w:hint="eastAsia" w:ascii="宋体" w:hAnsi="宋体" w:eastAsia="宋体" w:cs="宋体"/>
          <w:sz w:val="24"/>
          <w:szCs w:val="24"/>
        </w:rPr>
        <w:t>、我单位</w:t>
      </w:r>
      <w:r>
        <w:rPr>
          <w:rFonts w:hint="eastAsia" w:ascii="宋体" w:hAnsi="宋体" w:eastAsia="宋体" w:cs="宋体"/>
          <w:sz w:val="24"/>
          <w:szCs w:val="24"/>
          <w:u w:val="single"/>
        </w:rPr>
        <w:t xml:space="preserve">          </w:t>
      </w:r>
      <w:r>
        <w:rPr>
          <w:rFonts w:hint="eastAsia" w:ascii="宋体" w:hAnsi="宋体" w:eastAsia="宋体" w:cs="宋体"/>
          <w:sz w:val="24"/>
          <w:szCs w:val="24"/>
        </w:rPr>
        <w:t>（是或否） 为本采购项目提供过整体设计、规范编制或者项目管理、监理、检测等服务的供应商。</w:t>
      </w:r>
    </w:p>
    <w:p w14:paraId="5D1A04F8">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eastAsia="宋体" w:cs="宋体"/>
          <w:sz w:val="24"/>
          <w:szCs w:val="24"/>
        </w:rPr>
        <w:t>、其他与本项目有关的利害关系说明。</w:t>
      </w:r>
    </w:p>
    <w:p w14:paraId="37821AB9">
      <w:pPr>
        <w:autoSpaceDE w:val="0"/>
        <w:autoSpaceDN w:val="0"/>
        <w:adjustRightIn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2819190F">
      <w:pPr>
        <w:tabs>
          <w:tab w:val="left" w:pos="2181"/>
        </w:tabs>
        <w:bidi w:val="0"/>
        <w:spacing w:line="360" w:lineRule="auto"/>
        <w:jc w:val="left"/>
        <w:rPr>
          <w:rFonts w:hint="eastAsia" w:ascii="宋体" w:hAnsi="宋体" w:eastAsia="宋体" w:cs="宋体"/>
          <w:lang w:val="en-US" w:eastAsia="zh-CN"/>
        </w:rPr>
      </w:pPr>
    </w:p>
    <w:p w14:paraId="56207575">
      <w:pPr>
        <w:adjustRightInd w:val="0"/>
        <w:snapToGrid w:val="0"/>
        <w:spacing w:line="360" w:lineRule="auto"/>
        <w:jc w:val="right"/>
        <w:rPr>
          <w:rFonts w:hint="eastAsia" w:ascii="宋体" w:hAnsi="宋体" w:eastAsia="宋体" w:cs="宋体"/>
          <w:color w:val="auto"/>
          <w:sz w:val="24"/>
          <w:szCs w:val="24"/>
          <w:highlight w:val="none"/>
        </w:rPr>
      </w:pPr>
    </w:p>
    <w:p w14:paraId="03349F49">
      <w:pPr>
        <w:adjustRightInd w:val="0"/>
        <w:snapToGrid w:val="0"/>
        <w:spacing w:line="360" w:lineRule="auto"/>
        <w:jc w:val="right"/>
        <w:rPr>
          <w:rFonts w:hint="eastAsia" w:ascii="宋体" w:hAnsi="宋体" w:eastAsia="宋体" w:cs="宋体"/>
          <w:color w:val="auto"/>
          <w:sz w:val="24"/>
          <w:szCs w:val="24"/>
          <w:highlight w:val="none"/>
        </w:rPr>
      </w:pPr>
    </w:p>
    <w:p w14:paraId="6680601D">
      <w:pPr>
        <w:adjustRightInd w:val="0"/>
        <w:snapToGrid w:val="0"/>
        <w:spacing w:line="360" w:lineRule="auto"/>
        <w:jc w:val="right"/>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 xml:space="preserve">供应商名称：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4EA2C169">
      <w:pPr>
        <w:adjustRightInd w:val="0"/>
        <w:snapToGrid w:val="0"/>
        <w:spacing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          </w:t>
      </w:r>
    </w:p>
    <w:p w14:paraId="6F676008">
      <w:pPr>
        <w:adjustRightInd w:val="0"/>
        <w:snapToGrid w:val="0"/>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   期：    年    月    日</w:t>
      </w:r>
    </w:p>
    <w:p w14:paraId="2A2C1C36">
      <w:pPr>
        <w:pStyle w:val="2"/>
        <w:spacing w:line="360" w:lineRule="auto"/>
        <w:rPr>
          <w:rFonts w:hint="eastAsia" w:ascii="宋体" w:hAnsi="宋体" w:eastAsia="宋体" w:cs="宋体"/>
          <w:lang w:val="en-US" w:eastAsia="zh-CN"/>
        </w:rPr>
      </w:pPr>
    </w:p>
    <w:p w14:paraId="7D5A28C2">
      <w:pPr>
        <w:pStyle w:val="2"/>
        <w:spacing w:line="360" w:lineRule="auto"/>
        <w:rPr>
          <w:rFonts w:hint="eastAsia" w:ascii="宋体" w:hAnsi="宋体" w:eastAsia="宋体" w:cs="宋体"/>
          <w:lang w:val="en-US" w:eastAsia="zh-CN"/>
        </w:rPr>
      </w:pPr>
    </w:p>
    <w:p w14:paraId="6EDF12A1">
      <w:pPr>
        <w:pStyle w:val="2"/>
        <w:spacing w:line="360" w:lineRule="auto"/>
        <w:rPr>
          <w:rFonts w:hint="eastAsia" w:ascii="宋体" w:hAnsi="宋体" w:eastAsia="宋体" w:cs="宋体"/>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D7EBAD">
    <w:pPr>
      <w:pStyle w:val="9"/>
      <w:ind w:left="420" w:firstLine="480"/>
      <w:jc w:val="center"/>
    </w:pPr>
    <w:r>
      <w:fldChar w:fldCharType="begin"/>
    </w:r>
    <w:r>
      <w:instrText xml:space="preserve"> PAGE   \* MERGEFORMAT </w:instrText>
    </w:r>
    <w:r>
      <w:fldChar w:fldCharType="separate"/>
    </w:r>
    <w:r>
      <w:rPr>
        <w:lang w:val="zh-CN"/>
      </w:rPr>
      <w:t>-</w:t>
    </w:r>
    <w:r>
      <w:t xml:space="preserve"> 81 -</w:t>
    </w:r>
    <w:r>
      <w:fldChar w:fldCharType="end"/>
    </w:r>
  </w:p>
  <w:p w14:paraId="4F61BC86">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B5B42">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2E3659"/>
    <w:multiLevelType w:val="singleLevel"/>
    <w:tmpl w:val="072E3659"/>
    <w:lvl w:ilvl="0" w:tentative="0">
      <w:start w:val="2"/>
      <w:numFmt w:val="decimal"/>
      <w:suff w:val="nothing"/>
      <w:lvlText w:val="%1、"/>
      <w:lvlJc w:val="left"/>
    </w:lvl>
  </w:abstractNum>
  <w:abstractNum w:abstractNumId="1">
    <w:nsid w:val="39EC277F"/>
    <w:multiLevelType w:val="singleLevel"/>
    <w:tmpl w:val="39EC277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75A"/>
    <w:rsid w:val="000A5779"/>
    <w:rsid w:val="003978DF"/>
    <w:rsid w:val="00612FEE"/>
    <w:rsid w:val="00613C8A"/>
    <w:rsid w:val="007E0420"/>
    <w:rsid w:val="00CD2DF5"/>
    <w:rsid w:val="00E25A79"/>
    <w:rsid w:val="00E62204"/>
    <w:rsid w:val="00F337A0"/>
    <w:rsid w:val="00FE175A"/>
    <w:rsid w:val="12CF5C24"/>
    <w:rsid w:val="154F276E"/>
    <w:rsid w:val="26E5226C"/>
    <w:rsid w:val="3EEF47EB"/>
    <w:rsid w:val="5FEB6D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iPriority="39" w:semiHidden="0" w:name="toc 4"/>
    <w:lsdException w:uiPriority="39" w:name="toc 5"/>
    <w:lsdException w:uiPriority="39" w:name="toc 6"/>
    <w:lsdException w:uiPriority="39" w:name="toc 7"/>
    <w:lsdException w:uiPriority="39" w:name="toc 8"/>
    <w:lsdException w:uiPriority="39" w:name="toc 9"/>
    <w:lsdException w:qFormat="1"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3">
    <w:name w:val="heading 3"/>
    <w:basedOn w:val="1"/>
    <w:next w:val="1"/>
    <w:qFormat/>
    <w:uiPriority w:val="0"/>
    <w:pPr>
      <w:keepNext/>
      <w:keepLines/>
      <w:spacing w:before="260" w:after="260" w:line="416" w:lineRule="auto"/>
      <w:outlineLvl w:val="2"/>
    </w:pPr>
    <w:rPr>
      <w:b/>
      <w:bCs/>
      <w:sz w:val="32"/>
      <w:szCs w:val="32"/>
    </w:rPr>
  </w:style>
  <w:style w:type="paragraph" w:styleId="4">
    <w:name w:val="heading 4"/>
    <w:basedOn w:val="1"/>
    <w:next w:val="1"/>
    <w:qFormat/>
    <w:uiPriority w:val="0"/>
    <w:pPr>
      <w:keepNext/>
      <w:keepLines/>
      <w:adjustRightInd w:val="0"/>
      <w:spacing w:before="280" w:after="290" w:line="376" w:lineRule="atLeast"/>
      <w:textAlignment w:val="baseline"/>
      <w:outlineLvl w:val="3"/>
    </w:pPr>
    <w:rPr>
      <w:rFonts w:ascii="Arial" w:hAnsi="Arial"/>
      <w:b/>
      <w:spacing w:val="20"/>
      <w:sz w:val="28"/>
      <w:szCs w:val="20"/>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pPr>
      <w:spacing w:after="120"/>
    </w:pPr>
    <w:rPr>
      <w:rFonts w:ascii="Calibri" w:hAnsi="Calibri"/>
    </w:rPr>
  </w:style>
  <w:style w:type="paragraph" w:styleId="6">
    <w:name w:val="Body Text Indent"/>
    <w:basedOn w:val="1"/>
    <w:qFormat/>
    <w:uiPriority w:val="0"/>
    <w:pPr>
      <w:ind w:firstLine="630"/>
    </w:pPr>
    <w:rPr>
      <w:sz w:val="32"/>
      <w:szCs w:val="20"/>
    </w:rPr>
  </w:style>
  <w:style w:type="paragraph" w:styleId="7">
    <w:name w:val="Plain Text"/>
    <w:basedOn w:val="1"/>
    <w:link w:val="18"/>
    <w:qFormat/>
    <w:uiPriority w:val="0"/>
    <w:rPr>
      <w:rFonts w:ascii="宋体" w:hAnsi="Courier New"/>
      <w:kern w:val="0"/>
      <w:sz w:val="20"/>
    </w:rPr>
  </w:style>
  <w:style w:type="paragraph" w:styleId="8">
    <w:name w:val="Date"/>
    <w:basedOn w:val="1"/>
    <w:next w:val="1"/>
    <w:qFormat/>
    <w:uiPriority w:val="0"/>
    <w:pPr>
      <w:ind w:left="2500" w:leftChars="2500"/>
    </w:pPr>
    <w:rPr>
      <w:rFonts w:ascii="仿宋_GB2312" w:eastAsia="仿宋_GB2312"/>
      <w:kern w:val="0"/>
      <w:sz w:val="32"/>
      <w:szCs w:val="20"/>
    </w:rPr>
  </w:style>
  <w:style w:type="paragraph" w:styleId="9">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1">
    <w:name w:val="toc 4"/>
    <w:basedOn w:val="1"/>
    <w:next w:val="1"/>
    <w:unhideWhenUsed/>
    <w:qFormat/>
    <w:uiPriority w:val="39"/>
    <w:pPr>
      <w:ind w:left="1260" w:leftChars="600"/>
    </w:pPr>
  </w:style>
  <w:style w:type="paragraph" w:styleId="12">
    <w:name w:val="Body Text First Indent 2"/>
    <w:basedOn w:val="6"/>
    <w:next w:val="1"/>
    <w:unhideWhenUsed/>
    <w:qFormat/>
    <w:uiPriority w:val="99"/>
  </w:style>
  <w:style w:type="character" w:customStyle="1" w:styleId="15">
    <w:name w:val="页眉 Char"/>
    <w:basedOn w:val="14"/>
    <w:link w:val="10"/>
    <w:qFormat/>
    <w:uiPriority w:val="99"/>
    <w:rPr>
      <w:sz w:val="18"/>
      <w:szCs w:val="18"/>
    </w:rPr>
  </w:style>
  <w:style w:type="character" w:customStyle="1" w:styleId="16">
    <w:name w:val="页脚 Char"/>
    <w:basedOn w:val="14"/>
    <w:link w:val="9"/>
    <w:qFormat/>
    <w:uiPriority w:val="99"/>
    <w:rPr>
      <w:sz w:val="18"/>
      <w:szCs w:val="18"/>
    </w:rPr>
  </w:style>
  <w:style w:type="character" w:customStyle="1" w:styleId="17">
    <w:name w:val="页脚 Char1"/>
    <w:qFormat/>
    <w:locked/>
    <w:uiPriority w:val="99"/>
    <w:rPr>
      <w:kern w:val="2"/>
      <w:sz w:val="18"/>
      <w:szCs w:val="18"/>
    </w:rPr>
  </w:style>
  <w:style w:type="character" w:customStyle="1" w:styleId="18">
    <w:name w:val="纯文本 Char"/>
    <w:basedOn w:val="14"/>
    <w:link w:val="7"/>
    <w:qFormat/>
    <w:uiPriority w:val="0"/>
    <w:rPr>
      <w:rFonts w:ascii="宋体" w:hAnsi="Courier New" w:eastAsia="宋体" w:cs="Times New Roman"/>
      <w:kern w:val="0"/>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Micorosoft</Company>
  <Pages>18</Pages>
  <Words>5447</Words>
  <Characters>5771</Characters>
  <Lines>1</Lines>
  <Paragraphs>1</Paragraphs>
  <TotalTime>1</TotalTime>
  <ScaleCrop>false</ScaleCrop>
  <LinksUpToDate>false</LinksUpToDate>
  <CharactersWithSpaces>6177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2025-05-19T03:46:00Z</dcterms:created>
  <dc:creator>Micorosoft</dc:creator>
  <cp:lastModifiedBy>李飞</cp:lastModifiedBy>
  <cp:lastPrinted>2025-02-28T10:50:00Z</cp:lastPrinted>
  <dcterms:modified xsi:type="dcterms:W3CDTF">2025-10-27T08:09:59Z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eyJoZGlkIjoiYmZhNjZmMjQ1MWZlNTA1MTI3ZjI1MjVjNTZhMDAyZTUiLCJ1c2VySWQiOiI0NTY0NDY4NjgifQ==</vt:lpwstr>
  </property>
  <property fmtid="{D5CDD505-2E9C-101B-9397-08002B2CF9AE}" pid="3" name="KSOProductBuildVer">
    <vt:lpwstr>2052-12.1.0.23125</vt:lpwstr>
  </property>
  <property fmtid="{D5CDD505-2E9C-101B-9397-08002B2CF9AE}" pid="4" name="ICV">
    <vt:lpwstr>AB92B3F963AD478887B7A3A6C2148F2C_12</vt:lpwstr>
  </property>
</Properties>
</file>