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版本号：ZMZB2025XBDX-29320251029001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多探头集成台式核磁共振波谱仪、质谱联用仪采购项目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ZMZB2025XBDX-293</w:t>
      </w:r>
      <w:r>
        <w:br/>
      </w:r>
      <w:r>
        <w:br/>
      </w:r>
      <w:r>
        <w:br/>
      </w:r>
    </w:p>
    <w:p>
      <w:pPr>
        <w:pStyle w:val="null3"/>
        <w:jc w:val="center"/>
        <w:outlineLvl w:val="2"/>
      </w:pPr>
      <w:r>
        <w:rPr>
          <w:rFonts w:ascii="仿宋_GB2312" w:hAnsi="仿宋_GB2312" w:cs="仿宋_GB2312" w:eastAsia="仿宋_GB2312"/>
          <w:sz w:val="28"/>
          <w:b/>
        </w:rPr>
        <w:t>西北大学</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西北大学</w:t>
      </w:r>
      <w:r>
        <w:rPr>
          <w:rFonts w:ascii="仿宋_GB2312" w:hAnsi="仿宋_GB2312" w:cs="仿宋_GB2312" w:eastAsia="仿宋_GB2312"/>
        </w:rPr>
        <w:t>委托，拟对</w:t>
      </w:r>
      <w:r>
        <w:rPr>
          <w:rFonts w:ascii="仿宋_GB2312" w:hAnsi="仿宋_GB2312" w:cs="仿宋_GB2312" w:eastAsia="仿宋_GB2312"/>
        </w:rPr>
        <w:t>多探头集成台式核磁共振波谱仪、质谱联用仪采购项目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ZMZB2025XBDX-293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多探头集成台式核磁共振波谱仪、质谱联用仪采购项目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多探头集成台式核磁共振波谱仪、质谱联用仪采购项目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2024年度经审计完整的财务审计报告（成立时间至提交响应文件截止时间不足一年的可提供成立后任意时段的资产负债表），或其开标前三个月内银行出具的资信证明，或财政部门认可的政府采购专业担保机构出具的响应担保函；（注：①提供财务报告的，内容至少包括审计报告、附注。②提供资信证明的，必须提供资信证明全部页以及基本户信息（提供开户许可证或提供基本银行账户信息）。银行出具的存款证明不能代替资信证明。）</w:t>
      </w:r>
    </w:p>
    <w:p>
      <w:pPr>
        <w:pStyle w:val="null3"/>
      </w:pPr>
      <w:r>
        <w:rPr>
          <w:rFonts w:ascii="仿宋_GB2312" w:hAnsi="仿宋_GB2312" w:cs="仿宋_GB2312" w:eastAsia="仿宋_GB2312"/>
        </w:rPr>
        <w:t>3、税收缴纳证明：提供2025年1月（含1月）以来任意时间段的依法缴纳税收的相关凭据（时 间以税款所属时期为准），凭据应有税务机关或代收机关的公章或业务专用章。依法免税或无须缴纳税收的应提供说明；成立不足一个月的提供将依法纳税的承诺书(格式自拟)。（注:①零报税的提供申报成功的凭证。②时间以税款所属时段为准。）</w:t>
      </w:r>
    </w:p>
    <w:p>
      <w:pPr>
        <w:pStyle w:val="null3"/>
      </w:pPr>
      <w:r>
        <w:rPr>
          <w:rFonts w:ascii="仿宋_GB2312" w:hAnsi="仿宋_GB2312" w:cs="仿宋_GB2312" w:eastAsia="仿宋_GB2312"/>
        </w:rPr>
        <w:t>4、社会保障资金缴纳证明：提供2025年1月（含1月）以来任意时间段的社会保障资金缴存单 据或社保机构开具的社会保险参保缴费情况证明。依法不需要缴纳社会保障资金的供应商应提供 相关文件证明；成立不足一个月的提供将依法交纳社会保障资金的承诺书（格式自拟）。注：①通过代缴方式缴存的，需提供链条完整的证明材料，证明材料至少包括代缴方的缴存凭证、供应商向代缴方用于缴存社保的银行转账单据。②供应商可自行打印带有社保机构公章的缴存凭证；提供银行交纳单据的，单据应显示社保缴存项（任一项）</w:t>
      </w:r>
    </w:p>
    <w:p>
      <w:pPr>
        <w:pStyle w:val="null3"/>
      </w:pPr>
      <w:r>
        <w:rPr>
          <w:rFonts w:ascii="仿宋_GB2312" w:hAnsi="仿宋_GB2312" w:cs="仿宋_GB2312" w:eastAsia="仿宋_GB2312"/>
        </w:rPr>
        <w:t>5、具有履行合同所必需的设备和专业技术能力：具有履行合同所必需的设备和专业技术能力的书面声明</w:t>
      </w:r>
    </w:p>
    <w:p>
      <w:pPr>
        <w:pStyle w:val="null3"/>
      </w:pPr>
      <w:r>
        <w:rPr>
          <w:rFonts w:ascii="仿宋_GB2312" w:hAnsi="仿宋_GB2312" w:cs="仿宋_GB2312" w:eastAsia="仿宋_GB2312"/>
        </w:rPr>
        <w:t>6、法定代表人授权书：非法定代表人参加投标的，须提供法定代表人委托授权书及被授权人身份证，法定代表人参加投标时,只需提供法定代表人身份证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7、参加政府采购活动前3年内在经营活动中没有重大违法记录的书面声明：参加政府采购活动前3年内在经营活动中没有重大违法记录的书面声明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8、进口授权：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pPr>
      <w:r>
        <w:rPr>
          <w:rFonts w:ascii="仿宋_GB2312" w:hAnsi="仿宋_GB2312" w:cs="仿宋_GB2312" w:eastAsia="仿宋_GB2312"/>
        </w:rPr>
        <w:t>9、本项目不接受联合体投标：本项目不接受联合体投标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2、财务状况证明：供应商提供2024年度经审计完整的财务审计报告（成立时间至提交响应文件截止时间不足一年的可提供成立后任意时段的资产负债表），或其开标前三个月内 银行出具的资信证明，或财政部门认可的政府采购专业担保机构出具的响应担保函；（注：①提供财务报告的，内容至少包括审计报告、附注。②提供资信证明的，必须提供资信证明全部页以及基本户信息（提供开户许可证或提供基本银行账户信息）。银行出具的存款证明不能代替资信证明。）</w:t>
      </w:r>
    </w:p>
    <w:p>
      <w:pPr>
        <w:pStyle w:val="null3"/>
      </w:pPr>
      <w:r>
        <w:rPr>
          <w:rFonts w:ascii="仿宋_GB2312" w:hAnsi="仿宋_GB2312" w:cs="仿宋_GB2312" w:eastAsia="仿宋_GB2312"/>
        </w:rPr>
        <w:t>3、税收缴纳证明：提供2025年1月（含1月）以来任意时间段的依法缴纳税收的相关凭据（时 间以税款所属时期为准），凭据应有税务机关或代收机关的公章或业务专用章。依法免税或无须缴纳税收的应提供说明；成立不足一个月的提供将依法纳税的承诺书(格式自拟)。（注:①零报税的提供申报成功的凭证。②时间以税款所属时段为准。）</w:t>
      </w:r>
    </w:p>
    <w:p>
      <w:pPr>
        <w:pStyle w:val="null3"/>
      </w:pPr>
      <w:r>
        <w:rPr>
          <w:rFonts w:ascii="仿宋_GB2312" w:hAnsi="仿宋_GB2312" w:cs="仿宋_GB2312" w:eastAsia="仿宋_GB2312"/>
        </w:rPr>
        <w:t>4、社会保障资金缴纳证明：提供2025年1月（含1月）以来任意时间段的社会保障资金缴存单 据或社保机构开具的社会保险参保缴费情况证明。依法不需要缴纳社会保障资金的供应商应提供 相关文件证明；成立不足一个月的提供将依法交纳社会保障资金的承诺书（格式自拟）。注：①通过代缴方式缴存的，需提供链条完整的证明材料，证明材料至少包括代缴方的缴存凭证、供应商向代缴方用于缴存社保的银行转账单据。②供应商可自行打印带有社保机构公章的缴存凭证；提供银行交纳单据的，单据应显示社保缴存项（任一项）</w:t>
      </w:r>
    </w:p>
    <w:p>
      <w:pPr>
        <w:pStyle w:val="null3"/>
      </w:pPr>
      <w:r>
        <w:rPr>
          <w:rFonts w:ascii="仿宋_GB2312" w:hAnsi="仿宋_GB2312" w:cs="仿宋_GB2312" w:eastAsia="仿宋_GB2312"/>
        </w:rPr>
        <w:t>5、具有履行合同所必需的设备和专业技术能力：具有履行合同所必需的设备和专业技术能力的书面声明</w:t>
      </w:r>
    </w:p>
    <w:p>
      <w:pPr>
        <w:pStyle w:val="null3"/>
      </w:pPr>
      <w:r>
        <w:rPr>
          <w:rFonts w:ascii="仿宋_GB2312" w:hAnsi="仿宋_GB2312" w:cs="仿宋_GB2312" w:eastAsia="仿宋_GB2312"/>
        </w:rPr>
        <w:t>6、法定代表人授权书：非法定代表人参加投标的，须提供法定代表人委托授权书及被授权人身份证，法定代表人参加投标时,只需提供法定代表人身份证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7、参加政府采购活动前3年内在经营活动中没有重大违法记录的书面声明：参加政府采购活动前3年内在经营活动中没有重大违法记录的书面声明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8、进口授权：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pPr>
      <w:r>
        <w:rPr>
          <w:rFonts w:ascii="仿宋_GB2312" w:hAnsi="仿宋_GB2312" w:cs="仿宋_GB2312" w:eastAsia="仿宋_GB2312"/>
        </w:rPr>
        <w:t>9、本项目不接受联合体投标：本项目不接受联合体投标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西北大学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西安市长安区郭杜教育科技产业区学府大道1号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薛老师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029-88302974</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 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董菊莉 马魏臣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17778966062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采购包1：990,000.00元</w:t>
            </w:r>
          </w:p>
          <w:p>
            <w:pPr>
              <w:pStyle w:val="null3"/>
            </w:pPr>
            <w:r>
              <w:rPr>
                <w:rFonts w:ascii="仿宋_GB2312" w:hAnsi="仿宋_GB2312" w:cs="仿宋_GB2312" w:eastAsia="仿宋_GB2312"/>
              </w:rPr>
              <w:t>采购包2：600,000.00元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采购包1保证金金额：19,000.00元</w:t>
            </w:r>
          </w:p>
          <w:p>
            <w:pPr>
              <w:pStyle w:val="null3"/>
            </w:pPr>
            <w:r>
              <w:rPr>
                <w:rFonts w:ascii="仿宋_GB2312" w:hAnsi="仿宋_GB2312" w:cs="仿宋_GB2312" w:eastAsia="仿宋_GB2312"/>
              </w:rPr>
              <w:t>采购包2保证金金额：12,000.00元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说明：合同签订前缴纳，缴纳金额为合同金额的5%；缴纳方式：银行转账、支票/汇票/本票、保函/保险 ；退还方式：待验收合格后凭收据和验收单复印件无息退还。 转账账号：西北大学 611301015018001145006 交通银行太白路支行 转账金额到账后，可持银行回执到西北大学国有资产管理处换取收据。 待合同执行完毕、服务验收合格后凭验收单和缴款收据，合同履约保证金予以无息退还。如遇下列情况之一者，合同履约保证金不予退还，作为对招标人的赔偿： （1）合同签订后不能按合同时限要求供货或安装调试； （2）所供货物不合格、与合同不符； （3）不能按合同履约； （4）货物验收不合格。</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说明：合同签订前缴纳，缴纳金额为合同金额的5%；缴纳方式：银行转账、支票/汇票/本票、保函/保险 ；退还方式：待验收合格后凭收据和验收单复印件无息退还。 转账账号：西北大学 611301015018001145006 交通银行太白路支行 转账金额到账后，可持银行回执到西北大学国有资产管理处换取收据。 待合同执行完毕、服务验收合格后凭验收单和缴款收据，合同履约保证金予以无息退还。如遇下列情况之一者，合同履约保证金不予退还，作为对招标人的赔偿： （1）合同签订后不能按合同时限要求供货或安装调试； （2）所供货物不合格、与合同不符； （3）不能按合同履约； （4）货物验收不合格。</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代理服务费收费标准：参照国家计委颁布的《招标代理服务收费管理暂行办法》（计价格[2002]1980号）和发改办价格[2003]857号文件等法律法规规定的计价标准80%收取。 供应商将招标代理服务费计入响应报价但不单独列明，中标单位在领取中标通知书前，须向采购代理机构一次性支付招标代理服务费；代理服务费以转账、电汇或现金等形式交纳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西北大学</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西北大学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西北大学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陕西卓佲项目管理有限公司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根据招标文件要求、投标文件及合同约定执行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根据招标文件要求、投标文件及合同约定执行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联系人：董菊莉</w:t>
      </w:r>
    </w:p>
    <w:p>
      <w:pPr>
        <w:pStyle w:val="null3"/>
      </w:pPr>
      <w:r>
        <w:rPr>
          <w:rFonts w:ascii="仿宋_GB2312" w:hAnsi="仿宋_GB2312" w:cs="仿宋_GB2312" w:eastAsia="仿宋_GB2312"/>
        </w:rPr>
        <w:t>联系电话：17778966062</w:t>
      </w:r>
    </w:p>
    <w:p>
      <w:pPr>
        <w:pStyle w:val="null3"/>
      </w:pPr>
      <w:r>
        <w:rPr>
          <w:rFonts w:ascii="仿宋_GB2312" w:hAnsi="仿宋_GB2312" w:cs="仿宋_GB2312" w:eastAsia="仿宋_GB2312"/>
        </w:rPr>
        <w:t>地址：西安市雁塔区科技路 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多探头集成台式核磁共振波谱仪、质谱联用仪采购项目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990,000.00</w:t>
      </w:r>
    </w:p>
    <w:p>
      <w:pPr>
        <w:pStyle w:val="null3"/>
      </w:pPr>
      <w:r>
        <w:rPr>
          <w:rFonts w:ascii="仿宋_GB2312" w:hAnsi="仿宋_GB2312" w:cs="仿宋_GB2312" w:eastAsia="仿宋_GB2312"/>
        </w:rPr>
        <w:t>采购包最高限价（元）: 990,000.00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多探头集成台式核磁共振波谱仪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990,000.00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质谱联用仪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标的名称：多探头集成台式核磁共振波谱仪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 工作条件</w:t>
            </w:r>
          </w:p>
          <w:p>
            <w:pPr>
              <w:pStyle w:val="null3"/>
              <w:jc w:val="both"/>
            </w:pPr>
            <w:r>
              <w:rPr>
                <w:rFonts w:ascii="仿宋_GB2312" w:hAnsi="仿宋_GB2312" w:cs="仿宋_GB2312" w:eastAsia="仿宋_GB2312"/>
                <w:sz w:val="21"/>
              </w:rPr>
              <w:t>1.1条件：标准实验室环境，无需液氮液氦，无需水冷及额外的冷却装置；</w:t>
            </w:r>
          </w:p>
          <w:p>
            <w:pPr>
              <w:pStyle w:val="null3"/>
              <w:jc w:val="both"/>
            </w:pPr>
            <w:r>
              <w:rPr>
                <w:rFonts w:ascii="仿宋_GB2312" w:hAnsi="仿宋_GB2312" w:cs="仿宋_GB2312" w:eastAsia="仿宋_GB2312"/>
                <w:sz w:val="21"/>
              </w:rPr>
              <w:t>1.2温度：18℃-28℃；</w:t>
            </w:r>
          </w:p>
          <w:p>
            <w:pPr>
              <w:pStyle w:val="null3"/>
              <w:jc w:val="both"/>
            </w:pPr>
            <w:r>
              <w:rPr>
                <w:rFonts w:ascii="仿宋_GB2312" w:hAnsi="仿宋_GB2312" w:cs="仿宋_GB2312" w:eastAsia="仿宋_GB2312"/>
                <w:sz w:val="21"/>
              </w:rPr>
              <w:t>1.3电源：100-240V，50-60Hz，功耗＜300W ；</w:t>
            </w:r>
          </w:p>
          <w:p>
            <w:pPr>
              <w:pStyle w:val="null3"/>
              <w:jc w:val="both"/>
            </w:pPr>
            <w:r>
              <w:rPr>
                <w:rFonts w:ascii="仿宋_GB2312" w:hAnsi="仿宋_GB2312" w:cs="仿宋_GB2312" w:eastAsia="仿宋_GB2312"/>
                <w:sz w:val="21"/>
              </w:rPr>
              <w:t>2. 技术参数</w:t>
            </w:r>
          </w:p>
          <w:p>
            <w:pPr>
              <w:pStyle w:val="null3"/>
              <w:jc w:val="both"/>
            </w:pPr>
            <w:r>
              <w:rPr>
                <w:rFonts w:ascii="仿宋_GB2312" w:hAnsi="仿宋_GB2312" w:cs="仿宋_GB2312" w:eastAsia="仿宋_GB2312"/>
                <w:sz w:val="21"/>
              </w:rPr>
              <w:t>★2.1频率：≥80MHz；</w:t>
            </w:r>
          </w:p>
          <w:p>
            <w:pPr>
              <w:pStyle w:val="null3"/>
              <w:jc w:val="both"/>
            </w:pPr>
            <w:r>
              <w:rPr>
                <w:rFonts w:ascii="仿宋_GB2312" w:hAnsi="仿宋_GB2312" w:cs="仿宋_GB2312" w:eastAsia="仿宋_GB2312"/>
                <w:sz w:val="21"/>
              </w:rPr>
              <w:t>2.2分辨率（20%的 CHCl</w:t>
            </w:r>
            <w:r>
              <w:rPr>
                <w:rFonts w:ascii="仿宋_GB2312" w:hAnsi="仿宋_GB2312" w:cs="仿宋_GB2312" w:eastAsia="仿宋_GB2312"/>
                <w:sz w:val="21"/>
                <w:vertAlign w:val="subscript"/>
              </w:rPr>
              <w:t>3</w:t>
            </w:r>
            <w:r>
              <w:rPr>
                <w:rFonts w:ascii="仿宋_GB2312" w:hAnsi="仿宋_GB2312" w:cs="仿宋_GB2312" w:eastAsia="仿宋_GB2312"/>
                <w:sz w:val="21"/>
              </w:rPr>
              <w:t>溶于</w:t>
            </w:r>
            <w:r>
              <w:rPr>
                <w:rFonts w:ascii="仿宋_GB2312" w:hAnsi="仿宋_GB2312" w:cs="仿宋_GB2312" w:eastAsia="仿宋_GB2312"/>
                <w:sz w:val="21"/>
              </w:rPr>
              <w:t>d-dmso，单次扫描）：50%峰宽≤0.4 Hz；0.55%峰宽≤15 Hz；0.11%峰宽≤30 Hz；</w:t>
            </w:r>
          </w:p>
          <w:p>
            <w:pPr>
              <w:pStyle w:val="null3"/>
              <w:jc w:val="both"/>
            </w:pPr>
            <w:r>
              <w:rPr>
                <w:rFonts w:ascii="仿宋_GB2312" w:hAnsi="仿宋_GB2312" w:cs="仿宋_GB2312" w:eastAsia="仿宋_GB2312"/>
                <w:sz w:val="21"/>
              </w:rPr>
              <w:t>2.3灵敏度：</w:t>
            </w:r>
            <w:r>
              <w:rPr>
                <w:rFonts w:ascii="仿宋_GB2312" w:hAnsi="仿宋_GB2312" w:cs="仿宋_GB2312" w:eastAsia="仿宋_GB2312"/>
                <w:sz w:val="21"/>
                <w:vertAlign w:val="superscript"/>
              </w:rPr>
              <w:t>1</w:t>
            </w:r>
            <w:r>
              <w:rPr>
                <w:rFonts w:ascii="仿宋_GB2312" w:hAnsi="仿宋_GB2312" w:cs="仿宋_GB2312" w:eastAsia="仿宋_GB2312"/>
                <w:sz w:val="21"/>
              </w:rPr>
              <w:t xml:space="preserve">H：≥110：1，（1%乙基苯，脉冲场梯度单次扫描）； </w:t>
            </w:r>
            <w:r>
              <w:rPr>
                <w:rFonts w:ascii="仿宋_GB2312" w:hAnsi="仿宋_GB2312" w:cs="仿宋_GB2312" w:eastAsia="仿宋_GB2312"/>
                <w:sz w:val="21"/>
                <w:vertAlign w:val="superscript"/>
              </w:rPr>
              <w:t>19</w:t>
            </w:r>
            <w:r>
              <w:rPr>
                <w:rFonts w:ascii="仿宋_GB2312" w:hAnsi="仿宋_GB2312" w:cs="仿宋_GB2312" w:eastAsia="仿宋_GB2312"/>
                <w:sz w:val="21"/>
              </w:rPr>
              <w:t>F：≥110：1，（0.5%三氟甲苯）；</w:t>
            </w:r>
          </w:p>
          <w:p>
            <w:pPr>
              <w:pStyle w:val="null3"/>
              <w:jc w:val="both"/>
            </w:pPr>
            <w:r>
              <w:rPr>
                <w:rFonts w:ascii="仿宋_GB2312" w:hAnsi="仿宋_GB2312" w:cs="仿宋_GB2312" w:eastAsia="仿宋_GB2312"/>
                <w:sz w:val="21"/>
              </w:rPr>
              <w:t>2.4 磁体：高性能控温稀土永磁体，可安装于实验室桌面；</w:t>
            </w:r>
          </w:p>
          <w:p>
            <w:pPr>
              <w:pStyle w:val="null3"/>
              <w:jc w:val="both"/>
            </w:pPr>
            <w:r>
              <w:rPr>
                <w:rFonts w:ascii="仿宋_GB2312" w:hAnsi="仿宋_GB2312" w:cs="仿宋_GB2312" w:eastAsia="仿宋_GB2312"/>
                <w:sz w:val="21"/>
              </w:rPr>
              <w:t>2.5 样品：液体，标准 5 mm 外径，7 英寸长度核磁管进样，与超导核磁的样品管通用，无需空压机等设备；</w:t>
            </w:r>
          </w:p>
          <w:p>
            <w:pPr>
              <w:pStyle w:val="null3"/>
              <w:jc w:val="both"/>
            </w:pPr>
            <w:r>
              <w:rPr>
                <w:rFonts w:ascii="仿宋_GB2312" w:hAnsi="仿宋_GB2312" w:cs="仿宋_GB2312" w:eastAsia="仿宋_GB2312"/>
                <w:sz w:val="21"/>
              </w:rPr>
              <w:t>▲2.6原子核：仪器内置</w:t>
            </w:r>
            <w:r>
              <w:rPr>
                <w:rFonts w:ascii="仿宋_GB2312" w:hAnsi="仿宋_GB2312" w:cs="仿宋_GB2312" w:eastAsia="仿宋_GB2312"/>
                <w:sz w:val="21"/>
                <w:vertAlign w:val="superscript"/>
              </w:rPr>
              <w:t>1</w:t>
            </w:r>
            <w:r>
              <w:rPr>
                <w:rFonts w:ascii="仿宋_GB2312" w:hAnsi="仿宋_GB2312" w:cs="仿宋_GB2312" w:eastAsia="仿宋_GB2312"/>
                <w:sz w:val="21"/>
              </w:rPr>
              <w:t>H、</w:t>
            </w:r>
            <w:r>
              <w:rPr>
                <w:rFonts w:ascii="仿宋_GB2312" w:hAnsi="仿宋_GB2312" w:cs="仿宋_GB2312" w:eastAsia="仿宋_GB2312"/>
                <w:sz w:val="21"/>
                <w:vertAlign w:val="superscript"/>
              </w:rPr>
              <w:t>19</w:t>
            </w:r>
            <w:r>
              <w:rPr>
                <w:rFonts w:ascii="仿宋_GB2312" w:hAnsi="仿宋_GB2312" w:cs="仿宋_GB2312" w:eastAsia="仿宋_GB2312"/>
                <w:sz w:val="21"/>
              </w:rPr>
              <w:t>F、</w:t>
            </w:r>
            <w:r>
              <w:rPr>
                <w:rFonts w:ascii="仿宋_GB2312" w:hAnsi="仿宋_GB2312" w:cs="仿宋_GB2312" w:eastAsia="仿宋_GB2312"/>
                <w:sz w:val="21"/>
                <w:vertAlign w:val="superscript"/>
              </w:rPr>
              <w:t>13</w:t>
            </w:r>
            <w:r>
              <w:rPr>
                <w:rFonts w:ascii="仿宋_GB2312" w:hAnsi="仿宋_GB2312" w:cs="仿宋_GB2312" w:eastAsia="仿宋_GB2312"/>
                <w:sz w:val="21"/>
              </w:rPr>
              <w:t>C三合一双通道探头，更换测试原子不需要更换探头；</w:t>
            </w:r>
          </w:p>
          <w:p>
            <w:pPr>
              <w:pStyle w:val="null3"/>
              <w:jc w:val="both"/>
            </w:pPr>
            <w:r>
              <w:rPr>
                <w:rFonts w:ascii="仿宋_GB2312" w:hAnsi="仿宋_GB2312" w:cs="仿宋_GB2312" w:eastAsia="仿宋_GB2312"/>
                <w:sz w:val="21"/>
              </w:rPr>
              <w:t>★2.7梯度场：仪器配置线性脉冲梯度场，梯度场强度≥25G/cm，梯度电流最大为5A；</w:t>
            </w:r>
          </w:p>
          <w:p>
            <w:pPr>
              <w:pStyle w:val="null3"/>
              <w:jc w:val="both"/>
            </w:pPr>
            <w:r>
              <w:rPr>
                <w:rFonts w:ascii="仿宋_GB2312" w:hAnsi="仿宋_GB2312" w:cs="仿宋_GB2312" w:eastAsia="仿宋_GB2312"/>
                <w:sz w:val="21"/>
              </w:rPr>
              <w:t>2.8可测</w:t>
            </w:r>
            <w:r>
              <w:rPr>
                <w:rFonts w:ascii="仿宋_GB2312" w:hAnsi="仿宋_GB2312" w:cs="仿宋_GB2312" w:eastAsia="仿宋_GB2312"/>
                <w:sz w:val="21"/>
                <w:vertAlign w:val="superscript"/>
              </w:rPr>
              <w:t>1</w:t>
            </w:r>
            <w:r>
              <w:rPr>
                <w:rFonts w:ascii="仿宋_GB2312" w:hAnsi="仿宋_GB2312" w:cs="仿宋_GB2312" w:eastAsia="仿宋_GB2312"/>
                <w:sz w:val="21"/>
              </w:rPr>
              <w:t>H、</w:t>
            </w:r>
            <w:r>
              <w:rPr>
                <w:rFonts w:ascii="仿宋_GB2312" w:hAnsi="仿宋_GB2312" w:cs="仿宋_GB2312" w:eastAsia="仿宋_GB2312"/>
                <w:sz w:val="21"/>
                <w:vertAlign w:val="superscript"/>
              </w:rPr>
              <w:t>19</w:t>
            </w:r>
            <w:r>
              <w:rPr>
                <w:rFonts w:ascii="仿宋_GB2312" w:hAnsi="仿宋_GB2312" w:cs="仿宋_GB2312" w:eastAsia="仿宋_GB2312"/>
                <w:sz w:val="21"/>
              </w:rPr>
              <w:t>F、</w:t>
            </w:r>
            <w:r>
              <w:rPr>
                <w:rFonts w:ascii="仿宋_GB2312" w:hAnsi="仿宋_GB2312" w:cs="仿宋_GB2312" w:eastAsia="仿宋_GB2312"/>
                <w:sz w:val="21"/>
                <w:vertAlign w:val="superscript"/>
              </w:rPr>
              <w:t>13</w:t>
            </w:r>
            <w:r>
              <w:rPr>
                <w:rFonts w:ascii="仿宋_GB2312" w:hAnsi="仿宋_GB2312" w:cs="仿宋_GB2312" w:eastAsia="仿宋_GB2312"/>
                <w:sz w:val="21"/>
              </w:rPr>
              <w:t>C 一维及二维谱；</w:t>
            </w:r>
          </w:p>
          <w:p>
            <w:pPr>
              <w:pStyle w:val="null3"/>
              <w:jc w:val="both"/>
            </w:pPr>
            <w:r>
              <w:rPr>
                <w:rFonts w:ascii="仿宋_GB2312" w:hAnsi="仿宋_GB2312" w:cs="仿宋_GB2312" w:eastAsia="仿宋_GB2312"/>
                <w:sz w:val="21"/>
              </w:rPr>
              <w:t>2.9溶剂压制：测试所有原子（</w:t>
            </w:r>
            <w:r>
              <w:rPr>
                <w:rFonts w:ascii="仿宋_GB2312" w:hAnsi="仿宋_GB2312" w:cs="仿宋_GB2312" w:eastAsia="仿宋_GB2312"/>
                <w:sz w:val="21"/>
                <w:vertAlign w:val="superscript"/>
              </w:rPr>
              <w:t>1</w:t>
            </w:r>
            <w:r>
              <w:rPr>
                <w:rFonts w:ascii="仿宋_GB2312" w:hAnsi="仿宋_GB2312" w:cs="仿宋_GB2312" w:eastAsia="仿宋_GB2312"/>
                <w:sz w:val="21"/>
              </w:rPr>
              <w:t>H、</w:t>
            </w:r>
            <w:r>
              <w:rPr>
                <w:rFonts w:ascii="仿宋_GB2312" w:hAnsi="仿宋_GB2312" w:cs="仿宋_GB2312" w:eastAsia="仿宋_GB2312"/>
                <w:sz w:val="21"/>
                <w:vertAlign w:val="superscript"/>
              </w:rPr>
              <w:t>19</w:t>
            </w:r>
            <w:r>
              <w:rPr>
                <w:rFonts w:ascii="仿宋_GB2312" w:hAnsi="仿宋_GB2312" w:cs="仿宋_GB2312" w:eastAsia="仿宋_GB2312"/>
                <w:sz w:val="21"/>
              </w:rPr>
              <w:t>F、</w:t>
            </w:r>
            <w:r>
              <w:rPr>
                <w:rFonts w:ascii="仿宋_GB2312" w:hAnsi="仿宋_GB2312" w:cs="仿宋_GB2312" w:eastAsia="仿宋_GB2312"/>
                <w:sz w:val="21"/>
                <w:vertAlign w:val="superscript"/>
              </w:rPr>
              <w:t>13</w:t>
            </w:r>
            <w:r>
              <w:rPr>
                <w:rFonts w:ascii="仿宋_GB2312" w:hAnsi="仿宋_GB2312" w:cs="仿宋_GB2312" w:eastAsia="仿宋_GB2312"/>
                <w:sz w:val="21"/>
              </w:rPr>
              <w:t>C）都可以不用氘代溶剂，具有普通溶剂的溶剂峰压制功能，支持同时压制三个溶剂峰；</w:t>
            </w:r>
          </w:p>
          <w:p>
            <w:pPr>
              <w:pStyle w:val="null3"/>
              <w:jc w:val="both"/>
            </w:pPr>
            <w:r>
              <w:rPr>
                <w:rFonts w:ascii="仿宋_GB2312" w:hAnsi="仿宋_GB2312" w:cs="仿宋_GB2312" w:eastAsia="仿宋_GB2312"/>
                <w:sz w:val="21"/>
              </w:rPr>
              <w:t>2.10排序自动测试：具有自动排序测试功能，供用户自定义扫描方式，一次性采集多种类型的谱图数据（例如自动匀场、一维</w:t>
            </w:r>
            <w:r>
              <w:rPr>
                <w:rFonts w:ascii="仿宋_GB2312" w:hAnsi="仿宋_GB2312" w:cs="仿宋_GB2312" w:eastAsia="仿宋_GB2312"/>
                <w:sz w:val="21"/>
                <w:vertAlign w:val="superscript"/>
              </w:rPr>
              <w:t>1</w:t>
            </w:r>
            <w:r>
              <w:rPr>
                <w:rFonts w:ascii="仿宋_GB2312" w:hAnsi="仿宋_GB2312" w:cs="仿宋_GB2312" w:eastAsia="仿宋_GB2312"/>
                <w:sz w:val="21"/>
              </w:rPr>
              <w:t>H、</w:t>
            </w:r>
            <w:r>
              <w:rPr>
                <w:rFonts w:ascii="仿宋_GB2312" w:hAnsi="仿宋_GB2312" w:cs="仿宋_GB2312" w:eastAsia="仿宋_GB2312"/>
                <w:sz w:val="21"/>
                <w:vertAlign w:val="superscript"/>
              </w:rPr>
              <w:t>19</w:t>
            </w:r>
            <w:r>
              <w:rPr>
                <w:rFonts w:ascii="仿宋_GB2312" w:hAnsi="仿宋_GB2312" w:cs="仿宋_GB2312" w:eastAsia="仿宋_GB2312"/>
                <w:sz w:val="21"/>
              </w:rPr>
              <w:t>F、</w:t>
            </w:r>
            <w:r>
              <w:rPr>
                <w:rFonts w:ascii="仿宋_GB2312" w:hAnsi="仿宋_GB2312" w:cs="仿宋_GB2312" w:eastAsia="仿宋_GB2312"/>
                <w:sz w:val="21"/>
                <w:vertAlign w:val="superscript"/>
              </w:rPr>
              <w:t>13</w:t>
            </w:r>
            <w:r>
              <w:rPr>
                <w:rFonts w:ascii="仿宋_GB2312" w:hAnsi="仿宋_GB2312" w:cs="仿宋_GB2312" w:eastAsia="仿宋_GB2312"/>
                <w:sz w:val="21"/>
              </w:rPr>
              <w:t>C以及二维谱等）；</w:t>
            </w:r>
          </w:p>
          <w:p>
            <w:pPr>
              <w:pStyle w:val="null3"/>
              <w:jc w:val="both"/>
            </w:pPr>
            <w:r>
              <w:rPr>
                <w:rFonts w:ascii="仿宋_GB2312" w:hAnsi="仿宋_GB2312" w:cs="仿宋_GB2312" w:eastAsia="仿宋_GB2312"/>
                <w:sz w:val="21"/>
              </w:rPr>
              <w:t>▲2.11自动调谐功能：切换不同原子测试不同的谱，即时做好调谐，而不需要人工手动花时间调谐；</w:t>
            </w:r>
          </w:p>
          <w:p>
            <w:pPr>
              <w:pStyle w:val="null3"/>
              <w:jc w:val="both"/>
            </w:pPr>
            <w:r>
              <w:rPr>
                <w:rFonts w:ascii="仿宋_GB2312" w:hAnsi="仿宋_GB2312" w:cs="仿宋_GB2312" w:eastAsia="仿宋_GB2312"/>
                <w:sz w:val="21"/>
              </w:rPr>
              <w:t>▲2.12测试谱图：仪器可提供高质量的1D及2D核磁共振波谱，这些谱图包括但不限于:</w:t>
            </w:r>
          </w:p>
          <w:p>
            <w:pPr>
              <w:pStyle w:val="null3"/>
              <w:ind w:left="210"/>
              <w:jc w:val="both"/>
            </w:pPr>
            <w:r>
              <w:rPr>
                <w:rFonts w:ascii="仿宋_GB2312" w:hAnsi="仿宋_GB2312" w:cs="仿宋_GB2312" w:eastAsia="仿宋_GB2312"/>
                <w:sz w:val="21"/>
                <w:vertAlign w:val="superscript"/>
              </w:rPr>
              <w:t>1</w:t>
            </w:r>
            <w:r>
              <w:rPr>
                <w:rFonts w:ascii="仿宋_GB2312" w:hAnsi="仿宋_GB2312" w:cs="仿宋_GB2312" w:eastAsia="仿宋_GB2312"/>
                <w:sz w:val="21"/>
              </w:rPr>
              <w:t>H 1D：</w:t>
            </w:r>
            <w:r>
              <w:rPr>
                <w:rFonts w:ascii="仿宋_GB2312" w:hAnsi="仿宋_GB2312" w:cs="仿宋_GB2312" w:eastAsia="仿宋_GB2312"/>
                <w:sz w:val="21"/>
                <w:vertAlign w:val="superscript"/>
              </w:rPr>
              <w:t>1</w:t>
            </w:r>
            <w:r>
              <w:rPr>
                <w:rFonts w:ascii="仿宋_GB2312" w:hAnsi="仿宋_GB2312" w:cs="仿宋_GB2312" w:eastAsia="仿宋_GB2312"/>
                <w:sz w:val="21"/>
              </w:rPr>
              <w:t>H谱（F或C去耦）、1D溶剂压制、1D选择性激发、T1、T2、反应监测；</w:t>
            </w:r>
          </w:p>
          <w:p>
            <w:pPr>
              <w:pStyle w:val="null3"/>
              <w:ind w:left="210"/>
              <w:jc w:val="both"/>
            </w:pPr>
            <w:r>
              <w:rPr>
                <w:rFonts w:ascii="仿宋_GB2312" w:hAnsi="仿宋_GB2312" w:cs="仿宋_GB2312" w:eastAsia="仿宋_GB2312"/>
                <w:sz w:val="21"/>
                <w:vertAlign w:val="superscript"/>
              </w:rPr>
              <w:t>1</w:t>
            </w:r>
            <w:r>
              <w:rPr>
                <w:rFonts w:ascii="仿宋_GB2312" w:hAnsi="仿宋_GB2312" w:cs="仿宋_GB2312" w:eastAsia="仿宋_GB2312"/>
                <w:sz w:val="21"/>
              </w:rPr>
              <w:t>H 2D：COSY、TOCSY、JRES、DOSY；</w:t>
            </w:r>
          </w:p>
          <w:p>
            <w:pPr>
              <w:pStyle w:val="null3"/>
              <w:ind w:left="210"/>
              <w:jc w:val="both"/>
            </w:pPr>
            <w:r>
              <w:rPr>
                <w:rFonts w:ascii="仿宋_GB2312" w:hAnsi="仿宋_GB2312" w:cs="仿宋_GB2312" w:eastAsia="仿宋_GB2312"/>
                <w:sz w:val="21"/>
                <w:vertAlign w:val="superscript"/>
              </w:rPr>
              <w:t>19</w:t>
            </w:r>
            <w:r>
              <w:rPr>
                <w:rFonts w:ascii="仿宋_GB2312" w:hAnsi="仿宋_GB2312" w:cs="仿宋_GB2312" w:eastAsia="仿宋_GB2312"/>
                <w:sz w:val="21"/>
              </w:rPr>
              <w:t>F 1D：1D (NOE，</w:t>
            </w:r>
            <w:r>
              <w:rPr>
                <w:rFonts w:ascii="仿宋_GB2312" w:hAnsi="仿宋_GB2312" w:cs="仿宋_GB2312" w:eastAsia="仿宋_GB2312"/>
                <w:sz w:val="21"/>
                <w:vertAlign w:val="superscript"/>
              </w:rPr>
              <w:t>1</w:t>
            </w:r>
            <w:r>
              <w:rPr>
                <w:rFonts w:ascii="仿宋_GB2312" w:hAnsi="仿宋_GB2312" w:cs="仿宋_GB2312" w:eastAsia="仿宋_GB2312"/>
                <w:sz w:val="21"/>
              </w:rPr>
              <w:t>H去耦) 、1D溶剂压制、1D选择性激发、T1、T2、反应监测；</w:t>
            </w:r>
          </w:p>
          <w:p>
            <w:pPr>
              <w:pStyle w:val="null3"/>
              <w:ind w:left="210"/>
              <w:jc w:val="both"/>
            </w:pPr>
            <w:r>
              <w:rPr>
                <w:rFonts w:ascii="仿宋_GB2312" w:hAnsi="仿宋_GB2312" w:cs="仿宋_GB2312" w:eastAsia="仿宋_GB2312"/>
                <w:sz w:val="21"/>
                <w:vertAlign w:val="superscript"/>
              </w:rPr>
              <w:t>19</w:t>
            </w:r>
            <w:r>
              <w:rPr>
                <w:rFonts w:ascii="仿宋_GB2312" w:hAnsi="仿宋_GB2312" w:cs="仿宋_GB2312" w:eastAsia="仿宋_GB2312"/>
                <w:sz w:val="21"/>
              </w:rPr>
              <w:t>F-</w:t>
            </w:r>
            <w:r>
              <w:rPr>
                <w:rFonts w:ascii="仿宋_GB2312" w:hAnsi="仿宋_GB2312" w:cs="仿宋_GB2312" w:eastAsia="仿宋_GB2312"/>
                <w:sz w:val="21"/>
                <w:vertAlign w:val="superscript"/>
              </w:rPr>
              <w:t>1</w:t>
            </w:r>
            <w:r>
              <w:rPr>
                <w:rFonts w:ascii="仿宋_GB2312" w:hAnsi="仿宋_GB2312" w:cs="仿宋_GB2312" w:eastAsia="仿宋_GB2312"/>
                <w:sz w:val="21"/>
              </w:rPr>
              <w:t>H 2D：HMBC、HSQC、HMQC；</w:t>
            </w:r>
          </w:p>
          <w:p>
            <w:pPr>
              <w:pStyle w:val="null3"/>
              <w:ind w:left="210"/>
              <w:jc w:val="both"/>
            </w:pPr>
            <w:r>
              <w:rPr>
                <w:rFonts w:ascii="仿宋_GB2312" w:hAnsi="仿宋_GB2312" w:cs="仿宋_GB2312" w:eastAsia="仿宋_GB2312"/>
                <w:sz w:val="21"/>
                <w:vertAlign w:val="superscript"/>
              </w:rPr>
              <w:t>13</w:t>
            </w:r>
            <w:r>
              <w:rPr>
                <w:rFonts w:ascii="仿宋_GB2312" w:hAnsi="仿宋_GB2312" w:cs="仿宋_GB2312" w:eastAsia="仿宋_GB2312"/>
                <w:sz w:val="21"/>
              </w:rPr>
              <w:t>C 1D：1D (NOE，</w:t>
            </w:r>
            <w:r>
              <w:rPr>
                <w:rFonts w:ascii="仿宋_GB2312" w:hAnsi="仿宋_GB2312" w:cs="仿宋_GB2312" w:eastAsia="仿宋_GB2312"/>
                <w:sz w:val="21"/>
                <w:vertAlign w:val="superscript"/>
              </w:rPr>
              <w:t>1</w:t>
            </w:r>
            <w:r>
              <w:rPr>
                <w:rFonts w:ascii="仿宋_GB2312" w:hAnsi="仿宋_GB2312" w:cs="仿宋_GB2312" w:eastAsia="仿宋_GB2312"/>
                <w:sz w:val="21"/>
              </w:rPr>
              <w:t>H去耦)、DEPT45、DEPT90、DEPT135、ATP；</w:t>
            </w:r>
          </w:p>
          <w:p>
            <w:pPr>
              <w:pStyle w:val="null3"/>
              <w:ind w:left="210"/>
              <w:jc w:val="both"/>
            </w:pPr>
            <w:r>
              <w:rPr>
                <w:rFonts w:ascii="仿宋_GB2312" w:hAnsi="仿宋_GB2312" w:cs="仿宋_GB2312" w:eastAsia="仿宋_GB2312"/>
                <w:sz w:val="21"/>
                <w:vertAlign w:val="superscript"/>
              </w:rPr>
              <w:t>13</w:t>
            </w:r>
            <w:r>
              <w:rPr>
                <w:rFonts w:ascii="仿宋_GB2312" w:hAnsi="仿宋_GB2312" w:cs="仿宋_GB2312" w:eastAsia="仿宋_GB2312"/>
                <w:sz w:val="21"/>
              </w:rPr>
              <w:t>C-</w:t>
            </w:r>
            <w:r>
              <w:rPr>
                <w:rFonts w:ascii="仿宋_GB2312" w:hAnsi="仿宋_GB2312" w:cs="仿宋_GB2312" w:eastAsia="仿宋_GB2312"/>
                <w:sz w:val="21"/>
                <w:vertAlign w:val="superscript"/>
              </w:rPr>
              <w:t>1</w:t>
            </w:r>
            <w:r>
              <w:rPr>
                <w:rFonts w:ascii="仿宋_GB2312" w:hAnsi="仿宋_GB2312" w:cs="仿宋_GB2312" w:eastAsia="仿宋_GB2312"/>
                <w:sz w:val="21"/>
              </w:rPr>
              <w:t>H 2D：HMBC、HSQC、HMQC、HETCOR，NUS ；</w:t>
            </w:r>
          </w:p>
          <w:p>
            <w:pPr>
              <w:pStyle w:val="null3"/>
              <w:jc w:val="both"/>
            </w:pPr>
            <w:r>
              <w:rPr>
                <w:rFonts w:ascii="仿宋_GB2312" w:hAnsi="仿宋_GB2312" w:cs="仿宋_GB2312" w:eastAsia="仿宋_GB2312"/>
                <w:sz w:val="21"/>
              </w:rPr>
              <w:t>▲2.13样品控温：样品测试温度为25℃，可选配变温模块在保持磁体温度不变的条件下实现25～60℃样品连续变温测试；</w:t>
            </w:r>
          </w:p>
          <w:p>
            <w:pPr>
              <w:pStyle w:val="null3"/>
              <w:jc w:val="both"/>
            </w:pPr>
            <w:r>
              <w:rPr>
                <w:rFonts w:ascii="仿宋_GB2312" w:hAnsi="仿宋_GB2312" w:cs="仿宋_GB2312" w:eastAsia="仿宋_GB2312"/>
                <w:sz w:val="21"/>
              </w:rPr>
              <w:t>▲2.14操作软件：仪器配备简易版及专业版两套仪器操作软件，用户可根据需求自由选择及切换。两款操作软件配备终身有效许可证，在硬件的支持下可升级最新版本；</w:t>
            </w:r>
          </w:p>
          <w:p>
            <w:pPr>
              <w:pStyle w:val="null3"/>
              <w:jc w:val="both"/>
            </w:pPr>
            <w:r>
              <w:rPr>
                <w:rFonts w:ascii="仿宋_GB2312" w:hAnsi="仿宋_GB2312" w:cs="仿宋_GB2312" w:eastAsia="仿宋_GB2312"/>
                <w:sz w:val="21"/>
              </w:rPr>
              <w:t>2.15操作软件能够与超导核磁仪器间实现序列及方法导入和数据贯通，高场核磁相关解决方案、软件数据库及功能化软件等可同时应用于台式核磁，实现高场核磁及台式核磁的无缝连接；</w:t>
            </w:r>
          </w:p>
          <w:p>
            <w:pPr>
              <w:pStyle w:val="null3"/>
              <w:jc w:val="both"/>
            </w:pPr>
            <w:r>
              <w:rPr>
                <w:rFonts w:ascii="仿宋_GB2312" w:hAnsi="仿宋_GB2312" w:cs="仿宋_GB2312" w:eastAsia="仿宋_GB2312"/>
                <w:sz w:val="21"/>
              </w:rPr>
              <w:t>▲2.16数据处理软件可直接导入高场核磁数据处理模板，可直接预览实验结果, 数据结果可直接在高场核磁数据处理软件上进行处理和分析；</w:t>
            </w:r>
          </w:p>
          <w:p>
            <w:pPr>
              <w:pStyle w:val="null3"/>
              <w:jc w:val="both"/>
            </w:pPr>
            <w:r>
              <w:rPr>
                <w:rFonts w:ascii="仿宋_GB2312" w:hAnsi="仿宋_GB2312" w:cs="仿宋_GB2312" w:eastAsia="仿宋_GB2312"/>
                <w:sz w:val="21"/>
              </w:rPr>
              <w:t>▲2.17脉冲序列编辑：操作软件配备图形化脉冲序列编辑功能，用户可根据实验需要，自由创建及编辑新的脉冲序列；</w:t>
            </w:r>
          </w:p>
          <w:p>
            <w:pPr>
              <w:pStyle w:val="null3"/>
              <w:jc w:val="both"/>
            </w:pPr>
            <w:r>
              <w:rPr>
                <w:rFonts w:ascii="仿宋_GB2312" w:hAnsi="仿宋_GB2312" w:cs="仿宋_GB2312" w:eastAsia="仿宋_GB2312"/>
                <w:sz w:val="21"/>
              </w:rPr>
              <w:t>▲2.18形状脉冲：仪器具备高斯、SINC等多种形状脉冲，用户可根据需求自由选择和使用，实现更好的选择性激发；</w:t>
            </w:r>
          </w:p>
          <w:p>
            <w:pPr>
              <w:pStyle w:val="null3"/>
              <w:jc w:val="both"/>
            </w:pPr>
            <w:r>
              <w:rPr>
                <w:rFonts w:ascii="仿宋_GB2312" w:hAnsi="仿宋_GB2312" w:cs="仿宋_GB2312" w:eastAsia="仿宋_GB2312"/>
                <w:sz w:val="21"/>
              </w:rPr>
              <w:t>▲2.19自动化升级：仪器后期可根据需求拓展自动化功能，通过自动化模块可实现最多132个样品的连续自动进样。</w:t>
            </w:r>
          </w:p>
          <w:p>
            <w:pPr>
              <w:pStyle w:val="null3"/>
              <w:jc w:val="both"/>
            </w:pPr>
            <w:r>
              <w:rPr>
                <w:rFonts w:ascii="仿宋_GB2312" w:hAnsi="仿宋_GB2312" w:cs="仿宋_GB2312" w:eastAsia="仿宋_GB2312"/>
                <w:sz w:val="21"/>
              </w:rPr>
              <w:t>3. 售后服务</w:t>
            </w:r>
          </w:p>
          <w:p>
            <w:pPr>
              <w:pStyle w:val="null3"/>
              <w:jc w:val="both"/>
            </w:pPr>
            <w:r>
              <w:rPr>
                <w:rFonts w:ascii="仿宋_GB2312" w:hAnsi="仿宋_GB2312" w:cs="仿宋_GB2312" w:eastAsia="仿宋_GB2312"/>
                <w:sz w:val="21"/>
              </w:rPr>
              <w:t>仪器制造商直接提供售后服务及技术支持，国内有专业的售后服务团队，可提供远程诊断及上门技术服务，从而实现快速的售后服务及应用技术支持；</w:t>
            </w:r>
          </w:p>
          <w:p>
            <w:pPr>
              <w:pStyle w:val="null3"/>
              <w:jc w:val="both"/>
            </w:pPr>
            <w:r>
              <w:rPr>
                <w:rFonts w:ascii="仿宋_GB2312" w:hAnsi="仿宋_GB2312" w:cs="仿宋_GB2312" w:eastAsia="仿宋_GB2312"/>
                <w:sz w:val="21"/>
              </w:rPr>
              <w:t>4. 配置清单</w:t>
            </w:r>
          </w:p>
          <w:p>
            <w:pPr>
              <w:pStyle w:val="null3"/>
              <w:jc w:val="both"/>
            </w:pPr>
            <w:r>
              <w:rPr>
                <w:rFonts w:ascii="仿宋_GB2312" w:hAnsi="仿宋_GB2312" w:cs="仿宋_GB2312" w:eastAsia="仿宋_GB2312"/>
                <w:sz w:val="21"/>
              </w:rPr>
              <w:t>4.1核磁共振波谱仪主机：1台；</w:t>
            </w:r>
          </w:p>
          <w:p>
            <w:pPr>
              <w:pStyle w:val="null3"/>
              <w:jc w:val="both"/>
            </w:pPr>
            <w:r>
              <w:rPr>
                <w:rFonts w:ascii="仿宋_GB2312" w:hAnsi="仿宋_GB2312" w:cs="仿宋_GB2312" w:eastAsia="仿宋_GB2312"/>
                <w:sz w:val="21"/>
              </w:rPr>
              <w:t>4.2仪器控制工作站（含触屏显示器、鼠标、键盘等）：1套；</w:t>
            </w:r>
          </w:p>
          <w:p>
            <w:pPr>
              <w:pStyle w:val="null3"/>
              <w:jc w:val="both"/>
            </w:pPr>
            <w:r>
              <w:rPr>
                <w:rFonts w:ascii="仿宋_GB2312" w:hAnsi="仿宋_GB2312" w:cs="仿宋_GB2312" w:eastAsia="仿宋_GB2312"/>
                <w:sz w:val="21"/>
              </w:rPr>
              <w:t>4.3脉冲梯度场模块：1套；</w:t>
            </w:r>
          </w:p>
          <w:p>
            <w:pPr>
              <w:pStyle w:val="null3"/>
              <w:jc w:val="both"/>
            </w:pPr>
            <w:r>
              <w:rPr>
                <w:rFonts w:ascii="仿宋_GB2312" w:hAnsi="仿宋_GB2312" w:cs="仿宋_GB2312" w:eastAsia="仿宋_GB2312"/>
                <w:sz w:val="21"/>
              </w:rPr>
              <w:t>4.4仪器操作软件：2套；</w:t>
            </w:r>
          </w:p>
          <w:p>
            <w:pPr>
              <w:pStyle w:val="null3"/>
              <w:jc w:val="both"/>
            </w:pPr>
            <w:r>
              <w:rPr>
                <w:rFonts w:ascii="仿宋_GB2312" w:hAnsi="仿宋_GB2312" w:cs="仿宋_GB2312" w:eastAsia="仿宋_GB2312"/>
                <w:sz w:val="21"/>
              </w:rPr>
              <w:t>4.5仪器校正样品：1套；</w:t>
            </w:r>
          </w:p>
          <w:p>
            <w:pPr>
              <w:pStyle w:val="null3"/>
              <w:jc w:val="both"/>
            </w:pPr>
            <w:r>
              <w:rPr>
                <w:rFonts w:ascii="仿宋_GB2312" w:hAnsi="仿宋_GB2312" w:cs="仿宋_GB2312" w:eastAsia="仿宋_GB2312"/>
                <w:sz w:val="21"/>
              </w:rPr>
              <w:t>4.6直径5mm标准NMR样品管：1包；</w:t>
            </w:r>
          </w:p>
          <w:p>
            <w:pPr>
              <w:pStyle w:val="null3"/>
              <w:jc w:val="both"/>
            </w:pPr>
            <w:r>
              <w:rPr>
                <w:rFonts w:ascii="仿宋_GB2312" w:hAnsi="仿宋_GB2312" w:cs="仿宋_GB2312" w:eastAsia="仿宋_GB2312"/>
                <w:sz w:val="21"/>
              </w:rPr>
              <w:t>4.7样品清洁工具：1套；</w:t>
            </w:r>
          </w:p>
          <w:p>
            <w:pPr>
              <w:pStyle w:val="null3"/>
              <w:jc w:val="both"/>
            </w:pPr>
            <w:r>
              <w:rPr>
                <w:rFonts w:ascii="仿宋_GB2312" w:hAnsi="仿宋_GB2312" w:cs="仿宋_GB2312" w:eastAsia="仿宋_GB2312"/>
                <w:sz w:val="21"/>
              </w:rPr>
              <w:t>4.8核磁教学包：1个。</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标的名称：质谱联用仪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1技术指标：</w:t>
            </w:r>
          </w:p>
          <w:p>
            <w:pPr>
              <w:pStyle w:val="null3"/>
              <w:jc w:val="both"/>
            </w:pPr>
            <w:r>
              <w:rPr>
                <w:rFonts w:ascii="仿宋_GB2312" w:hAnsi="仿宋_GB2312" w:cs="仿宋_GB2312" w:eastAsia="仿宋_GB2312"/>
                <w:sz w:val="20"/>
              </w:rPr>
              <w:t>1.1整体性能：保留时间重现性≤0.06%，峰面积重现性≤2% RSD</w:t>
            </w:r>
          </w:p>
          <w:p>
            <w:pPr>
              <w:pStyle w:val="null3"/>
              <w:jc w:val="both"/>
            </w:pPr>
            <w:r>
              <w:rPr>
                <w:rFonts w:ascii="仿宋_GB2312" w:hAnsi="仿宋_GB2312" w:cs="仿宋_GB2312" w:eastAsia="仿宋_GB2312"/>
                <w:sz w:val="20"/>
              </w:rPr>
              <w:t>1.2触摸屏用户界面</w:t>
            </w:r>
          </w:p>
          <w:p>
            <w:pPr>
              <w:pStyle w:val="null3"/>
              <w:jc w:val="both"/>
            </w:pPr>
            <w:r>
              <w:rPr>
                <w:rFonts w:ascii="仿宋_GB2312" w:hAnsi="仿宋_GB2312" w:cs="仿宋_GB2312" w:eastAsia="仿宋_GB2312"/>
                <w:sz w:val="20"/>
              </w:rPr>
              <w:t>1.3至少可以同时安装3个检测器，且所有检测器均由软件控制</w:t>
            </w:r>
          </w:p>
          <w:p>
            <w:pPr>
              <w:pStyle w:val="null3"/>
              <w:jc w:val="both"/>
            </w:pPr>
            <w:r>
              <w:rPr>
                <w:rFonts w:ascii="仿宋_GB2312" w:hAnsi="仿宋_GB2312" w:cs="仿宋_GB2312" w:eastAsia="仿宋_GB2312"/>
                <w:sz w:val="20"/>
              </w:rPr>
              <w:t>1.4柱箱</w:t>
            </w:r>
          </w:p>
          <w:p>
            <w:pPr>
              <w:pStyle w:val="null3"/>
              <w:jc w:val="both"/>
            </w:pPr>
            <w:r>
              <w:rPr>
                <w:rFonts w:ascii="仿宋_GB2312" w:hAnsi="仿宋_GB2312" w:cs="仿宋_GB2312" w:eastAsia="仿宋_GB2312"/>
                <w:sz w:val="20"/>
              </w:rPr>
              <w:t>1.4.1温度范围涵盖：室温以上10˚C~425˚C，温度设置精度：≤0.1°C</w:t>
            </w:r>
          </w:p>
          <w:p>
            <w:pPr>
              <w:pStyle w:val="null3"/>
              <w:jc w:val="both"/>
            </w:pPr>
            <w:r>
              <w:rPr>
                <w:rFonts w:ascii="仿宋_GB2312" w:hAnsi="仿宋_GB2312" w:cs="仿宋_GB2312" w:eastAsia="仿宋_GB2312"/>
                <w:sz w:val="20"/>
              </w:rPr>
              <w:t>1.4.2最大升温速度≥75 ˚C/min；温度稳定性；当环境温度变化1˚C时，温度波动≤0.01˚C</w:t>
            </w:r>
          </w:p>
          <w:p>
            <w:pPr>
              <w:pStyle w:val="null3"/>
              <w:jc w:val="both"/>
            </w:pPr>
            <w:r>
              <w:rPr>
                <w:rFonts w:ascii="仿宋_GB2312" w:hAnsi="仿宋_GB2312" w:cs="仿宋_GB2312" w:eastAsia="仿宋_GB2312"/>
                <w:sz w:val="20"/>
              </w:rPr>
              <w:t>1.4.3程序升温：≥20个梯度</w:t>
            </w:r>
          </w:p>
          <w:p>
            <w:pPr>
              <w:pStyle w:val="null3"/>
              <w:jc w:val="both"/>
            </w:pPr>
            <w:r>
              <w:rPr>
                <w:rFonts w:ascii="仿宋_GB2312" w:hAnsi="仿宋_GB2312" w:cs="仿宋_GB2312" w:eastAsia="仿宋_GB2312"/>
                <w:sz w:val="20"/>
              </w:rPr>
              <w:t>1.5分流/不分流进样口</w:t>
            </w:r>
          </w:p>
          <w:p>
            <w:pPr>
              <w:pStyle w:val="null3"/>
              <w:jc w:val="both"/>
            </w:pPr>
            <w:r>
              <w:rPr>
                <w:rFonts w:ascii="仿宋_GB2312" w:hAnsi="仿宋_GB2312" w:cs="仿宋_GB2312" w:eastAsia="仿宋_GB2312"/>
                <w:sz w:val="20"/>
              </w:rPr>
              <w:t>1.5.1可编程设定压力、流速、分流比</w:t>
            </w:r>
          </w:p>
          <w:p>
            <w:pPr>
              <w:pStyle w:val="null3"/>
              <w:jc w:val="both"/>
            </w:pPr>
            <w:r>
              <w:rPr>
                <w:rFonts w:ascii="仿宋_GB2312" w:hAnsi="仿宋_GB2312" w:cs="仿宋_GB2312" w:eastAsia="仿宋_GB2312"/>
                <w:sz w:val="20"/>
              </w:rPr>
              <w:t>1.5.2 快速扳转系统，更换衬管无需要拆卸螺丝</w:t>
            </w:r>
          </w:p>
          <w:p>
            <w:pPr>
              <w:pStyle w:val="null3"/>
              <w:jc w:val="both"/>
            </w:pPr>
            <w:r>
              <w:rPr>
                <w:rFonts w:ascii="仿宋_GB2312" w:hAnsi="仿宋_GB2312" w:cs="仿宋_GB2312" w:eastAsia="仿宋_GB2312"/>
                <w:sz w:val="20"/>
              </w:rPr>
              <w:t>1.5.3最高使用温度≥400℃</w:t>
            </w:r>
          </w:p>
          <w:p>
            <w:pPr>
              <w:pStyle w:val="null3"/>
              <w:jc w:val="both"/>
            </w:pPr>
            <w:r>
              <w:rPr>
                <w:rFonts w:ascii="仿宋_GB2312" w:hAnsi="仿宋_GB2312" w:cs="仿宋_GB2312" w:eastAsia="仿宋_GB2312"/>
                <w:sz w:val="20"/>
              </w:rPr>
              <w:t>1.5.4压力设定范围涵盖：0-100psi</w:t>
            </w:r>
          </w:p>
          <w:p>
            <w:pPr>
              <w:pStyle w:val="null3"/>
              <w:jc w:val="both"/>
            </w:pPr>
            <w:r>
              <w:rPr>
                <w:rFonts w:ascii="仿宋_GB2312" w:hAnsi="仿宋_GB2312" w:cs="仿宋_GB2312" w:eastAsia="仿宋_GB2312"/>
                <w:sz w:val="20"/>
              </w:rPr>
              <w:t>1.5.5流量设定范围涵盖：0–1250 mL/min</w:t>
            </w:r>
          </w:p>
          <w:p>
            <w:pPr>
              <w:pStyle w:val="null3"/>
              <w:jc w:val="both"/>
            </w:pPr>
            <w:r>
              <w:rPr>
                <w:rFonts w:ascii="仿宋_GB2312" w:hAnsi="仿宋_GB2312" w:cs="仿宋_GB2312" w:eastAsia="仿宋_GB2312"/>
                <w:sz w:val="20"/>
              </w:rPr>
              <w:t>1.6液体自动进样器</w:t>
            </w:r>
          </w:p>
          <w:p>
            <w:pPr>
              <w:pStyle w:val="null3"/>
              <w:jc w:val="both"/>
            </w:pPr>
            <w:r>
              <w:rPr>
                <w:rFonts w:ascii="仿宋_GB2312" w:hAnsi="仿宋_GB2312" w:cs="仿宋_GB2312" w:eastAsia="仿宋_GB2312"/>
                <w:sz w:val="20"/>
              </w:rPr>
              <w:t>1.6.1≥16位自动进样器（不包含洗针位和废液位）</w:t>
            </w:r>
          </w:p>
          <w:p>
            <w:pPr>
              <w:pStyle w:val="null3"/>
              <w:jc w:val="both"/>
            </w:pPr>
            <w:r>
              <w:rPr>
                <w:rFonts w:ascii="仿宋_GB2312" w:hAnsi="仿宋_GB2312" w:cs="仿宋_GB2312" w:eastAsia="仿宋_GB2312"/>
                <w:sz w:val="20"/>
              </w:rPr>
              <w:t xml:space="preserve">1.6.2进样体积涵盖：0.01 μL-100.0 μL     </w:t>
            </w:r>
          </w:p>
          <w:p>
            <w:pPr>
              <w:pStyle w:val="null3"/>
              <w:jc w:val="both"/>
            </w:pPr>
            <w:r>
              <w:rPr>
                <w:rFonts w:ascii="仿宋_GB2312" w:hAnsi="仿宋_GB2312" w:cs="仿宋_GB2312" w:eastAsia="仿宋_GB2312"/>
                <w:sz w:val="20"/>
              </w:rPr>
              <w:t>1.6.3进样量线性：≥99%</w:t>
            </w:r>
          </w:p>
          <w:p>
            <w:pPr>
              <w:pStyle w:val="null3"/>
              <w:jc w:val="both"/>
            </w:pPr>
            <w:r>
              <w:rPr>
                <w:rFonts w:ascii="仿宋_GB2312" w:hAnsi="仿宋_GB2312" w:cs="仿宋_GB2312" w:eastAsia="仿宋_GB2312"/>
                <w:sz w:val="20"/>
              </w:rPr>
              <w:t>1.6.4交叉污染≤0.00001</w:t>
            </w:r>
          </w:p>
          <w:p>
            <w:pPr>
              <w:pStyle w:val="null3"/>
              <w:jc w:val="both"/>
            </w:pPr>
            <w:r>
              <w:rPr>
                <w:rFonts w:ascii="仿宋_GB2312" w:hAnsi="仿宋_GB2312" w:cs="仿宋_GB2312" w:eastAsia="仿宋_GB2312"/>
                <w:sz w:val="20"/>
              </w:rPr>
              <w:t>1.7质谱检测器</w:t>
            </w:r>
          </w:p>
          <w:p>
            <w:pPr>
              <w:pStyle w:val="null3"/>
              <w:jc w:val="both"/>
            </w:pPr>
            <w:r>
              <w:rPr>
                <w:rFonts w:ascii="仿宋_GB2312" w:hAnsi="仿宋_GB2312" w:cs="仿宋_GB2312" w:eastAsia="仿宋_GB2312"/>
                <w:sz w:val="20"/>
              </w:rPr>
              <w:t xml:space="preserve">1.7.1▲质量数范围涵盖：0.8-1050 m/z           </w:t>
            </w:r>
          </w:p>
          <w:p>
            <w:pPr>
              <w:pStyle w:val="null3"/>
              <w:jc w:val="both"/>
            </w:pPr>
            <w:r>
              <w:rPr>
                <w:rFonts w:ascii="仿宋_GB2312" w:hAnsi="仿宋_GB2312" w:cs="仿宋_GB2312" w:eastAsia="仿宋_GB2312"/>
                <w:sz w:val="20"/>
              </w:rPr>
              <w:t>1.7.2★仪器检测限指标及灵敏度：</w:t>
            </w:r>
          </w:p>
          <w:p>
            <w:pPr>
              <w:pStyle w:val="null3"/>
              <w:ind w:firstLine="420"/>
              <w:jc w:val="both"/>
            </w:pPr>
            <w:r>
              <w:rPr>
                <w:rFonts w:ascii="仿宋_GB2312" w:hAnsi="仿宋_GB2312" w:cs="仿宋_GB2312" w:eastAsia="仿宋_GB2312"/>
                <w:sz w:val="20"/>
              </w:rPr>
              <w:t>IDL: ≤10 fg ，100fg OFN 连续8次进样，99%置信水平下，30m色谱柱分析计算得到</w:t>
            </w:r>
          </w:p>
          <w:p>
            <w:pPr>
              <w:pStyle w:val="null3"/>
              <w:ind w:firstLine="420"/>
              <w:jc w:val="both"/>
            </w:pPr>
            <w:r>
              <w:rPr>
                <w:rFonts w:ascii="仿宋_GB2312" w:hAnsi="仿宋_GB2312" w:cs="仿宋_GB2312" w:eastAsia="仿宋_GB2312"/>
                <w:sz w:val="20"/>
              </w:rPr>
              <w:t>S/N(Scan)：≥ 1500:1，1pg OFN，30m色谱柱进样分析计算得到</w:t>
            </w:r>
          </w:p>
          <w:p>
            <w:pPr>
              <w:pStyle w:val="null3"/>
              <w:jc w:val="both"/>
            </w:pPr>
            <w:r>
              <w:rPr>
                <w:rFonts w:ascii="仿宋_GB2312" w:hAnsi="仿宋_GB2312" w:cs="仿宋_GB2312" w:eastAsia="仿宋_GB2312"/>
                <w:sz w:val="20"/>
              </w:rPr>
              <w:t>1.7.3谱图准确度：≥99.0%</w:t>
            </w:r>
          </w:p>
          <w:p>
            <w:pPr>
              <w:pStyle w:val="null3"/>
              <w:jc w:val="both"/>
            </w:pPr>
            <w:r>
              <w:rPr>
                <w:rFonts w:ascii="仿宋_GB2312" w:hAnsi="仿宋_GB2312" w:cs="仿宋_GB2312" w:eastAsia="仿宋_GB2312"/>
                <w:sz w:val="20"/>
              </w:rPr>
              <w:t>1.7.4扫描速率：≥12500 u/s</w:t>
            </w:r>
          </w:p>
          <w:p>
            <w:pPr>
              <w:pStyle w:val="null3"/>
              <w:jc w:val="both"/>
            </w:pPr>
            <w:r>
              <w:rPr>
                <w:rFonts w:ascii="仿宋_GB2312" w:hAnsi="仿宋_GB2312" w:cs="仿宋_GB2312" w:eastAsia="仿宋_GB2312"/>
                <w:sz w:val="20"/>
              </w:rPr>
              <w:t>1.7.5质量稳定性：≤ 0.10 u/48 小时</w:t>
            </w:r>
          </w:p>
          <w:p>
            <w:pPr>
              <w:pStyle w:val="null3"/>
              <w:jc w:val="both"/>
            </w:pPr>
            <w:r>
              <w:rPr>
                <w:rFonts w:ascii="仿宋_GB2312" w:hAnsi="仿宋_GB2312" w:cs="仿宋_GB2312" w:eastAsia="仿宋_GB2312"/>
                <w:sz w:val="20"/>
              </w:rPr>
              <w:t>1.7.6最大灯丝电流：≥300uA</w:t>
            </w:r>
          </w:p>
          <w:p>
            <w:pPr>
              <w:pStyle w:val="null3"/>
              <w:jc w:val="both"/>
            </w:pPr>
            <w:r>
              <w:rPr>
                <w:rFonts w:ascii="仿宋_GB2312" w:hAnsi="仿宋_GB2312" w:cs="仿宋_GB2312" w:eastAsia="仿宋_GB2312"/>
                <w:sz w:val="20"/>
              </w:rPr>
              <w:t>1.7.7▲最大离子化能量：≥240eV。如不能达到，需额外提供5套离子源备用，并在配置清单中注明货号。</w:t>
            </w:r>
          </w:p>
          <w:p>
            <w:pPr>
              <w:pStyle w:val="null3"/>
              <w:jc w:val="both"/>
            </w:pPr>
            <w:r>
              <w:rPr>
                <w:rFonts w:ascii="仿宋_GB2312" w:hAnsi="仿宋_GB2312" w:cs="仿宋_GB2312" w:eastAsia="仿宋_GB2312"/>
                <w:sz w:val="20"/>
              </w:rPr>
              <w:t xml:space="preserve">1.7.8离子源：配置EI源，独立控温，最高温度≥350˚C  </w:t>
            </w:r>
          </w:p>
          <w:p>
            <w:pPr>
              <w:pStyle w:val="null3"/>
              <w:jc w:val="both"/>
            </w:pPr>
            <w:r>
              <w:rPr>
                <w:rFonts w:ascii="仿宋_GB2312" w:hAnsi="仿宋_GB2312" w:cs="仿宋_GB2312" w:eastAsia="仿宋_GB2312"/>
                <w:sz w:val="20"/>
              </w:rPr>
              <w:t>1.7.9▲四极杆质量分析器：主四极杆能独立温控，最高温度≥180˚C(非预四极杆加热)。如主四极杆不能独立控温，需额外配置5套主四极杆备用，并在配置清单中注明货号。</w:t>
            </w:r>
          </w:p>
          <w:p>
            <w:pPr>
              <w:pStyle w:val="null3"/>
              <w:jc w:val="both"/>
            </w:pPr>
            <w:r>
              <w:rPr>
                <w:rFonts w:ascii="仿宋_GB2312" w:hAnsi="仿宋_GB2312" w:cs="仿宋_GB2312" w:eastAsia="仿宋_GB2312"/>
                <w:sz w:val="20"/>
              </w:rPr>
              <w:t>1.7.10气质接口温度: 独立控温，最高温度≥350˚C</w:t>
            </w:r>
          </w:p>
          <w:p>
            <w:pPr>
              <w:pStyle w:val="null3"/>
              <w:jc w:val="both"/>
            </w:pPr>
            <w:r>
              <w:rPr>
                <w:rFonts w:ascii="仿宋_GB2312" w:hAnsi="仿宋_GB2312" w:cs="仿宋_GB2312" w:eastAsia="仿宋_GB2312"/>
                <w:sz w:val="20"/>
              </w:rPr>
              <w:t>1.7.11动态范围：≥10</w:t>
            </w:r>
            <w:r>
              <w:rPr>
                <w:rFonts w:ascii="仿宋_GB2312" w:hAnsi="仿宋_GB2312" w:cs="仿宋_GB2312" w:eastAsia="仿宋_GB2312"/>
                <w:sz w:val="20"/>
                <w:vertAlign w:val="superscript"/>
              </w:rPr>
              <w:t>6</w:t>
            </w:r>
          </w:p>
          <w:p>
            <w:pPr>
              <w:pStyle w:val="null3"/>
              <w:jc w:val="both"/>
            </w:pPr>
            <w:r>
              <w:rPr>
                <w:rFonts w:ascii="仿宋_GB2312" w:hAnsi="仿宋_GB2312" w:cs="仿宋_GB2312" w:eastAsia="仿宋_GB2312"/>
                <w:sz w:val="20"/>
              </w:rPr>
              <w:t>1.7.12分子涡轮泵抽速：≥250L/s</w:t>
            </w:r>
          </w:p>
          <w:p>
            <w:pPr>
              <w:pStyle w:val="null3"/>
              <w:jc w:val="both"/>
            </w:pPr>
            <w:r>
              <w:rPr>
                <w:rFonts w:ascii="仿宋_GB2312" w:hAnsi="仿宋_GB2312" w:cs="仿宋_GB2312" w:eastAsia="仿宋_GB2312"/>
                <w:sz w:val="20"/>
              </w:rPr>
              <w:t>1.8质谱工作站</w:t>
            </w:r>
          </w:p>
          <w:p>
            <w:pPr>
              <w:pStyle w:val="null3"/>
              <w:jc w:val="both"/>
            </w:pPr>
            <w:r>
              <w:rPr>
                <w:rFonts w:ascii="仿宋_GB2312" w:hAnsi="仿宋_GB2312" w:cs="仿宋_GB2312" w:eastAsia="仿宋_GB2312"/>
                <w:sz w:val="20"/>
              </w:rPr>
              <w:t>1.8.1软件：工作站软件至少包含中文、英文两种语言</w:t>
            </w:r>
          </w:p>
          <w:p>
            <w:pPr>
              <w:pStyle w:val="null3"/>
              <w:jc w:val="both"/>
            </w:pPr>
            <w:r>
              <w:rPr>
                <w:rFonts w:ascii="仿宋_GB2312" w:hAnsi="仿宋_GB2312" w:cs="仿宋_GB2312" w:eastAsia="仿宋_GB2312"/>
                <w:sz w:val="20"/>
              </w:rPr>
              <w:t>1.8.2通用谱库:最新款 NIST谱库</w:t>
            </w:r>
          </w:p>
          <w:p>
            <w:pPr>
              <w:pStyle w:val="null3"/>
              <w:jc w:val="both"/>
            </w:pPr>
            <w:r>
              <w:rPr>
                <w:rFonts w:ascii="仿宋_GB2312" w:hAnsi="仿宋_GB2312" w:cs="仿宋_GB2312" w:eastAsia="仿宋_GB2312"/>
                <w:sz w:val="20"/>
              </w:rPr>
              <w:t>1.8.3工作站：不低于i5处理器，≥16G运行内存，≥24英寸显示器，硬盘≥256G SSD+1T</w:t>
            </w:r>
          </w:p>
          <w:p>
            <w:pPr>
              <w:pStyle w:val="null3"/>
              <w:jc w:val="both"/>
            </w:pPr>
            <w:r>
              <w:rPr>
                <w:rFonts w:ascii="仿宋_GB2312" w:hAnsi="仿宋_GB2312" w:cs="仿宋_GB2312" w:eastAsia="仿宋_GB2312"/>
                <w:sz w:val="20"/>
              </w:rPr>
              <w:t>1.9配置要求：</w:t>
            </w:r>
          </w:p>
          <w:p>
            <w:pPr>
              <w:pStyle w:val="null3"/>
              <w:jc w:val="both"/>
            </w:pPr>
            <w:r>
              <w:rPr>
                <w:rFonts w:ascii="仿宋_GB2312" w:hAnsi="仿宋_GB2312" w:cs="仿宋_GB2312" w:eastAsia="仿宋_GB2312"/>
                <w:sz w:val="20"/>
              </w:rPr>
              <w:t>1.9.1气相色谱主机1台</w:t>
            </w:r>
          </w:p>
          <w:p>
            <w:pPr>
              <w:pStyle w:val="null3"/>
              <w:jc w:val="both"/>
            </w:pPr>
            <w:r>
              <w:rPr>
                <w:rFonts w:ascii="仿宋_GB2312" w:hAnsi="仿宋_GB2312" w:cs="仿宋_GB2312" w:eastAsia="仿宋_GB2312"/>
                <w:sz w:val="20"/>
              </w:rPr>
              <w:t>1.9.2配置EI源的四极杆质谱仪1台</w:t>
            </w:r>
          </w:p>
          <w:p>
            <w:pPr>
              <w:pStyle w:val="null3"/>
              <w:jc w:val="both"/>
            </w:pPr>
            <w:r>
              <w:rPr>
                <w:rFonts w:ascii="仿宋_GB2312" w:hAnsi="仿宋_GB2312" w:cs="仿宋_GB2312" w:eastAsia="仿宋_GB2312"/>
                <w:sz w:val="20"/>
              </w:rPr>
              <w:t>1.9.3分流/不分流进样口1套</w:t>
            </w:r>
          </w:p>
          <w:p>
            <w:pPr>
              <w:pStyle w:val="null3"/>
              <w:jc w:val="both"/>
            </w:pPr>
            <w:r>
              <w:rPr>
                <w:rFonts w:ascii="仿宋_GB2312" w:hAnsi="仿宋_GB2312" w:cs="仿宋_GB2312" w:eastAsia="仿宋_GB2312"/>
                <w:sz w:val="20"/>
              </w:rPr>
              <w:t>1.9.4质谱工作站1套</w:t>
            </w:r>
          </w:p>
          <w:p>
            <w:pPr>
              <w:pStyle w:val="null3"/>
              <w:jc w:val="both"/>
            </w:pPr>
            <w:r>
              <w:rPr>
                <w:rFonts w:ascii="仿宋_GB2312" w:hAnsi="仿宋_GB2312" w:cs="仿宋_GB2312" w:eastAsia="仿宋_GB2312"/>
                <w:sz w:val="20"/>
              </w:rPr>
              <w:t>1.9.5自动进样器1套</w:t>
            </w:r>
          </w:p>
          <w:p>
            <w:pPr>
              <w:pStyle w:val="null3"/>
              <w:jc w:val="both"/>
            </w:pPr>
            <w:r>
              <w:rPr>
                <w:rFonts w:ascii="仿宋_GB2312" w:hAnsi="仿宋_GB2312" w:cs="仿宋_GB2312" w:eastAsia="仿宋_GB2312"/>
                <w:sz w:val="20"/>
              </w:rPr>
              <w:t>1.9.6安装工具包1套</w:t>
            </w:r>
          </w:p>
          <w:p>
            <w:pPr>
              <w:pStyle w:val="null3"/>
              <w:jc w:val="both"/>
            </w:pPr>
            <w:r>
              <w:rPr>
                <w:rFonts w:ascii="仿宋_GB2312" w:hAnsi="仿宋_GB2312" w:cs="仿宋_GB2312" w:eastAsia="仿宋_GB2312"/>
                <w:sz w:val="20"/>
              </w:rPr>
              <w:t>1.9.7离子源清洗工具包1套</w:t>
            </w:r>
          </w:p>
          <w:p>
            <w:pPr>
              <w:pStyle w:val="null3"/>
              <w:jc w:val="both"/>
            </w:pPr>
            <w:r>
              <w:rPr>
                <w:rFonts w:ascii="仿宋_GB2312" w:hAnsi="仿宋_GB2312" w:cs="仿宋_GB2312" w:eastAsia="仿宋_GB2312"/>
                <w:sz w:val="20"/>
              </w:rPr>
              <w:t>1.9.8 30米极性色谱柱1根</w:t>
            </w:r>
          </w:p>
          <w:p>
            <w:pPr>
              <w:pStyle w:val="null3"/>
              <w:jc w:val="both"/>
            </w:pPr>
            <w:r>
              <w:rPr>
                <w:rFonts w:ascii="仿宋_GB2312" w:hAnsi="仿宋_GB2312" w:cs="仿宋_GB2312" w:eastAsia="仿宋_GB2312"/>
                <w:sz w:val="20"/>
              </w:rPr>
              <w:t>1.9.930米非极性色谱柱1根</w:t>
            </w:r>
          </w:p>
          <w:p>
            <w:pPr>
              <w:pStyle w:val="null3"/>
              <w:jc w:val="both"/>
            </w:pPr>
            <w:r>
              <w:rPr>
                <w:rFonts w:ascii="仿宋_GB2312" w:hAnsi="仿宋_GB2312" w:cs="仿宋_GB2312" w:eastAsia="仿宋_GB2312"/>
                <w:sz w:val="20"/>
              </w:rPr>
              <w:t>1.9.10氦气载气净化管1根</w:t>
            </w:r>
          </w:p>
          <w:p>
            <w:pPr>
              <w:pStyle w:val="null3"/>
              <w:jc w:val="both"/>
            </w:pPr>
            <w:r>
              <w:rPr>
                <w:rFonts w:ascii="仿宋_GB2312" w:hAnsi="仿宋_GB2312" w:cs="仿宋_GB2312" w:eastAsia="仿宋_GB2312"/>
                <w:sz w:val="20"/>
              </w:rPr>
              <w:t>1.9.11进样口隔垫50个</w:t>
            </w:r>
          </w:p>
          <w:p>
            <w:pPr>
              <w:pStyle w:val="null3"/>
              <w:jc w:val="both"/>
            </w:pPr>
            <w:r>
              <w:rPr>
                <w:rFonts w:ascii="仿宋_GB2312" w:hAnsi="仿宋_GB2312" w:cs="仿宋_GB2312" w:eastAsia="仿宋_GB2312"/>
                <w:sz w:val="20"/>
              </w:rPr>
              <w:t>1.9.12分流衬管5个</w:t>
            </w:r>
          </w:p>
          <w:p>
            <w:pPr>
              <w:pStyle w:val="null3"/>
              <w:jc w:val="both"/>
            </w:pPr>
            <w:r>
              <w:rPr>
                <w:rFonts w:ascii="仿宋_GB2312" w:hAnsi="仿宋_GB2312" w:cs="仿宋_GB2312" w:eastAsia="仿宋_GB2312"/>
                <w:sz w:val="20"/>
              </w:rPr>
              <w:t>1.9.13不分流衬管5个</w:t>
            </w:r>
          </w:p>
          <w:p>
            <w:pPr>
              <w:pStyle w:val="null3"/>
              <w:jc w:val="both"/>
            </w:pPr>
            <w:r>
              <w:rPr>
                <w:rFonts w:ascii="仿宋_GB2312" w:hAnsi="仿宋_GB2312" w:cs="仿宋_GB2312" w:eastAsia="仿宋_GB2312"/>
                <w:sz w:val="20"/>
              </w:rPr>
              <w:t>1.9.14进样口O型圈10个</w:t>
            </w:r>
          </w:p>
          <w:p>
            <w:pPr>
              <w:pStyle w:val="null3"/>
              <w:jc w:val="both"/>
            </w:pPr>
            <w:r>
              <w:rPr>
                <w:rFonts w:ascii="仿宋_GB2312" w:hAnsi="仿宋_GB2312" w:cs="仿宋_GB2312" w:eastAsia="仿宋_GB2312"/>
                <w:sz w:val="20"/>
              </w:rPr>
              <w:t>1.9.15色谱柱密封垫20个</w:t>
            </w:r>
          </w:p>
          <w:p>
            <w:pPr>
              <w:pStyle w:val="null3"/>
              <w:jc w:val="both"/>
            </w:pPr>
            <w:r>
              <w:rPr>
                <w:rFonts w:ascii="仿宋_GB2312" w:hAnsi="仿宋_GB2312" w:cs="仿宋_GB2312" w:eastAsia="仿宋_GB2312"/>
                <w:sz w:val="20"/>
              </w:rPr>
              <w:t>1.9.16色谱柱手拧接头4个</w:t>
            </w:r>
          </w:p>
          <w:p>
            <w:pPr>
              <w:pStyle w:val="null3"/>
              <w:jc w:val="both"/>
            </w:pPr>
            <w:r>
              <w:rPr>
                <w:rFonts w:ascii="仿宋_GB2312" w:hAnsi="仿宋_GB2312" w:cs="仿宋_GB2312" w:eastAsia="仿宋_GB2312"/>
                <w:sz w:val="20"/>
              </w:rPr>
              <w:t>1.9.17机械泵油2瓶</w:t>
            </w:r>
          </w:p>
          <w:p>
            <w:pPr>
              <w:pStyle w:val="null3"/>
              <w:jc w:val="both"/>
            </w:pPr>
            <w:r>
              <w:rPr>
                <w:rFonts w:ascii="仿宋_GB2312" w:hAnsi="仿宋_GB2312" w:cs="仿宋_GB2312" w:eastAsia="仿宋_GB2312"/>
                <w:sz w:val="20"/>
              </w:rPr>
              <w:t>1.9.18交换机（4口千兆）1个</w:t>
            </w:r>
          </w:p>
          <w:p>
            <w:pPr>
              <w:pStyle w:val="null3"/>
              <w:jc w:val="both"/>
            </w:pPr>
            <w:r>
              <w:rPr>
                <w:rFonts w:ascii="仿宋_GB2312" w:hAnsi="仿宋_GB2312" w:cs="仿宋_GB2312" w:eastAsia="仿宋_GB2312"/>
                <w:sz w:val="20"/>
              </w:rPr>
              <w:t>1.9.19工作站1台</w:t>
            </w:r>
          </w:p>
          <w:p>
            <w:pPr>
              <w:pStyle w:val="null3"/>
              <w:jc w:val="both"/>
            </w:pPr>
            <w:r>
              <w:rPr>
                <w:rFonts w:ascii="仿宋_GB2312" w:hAnsi="仿宋_GB2312" w:cs="仿宋_GB2312" w:eastAsia="仿宋_GB2312"/>
                <w:sz w:val="20"/>
              </w:rPr>
              <w:t>1.9.20</w:t>
            </w:r>
            <w:r>
              <w:rPr>
                <w:rFonts w:ascii="仿宋_GB2312" w:hAnsi="仿宋_GB2312" w:cs="仿宋_GB2312" w:eastAsia="仿宋_GB2312"/>
                <w:sz w:val="21"/>
              </w:rPr>
              <w:t xml:space="preserve"> </w:t>
            </w:r>
            <w:r>
              <w:rPr>
                <w:rFonts w:ascii="仿宋_GB2312" w:hAnsi="仿宋_GB2312" w:cs="仿宋_GB2312" w:eastAsia="仿宋_GB2312"/>
                <w:sz w:val="20"/>
              </w:rPr>
              <w:t>UPS不间断电源（≥6KVA，蓄电时间≥1小时）1台</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交货期：自合同签订之日起180天内到货，10天内安装调试并交付使用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交货期：自合同签订之日起 120 天内到货，10 天内安装调试并交付使用</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西北大学指定地点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西北大学指定地点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国产设备：合同生效后，中标供应商开具合同金额等额银行保函，采购人收到银行保函正本后预付合同货款，待货物到达指定地点、安装调试验收合格后，采购人退还银行保函正本。 进口设备：合同生效后，由甲方通过进出口业务代理公司向乙方开出100%信用证，待货物到货、安装调试、并经学校组织验收合格后，由甲方通知进出口业务代理公司向乙方解付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国产设备：合同生效后，中标供应商开具合同金额等额银行保函，采购人收到银行保函正本后预付合同货款，待货物到达指定地点、安装调试验收合格后，采购人退还银行保函正本。 进口设备：合同生效后，由甲方通过进出口业务代理公司向乙方开出100%信用证，待货物到货、安装调试、并经学校组织验收合格后，由甲方通知进出口业务代理公司向乙方解付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（1）验收分初次开箱验收和学校最终验收两个阶段，以最终验收为准； （2）货物到货后，甲、乙双方共同开箱验收。如属于检验检疫法检目录内货物，由甲乙双方会同海关共同开箱验收。在检查货物原产地、型号、规格、配置符合合同要求后，由乙方负责安装调试、甲方负责技术验收（乙方协助），验收以国内行业标准或合同文本货物供货配置清单中描述的有关技术要求为准； （3）在货物安装调试运行正常后，甲方（采购单位）按学校相关业务部门规定提交验收申请，学校根据采购单位技术验收结果，组织有关专家进行货物的最终验收。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（1）验收分初次开箱验收和学校最终验收两个阶段，以最终验收为准； （2）货物到货后，甲、乙双方共同开箱验收。如属于检验检疫法检目录内货物，由甲乙双方会同海关共同开箱验收。在检查货物原产地、型号、规格、配置符合合同要求后，由乙方负责安装调试、甲方负责技术验收（乙方协助），验收以国内行业标准或合同文本货物供货配置清单中描述的有关技术要求为准； （3）在货物安装调试运行正常后，甲方（采购单位）按学校相关业务部门规定提交验收申请，学校根据采购单位技术验收结果，组织有关专家进行货物的最终验收。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质保期：自学校验收合格之日起1年。售后服务标准要求：1. 提供所投产品1年的免费上门保修，终身维修。保修期内免费更换零配件，免费线上线下技术支持服务，在接到正式通知后2小时内响应，48小时内到达现场进行检修，解决问题时间不超过72小时。保修期自验收合格之日起计算。 2. 提供所投产品制造商服务机构情况，包括地址、联系方式及技术人员数量等。 3. 提供原厂标准的易耗品、消耗材料价格清单及折扣率，保修期后设备维 修的价格清单及折扣率。 4. 免费提供2天以上，最终用户3人次专业技术人员的培训，直至对方专业 技术人员能够独立操作。</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质保期：自学校验收合格之日起1年。售后服务标准要求：1. 7×24小时服务，并提供相关培训。2.即时响应（包括电话响应）；电话响应无法解决时，48 小时内到达现场。修复时间 24小时内；如24小时内无法修复，应提供相应解决方案。</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 报价要求：1.1进口设备报价：投标报价是指到达使用地点、验收合格达到正常使用条件前的所有费用，包括但不限于以下费用：货物价值、安装调试费、国内外运杂费（含保险）、仓储保管费、技术培训费、检测费、施工费、人工费、进口业务相关费用（按合同金额的0.68%收取。包括外贸代理公司进口业务代理费、国内外银行手续费、报关费、商检费等）及进口货物按国家政策征收的一切税费（按国家政策规定甲方可以享受的免税部分除外）等，以招标文件的内容和要求作为投标依据； 1.2、进口产品（经专家论证允许采购的情况下）按人民币报价，此报价不受市场价格及外汇汇率波动影响。采购人及招标代理机构不接受任何未办理合法进口手续的非国内生产产品的投标报价。 1.3、投标人所提供的产品型号、产地等重要信息，需要与仪器机身保持一致。因投标人原因（有且不限于型号有误、出具的净重、参数等证明有误、保税区内税号问题等）造成进口货物无法正常报关产生的一切后果及费用由投标人自行承担。最终无法清关的，投标人须重新发运外贸合同中约定的货物。 1.4、国产设备报价：投标总报价是指设备到达使用地点、验收合格达到正常使用条件前的所有费用，包括但不限于以下费用：货物价值、安装调试费、国内外运杂费（含保险）、仓储保管费、技术培训费、检测费、施工费、人工费等及按国家政策征收的一切税费等。2、供应商需要在线提交所有通过电子化交易平台实施的政府采购项目的投标文件，同时，线下提交纸质投标文件正本壹份、副本壹份，纸质投标文件正副本分别胶装，标明供应商名称密封递交，递交截止时间同在线递交电子投标文件截止时间一致， 线下递交文件地点： 西安市雁塔区科技路30号合力紫郡B座21层第一会议室，若电子投标文件与纸质投标文件不一致的，以电子投标文件为准。投标保证金以电子保函形式递交需在开标前给shanxizhuoming_zb@163.com发一份扫描件。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供应商资格要求.docx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供应商资格要求.docx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度经审计完整的财务审计报告（成立时间至提交响应文件截止时间不足一年的可提供成立后任意时段的资产负债表），或其开标前三个月内银行出具的资信证明，或财政部门认可的政府采购专业担保机构出具的响应担保函；（注：①提供财务报告的，内容至少包括审计报告、附注。②提供资信证明的，必须提供资信证明全部页以及基本户信息（提供开户许可证或提供基本银行账户信息）。银行出具的存款证明不能代替资信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提供2025年1月（含1月）以来任意时间段的依法缴纳税收的相关凭据（时 间以税款所属时期为准），凭据应有税务机关或代收机关的公章或业务专用章。依法免税或无须缴纳税收的应提供说明；成立不足一个月的提供将依法纳税的承诺书(格式自拟)。（注:①零报税的提供申报成功的凭证。②时间以税款所属时段为准。）</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提供2025年1月（含1月）以来任意时间段的社会保障资金缴存单 据或社保机构开具的社会保险参保缴费情况证明。依法不需要缴纳社会保障资金的供应商应提供 相关文件证明；成立不足一个月的提供将依法交纳社会保障资金的承诺书（格式自拟）。注：①通过代缴方式缴存的，需提供链条完整的证明材料，证明材料至少包括代缴方的缴存凭证、供应商向代缴方用于缴存社保的银行转账单据。②供应商可自行打印带有社保机构公章的缴存凭证；提供银行交纳单据的，单据应显示社保缴存项（任一项）</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进口授权</w:t>
            </w:r>
          </w:p>
        </w:tc>
        <w:tc>
          <w:tcPr>
            <w:tcW w:type="dxa" w:w="3322"/>
          </w:tcPr>
          <w:p>
            <w:pPr>
              <w:pStyle w:val="null3"/>
            </w:pPr>
            <w:r>
              <w:rPr>
                <w:rFonts w:ascii="仿宋_GB2312" w:hAnsi="仿宋_GB2312" w:cs="仿宋_GB2312" w:eastAsia="仿宋_GB2312"/>
              </w:rPr>
              <w:t>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供应商资格要求.docx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供应商提供2024年度经审计完整的财务审计报告（成立时间至提交响应文件截止时间不足一年的可提供成立后任意时段的资产负债表），或其开标前三个月内 银行出具的资信证明，或财政部门认可的政府采购专业担保机构出具的响应担保函；（注：①提供财务报告的，内容至少包括审计报告、附注。②提供资信证明的，必须提供资信证明全部页以及基本户信息（提供开户许可证或提供基本银行账户信息）。银行出具的存款证明不能代替资信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提供2025年1月（含1月）以来任意时间段的依法缴纳税收的相关凭据（时 间以税款所属时期为准），凭据应有税务机关或代收机关的公章或业务专用章。依法免税或无须缴纳税收的应提供说明；成立不足一个月的提供将依法纳税的承诺书(格式自拟)。（注:①零报税的提供申报成功的凭证。②时间以税款所属时段为准。）</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提供2025年1月（含1月）以来任意时间段的社会保障资金缴存单 据或社保机构开具的社会保险参保缴费情况证明。依法不需要缴纳社会保障资金的供应商应提供 相关文件证明；成立不足一个月的提供将依法交纳社会保障资金的承诺书（格式自拟）。注：①通过代缴方式缴存的，需提供链条完整的证明材料，证明材料至少包括代缴方的缴存凭证、供应商向代缴方用于缴存社保的银行转账单据。②供应商可自行打印带有社保机构公章的缴存凭证；提供银行交纳单据的，单据应显示社保缴存项（任一项）</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进口授权</w:t>
            </w:r>
          </w:p>
        </w:tc>
        <w:tc>
          <w:tcPr>
            <w:tcW w:type="dxa" w:w="3322"/>
          </w:tcPr>
          <w:p>
            <w:pPr>
              <w:pStyle w:val="null3"/>
            </w:pPr>
            <w:r>
              <w:rPr>
                <w:rFonts w:ascii="仿宋_GB2312" w:hAnsi="仿宋_GB2312" w:cs="仿宋_GB2312" w:eastAsia="仿宋_GB2312"/>
              </w:rPr>
              <w:t>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供应商资格要求.docx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投标报价未超过采购预算或者最高限价(合格)，投标报价超过采购预算或者最高限价(不合格)</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投标文件投标有效期符合招标文件要求的(合格)，投标文件无投标有效期或有效期达不到招标文件要求的(不合格)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交货期满足招标文件要求（合格），交货期不满足招标文件要求（不合格）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质保期满足招标文件要求（合格），质保期不满足招标文件要求（不合格）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投标文件的签署、盖章符合招标文件要求（合格），投标文件的签署、盖章不符合招标文件要求（不合格）</w:t>
            </w:r>
          </w:p>
        </w:tc>
        <w:tc>
          <w:tcPr>
            <w:tcW w:type="dxa" w:w="1661"/>
          </w:tcPr>
          <w:p>
            <w:pPr>
              <w:pStyle w:val="null3"/>
            </w:pPr>
            <w:r>
              <w:rPr>
                <w:rFonts w:ascii="仿宋_GB2312" w:hAnsi="仿宋_GB2312" w:cs="仿宋_GB2312" w:eastAsia="仿宋_GB2312"/>
              </w:rPr>
              <w:t>分项报价表.docx 供应商资格要求.docx 投标函 标的清单 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标的数量</w:t>
            </w:r>
          </w:p>
        </w:tc>
        <w:tc>
          <w:tcPr>
            <w:tcW w:type="dxa" w:w="3322"/>
          </w:tcPr>
          <w:p>
            <w:pPr>
              <w:pStyle w:val="null3"/>
            </w:pPr>
            <w:r>
              <w:rPr>
                <w:rFonts w:ascii="仿宋_GB2312" w:hAnsi="仿宋_GB2312" w:cs="仿宋_GB2312" w:eastAsia="仿宋_GB2312"/>
              </w:rPr>
              <w:t>投标文件的标的数量满足采购要求的（合格），投标文件的标的数量不满足采购要求的（不合格）</w:t>
            </w:r>
          </w:p>
        </w:tc>
        <w:tc>
          <w:tcPr>
            <w:tcW w:type="dxa" w:w="1661"/>
          </w:tcPr>
          <w:p>
            <w:pPr>
              <w:pStyle w:val="null3"/>
            </w:pPr>
            <w:r>
              <w:rPr>
                <w:rFonts w:ascii="仿宋_GB2312" w:hAnsi="仿宋_GB2312" w:cs="仿宋_GB2312" w:eastAsia="仿宋_GB2312"/>
              </w:rPr>
              <w:t>分项报价表.docx 产品技术参数表.docx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法律、法规和招标文件规定的其他无效情形</w:t>
            </w:r>
          </w:p>
        </w:tc>
        <w:tc>
          <w:tcPr>
            <w:tcW w:type="dxa" w:w="3322"/>
          </w:tcPr>
          <w:p>
            <w:pPr>
              <w:pStyle w:val="null3"/>
            </w:pPr>
            <w:r>
              <w:rPr>
                <w:rFonts w:ascii="仿宋_GB2312" w:hAnsi="仿宋_GB2312" w:cs="仿宋_GB2312" w:eastAsia="仿宋_GB2312"/>
              </w:rPr>
              <w:t>不存在法律、法规和招标文件规定的其他无效情形(合格）存在法律、法规和招标文件规定的其他无效情形(不合格）</w:t>
            </w:r>
          </w:p>
        </w:tc>
        <w:tc>
          <w:tcPr>
            <w:tcW w:type="dxa" w:w="1661"/>
          </w:tcPr>
          <w:p>
            <w:pPr>
              <w:pStyle w:val="null3"/>
            </w:pPr>
            <w:r>
              <w:rPr>
                <w:rFonts w:ascii="仿宋_GB2312" w:hAnsi="仿宋_GB2312" w:cs="仿宋_GB2312" w:eastAsia="仿宋_GB2312"/>
              </w:rPr>
              <w:t>商务应答表 供应商认为有必要说明的其他问题.docx 产品技术参数表.docx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投标报价未超过采购预算或者最高限价(合格)，投标报价超过采购预算或者最高限价(不合格)</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投标文件投标有效期符合招标文件要求的(合格)，投标文件无投标有效期或有效期达不到招标文件要求的(不合格)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交货期满足招标文件要求（合格），交货期不满足招标文件要求（不合格）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质保期满足招标文件要求（合格），质保期不满足招标文件要求（不合格）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投标文件的签署、盖章符合招标文件要求（合格），投标文件的签署、盖章不符合招标文件要求（不合格）</w:t>
            </w:r>
          </w:p>
        </w:tc>
        <w:tc>
          <w:tcPr>
            <w:tcW w:type="dxa" w:w="1661"/>
          </w:tcPr>
          <w:p>
            <w:pPr>
              <w:pStyle w:val="null3"/>
            </w:pPr>
            <w:r>
              <w:rPr>
                <w:rFonts w:ascii="仿宋_GB2312" w:hAnsi="仿宋_GB2312" w:cs="仿宋_GB2312" w:eastAsia="仿宋_GB2312"/>
              </w:rPr>
              <w:t>开标一览表 分项报价表.docx 供应商资格要求.docx 投标函 标的清单 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标的数量</w:t>
            </w:r>
          </w:p>
        </w:tc>
        <w:tc>
          <w:tcPr>
            <w:tcW w:type="dxa" w:w="3322"/>
          </w:tcPr>
          <w:p>
            <w:pPr>
              <w:pStyle w:val="null3"/>
            </w:pPr>
            <w:r>
              <w:rPr>
                <w:rFonts w:ascii="仿宋_GB2312" w:hAnsi="仿宋_GB2312" w:cs="仿宋_GB2312" w:eastAsia="仿宋_GB2312"/>
              </w:rPr>
              <w:t>投标文件的标的数量满足采购要求的（合格），投标文件的标的数量不满足采购要求的（不合格）</w:t>
            </w:r>
          </w:p>
        </w:tc>
        <w:tc>
          <w:tcPr>
            <w:tcW w:type="dxa" w:w="1661"/>
          </w:tcPr>
          <w:p>
            <w:pPr>
              <w:pStyle w:val="null3"/>
            </w:pPr>
            <w:r>
              <w:rPr>
                <w:rFonts w:ascii="仿宋_GB2312" w:hAnsi="仿宋_GB2312" w:cs="仿宋_GB2312" w:eastAsia="仿宋_GB2312"/>
              </w:rPr>
              <w:t>分项报价表.docx 产品技术参数表.docx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法律、法规和招标文件规定的其他无效情形</w:t>
            </w:r>
          </w:p>
        </w:tc>
        <w:tc>
          <w:tcPr>
            <w:tcW w:type="dxa" w:w="3322"/>
          </w:tcPr>
          <w:p>
            <w:pPr>
              <w:pStyle w:val="null3"/>
            </w:pPr>
            <w:r>
              <w:rPr>
                <w:rFonts w:ascii="仿宋_GB2312" w:hAnsi="仿宋_GB2312" w:cs="仿宋_GB2312" w:eastAsia="仿宋_GB2312"/>
              </w:rPr>
              <w:t>不存在法律、法规和招标文件规定的其他无效情形(合格）存在法律、法规和招标文件规定的其他无效情形(不合格）</w:t>
            </w:r>
          </w:p>
        </w:tc>
        <w:tc>
          <w:tcPr>
            <w:tcW w:type="dxa" w:w="1661"/>
          </w:tcPr>
          <w:p>
            <w:pPr>
              <w:pStyle w:val="null3"/>
            </w:pPr>
            <w:r>
              <w:rPr>
                <w:rFonts w:ascii="仿宋_GB2312" w:hAnsi="仿宋_GB2312" w:cs="仿宋_GB2312" w:eastAsia="仿宋_GB2312"/>
              </w:rPr>
              <w:t>商务应答表 供应商认为有必要说明的其他问题.docx 产品技术参数表.docx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基本分：所投产品的技术参数完全符合、响应招标文件 要求，没有负偏离计33分。1、技术参数中标“★”项（2个）为实质性要求，任意一项不满足废标； 2、技术参数中标“ ▲”项（9）满分18分，负偏离一项扣2分， 扣完为止； 3、技术参数中非“★”“ ▲”项（20）满分15分，负偏离一项扣0.75分，扣完为止； 加分项：技术参数中参数性能优于招标文件要求，具有实际使用价值的提升，经评标委员会一致 认定每项可加分，满分9分。 1、标“ ★”项参数技术指标和性能优于招标文件要求，每项加1.5分，满分3分。 2、标“ ▲”项参数技术指标和性能优于招标文件要求，每项加0.5分，满分4.5分。 3、技术参数中非“ ★”“▲”项参数技术指标和性能优于招标文件要求，每项加0.075分，满分1.5分。 备注：“★”、“ ▲”项和所有优于参数须提供佐证材料（佐证材料不限于产品彩页、检测报告、官网功能截图等）。</w:t>
            </w:r>
          </w:p>
        </w:tc>
        <w:tc>
          <w:tcPr>
            <w:tcW w:type="dxa" w:w="831"/>
          </w:tcPr>
          <w:p>
            <w:pPr>
              <w:pStyle w:val="null3"/>
              <w:jc w:val="right"/>
            </w:pPr>
            <w:r>
              <w:rPr>
                <w:rFonts w:ascii="仿宋_GB2312" w:hAnsi="仿宋_GB2312" w:cs="仿宋_GB2312" w:eastAsia="仿宋_GB2312"/>
              </w:rPr>
              <w:t>42.0000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投标人需针对本项目提供完整的项目实施方案。内容包含：①供货组织安排、物力调配及保障措施②安装调试验收 二、评审标准 1、完整性：方案须全面，对评审内容中的各项要求描述详细； 2、可实施性：切合本项目实际情况，实施步骤清晰、合理； 3、针对性：方案能够紧扣项目实际情况，内容科学合理。 三、赋分依据（满分3分） ①供货组织安排、物力调配及保障措施：每完全满足一个评审标准得0.5分，满分1.5分；未提供不得分； ②安装调试验收:每完全满足一个评审标准得0.5分，满分1.5分；未提供不得分。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针对培训要求提供培训计划，为采购人培训操作维护人员，以保障使用过程中能熟练操作、维护和正常使用，培训方案内容包含①培训内容及方式②培训计划安排。 二、评审标准 1、完整性：方案须全面，对评审内容中的各项要求有详细描述； 2、可实施性：切合本项目实际情况，实施步骤清晰、合理； 3、针对性：方案能够紧扣项目实际情况，内容科学合理。 三、赋分标准（满分3分） ①培训内容及方式：每完全满足一个评审标准得0.5分，满分1.5分；未提供不得分； ②培训计划安排：每完全满足一个评审标准得0.5分，满分1.5分；未提供不得分。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 根据项目实际需求，提供质量保证方案。内容包含：①产品性能、使用寿命及效果②质量保证措施。 二、评审标准 1、完整性：方案须全面，对评审内容中的各项要求有详细描述； 2、可实施性：切合本项目实际情况，实施步骤清晰、合理； 3、针对性：方案能够紧扣项目实际情况，内容科学合理。 三、赋分依据（满分3分） ①产品性能、使用寿命及效果：每完全满足一个评审标准得0.5分，满分1.5分；未提供不得分； ②质量保证措施:每完全满足一个评审标准得0.5分，满分1.5分；未提供不得分。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根据项目实际需求提供售后服务方案。内容包含：①本地化服务能力、服务范围及保障措施②应急处理方案。 二、评审标准 1.完整性：方案须全面，对评审内容中的各项要求有详细描述； 2.可实施性：切合本项目实际情况，提出步骤清晰、合理的方案； 3.针对性：方案能够紧扣项目实际情况，内容科学合理。 三、赋分依据（满分3分） ①售后服务范围及保障措施：每完全满足一个评审标准得0.5分，满分1.5分；未提供不得分； ②应急处理方案:每完全满足一个评审标准得0.5分，满分1.5分；未提供不得分。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提供供应商2022年10月1日至今同类项目合同（以合同签订日期为准），每提供1个得1分，最高得5分。 备注：响应文件中提供合同复印件。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所投产品在节能或环境标志产品政府采购品目清单中每有一项经国家认证机构认定为节能产品的得0.5分，每有一项为环境标志产品的得0.5分，供应商所投产品中每有一项产品即为节能产品又是环境标志产品得1分（产品不重复计分，如某一产品得到1分，不能再计节能或环境标志产品的0.5分），最多得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供应商认为有必要说明的其他问题.docx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价格分统一采用低价优先法计算，即满足招标文件要求且价格最低的投标报价为评标基准价，其价格分为满分。其他供应商的价格分统一按照下列公式计算：价格分=(评标基准价／投标报价)×报价分值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基本分：所投产品的技术参数完全符合、响应招标文件 要求，没有负偏离计32分。 1、技术参数中标“★”项（1个）为实质性要求，不满足废标； 2、技术参数中标“ ▲”项（3）满分6分，负偏离一项扣2分， 扣完为止； 3、技术参数中非“★”“ ▲”项（46）满分26分，负偏离一项扣0.57分，扣完为止； 加分项：技术参数中参数性能优于招标文件要求，具有实际使用价值的提升，经评标委员会一致 认定每项可加分，满分10分。 1、标“★”项参数技术指标和性能优于招标文件要求，加3分，满分3分； 2、标“ ▲”项参数技术指标和性能优于招标文件要求，每项加1分，满分3分。 3、技术参数中非“★”“ ▲”项参数技术指标和性能优于招标文件要求，每项加0.09分，满分4分。 备注：所有“★”项、“ ▲”项和优于参数须提供佐证材料（佐证材料不限于 产品彩页、检测报告、官网功能截 图等）。</w:t>
            </w:r>
          </w:p>
        </w:tc>
        <w:tc>
          <w:tcPr>
            <w:tcW w:type="dxa" w:w="831"/>
          </w:tcPr>
          <w:p>
            <w:pPr>
              <w:pStyle w:val="null3"/>
              <w:jc w:val="right"/>
            </w:pPr>
            <w:r>
              <w:rPr>
                <w:rFonts w:ascii="仿宋_GB2312" w:hAnsi="仿宋_GB2312" w:cs="仿宋_GB2312" w:eastAsia="仿宋_GB2312"/>
              </w:rPr>
              <w:t>42.0000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投标人需针对本项目提供完整的项目实施方案。内容包含：①供货组织安排、物力调配及保障措施②安装调试验收 二、评审标准 1、完整性：方案须全面，对评审内容中的各项要求描述详细； 2、可实施性：切合本项目实际情况，实施步骤清晰、合理； 3、针对性：方案能够紧扣项目实际情况，内容科学合理。 三、赋分依据（满分3分） ①供货组织安排、物力调配及保障措施：每完全满足一个评审标准得0.5分，满分1.5分；未提供不得分； ②安装调试验收:每完全满足一个评审标准得0.5分，满分1.5分；未提供不得分。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针对培训要求提供培训计划，为采购人培训操作维护人员，以保障使用过程中能熟练操作、维护和正常使用，培训方案内容包含①培训内容及方式②培训计划安排。 二、评审标准 1、完整性：方案须全面，对评审内容中的各项要求有详细描述； 2、可实施性：切合本项目实际情况，实施步骤清晰、合理； 3、针对性：方案能够紧扣项目实际情况，内容科学合理。 三、赋分标准（满分3分） ①培训内容及方式：每完全满足一个评审标准得0.5分，满分1.5分；未提供不得分； ②培训计划安排：每完全满足一个评审标准得0.5分，满分1.5分；未提供不得分。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 根据项目实际需求，提供质量保证方案。内容包含：①产品性能、使用寿命及效果②质量保证措施。 二、评审标准 1、完整性：方案须全面，对评审内容中的各项要求有详细描述； 2、可实施性：切合本项目实际情况，实施步骤清晰、合理； 3、针对性：方案能够紧扣项目实际情况，内容科学合理。 三、赋分依据（满分3分） ①产品性能、使用寿命及效果：每完全满足一个评审标准得0.5分，满分1.5分；未提供不得分； ②质量保证措施:每完全满足一个评审标准得0.5分，满分1.5分；未提供不得分。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根据项目实际需求提供售后服务方案。内容包含：①本地化服务能力、服务范围及保障措施②应急处理方案。 二、评审标准 1.完整性：方案须全面，对评审内容中的各项要求有详细描述； 2.可实施性：切合本项目实际情况，提出步骤清晰、合理的方案； 3.针对性：方案能够紧扣项目实际情况，内容科学合理。 三、赋分依据（满分3分） ①售后服务范围及保障措施：每完全满足一个评审标准得0.5分，满分1.5分；未提供不得分； ②应急处理方案:每完全满足一个评审标准得0.5分，满分1.5分；未提供不得分。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提供供应商2022年10月1日至今同类项目合同（以合同签订日期为准），每提供1个得1分，最高得5分。 备注：响应文件中提供合同复印件。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所投产品在节能或环境标志产品政府采购品目清单中每有一项经国家认证机构认定为节能产品的得0.5分，每有一项为环境标志产品的得0.5分，供应商所投产品中每有一项产品即为节能产品又是环境标志产品得1分（产品不重复计分，如某一产品得到1分，不能再计节能或环境标志产品的0.5分），最多得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供应商认为有必要说明的其他问题.docx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价格分统一采用低价优先法计算，即满足招标文件要求且价格最低的投标报价为评标基准价，其价格分为满分。其他供应商的价格分统一按照下列公式计算：价格分=(评标基准价／投标报价)×报价分值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详见附件：供应商认为有必要说明的其他问题.docx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详见附件：供应商认为有必要说明的其他问题.docx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