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16CCC">
      <w:pPr>
        <w:pStyle w:val="3"/>
        <w:jc w:val="center"/>
        <w:rPr>
          <w:rFonts w:hAnsi="宋体"/>
          <w:b/>
          <w:bCs/>
          <w:sz w:val="32"/>
          <w:szCs w:val="32"/>
          <w:highlight w:val="none"/>
        </w:rPr>
      </w:pPr>
      <w:r>
        <w:rPr>
          <w:rFonts w:hint="eastAsia" w:hAnsi="宋体"/>
          <w:b/>
          <w:bCs/>
          <w:sz w:val="32"/>
          <w:szCs w:val="32"/>
          <w:highlight w:val="none"/>
        </w:rPr>
        <w:t>技术指标偏差表</w:t>
      </w:r>
    </w:p>
    <w:p w14:paraId="7275163E">
      <w:pPr>
        <w:spacing w:line="360" w:lineRule="auto"/>
        <w:ind w:left="1313" w:hanging="1313" w:hangingChars="545"/>
        <w:rPr>
          <w:rFonts w:hint="eastAsia" w:ascii="宋体" w:hAnsi="宋体"/>
          <w:b/>
          <w:bCs/>
          <w:sz w:val="24"/>
          <w:highlight w:val="none"/>
        </w:rPr>
      </w:pPr>
    </w:p>
    <w:p w14:paraId="10C3EAD5"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  <w:highlight w:val="none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4"/>
          <w:highlight w:val="none"/>
        </w:rPr>
        <w:t>采购项目名称：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请填写采购项目名称</w:t>
      </w:r>
      <w:r>
        <w:rPr>
          <w:rFonts w:ascii="宋体" w:hAnsi="宋体"/>
          <w:sz w:val="24"/>
          <w:highlight w:val="none"/>
        </w:rPr>
        <w:t>}</w:t>
      </w:r>
    </w:p>
    <w:p w14:paraId="1B14D220">
      <w:pPr>
        <w:spacing w:line="360" w:lineRule="auto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采购项目编号：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请填写采购项目编号</w:t>
      </w:r>
      <w:r>
        <w:rPr>
          <w:rFonts w:ascii="宋体" w:hAnsi="宋体"/>
          <w:sz w:val="24"/>
          <w:highlight w:val="none"/>
        </w:rPr>
        <w:t>}</w:t>
      </w:r>
    </w:p>
    <w:p w14:paraId="59FE2F0D">
      <w:pPr>
        <w:spacing w:line="360" w:lineRule="auto"/>
        <w:rPr>
          <w:rFonts w:ascii="宋体" w:hAnsi="宋体" w:cs="宋体"/>
          <w:b/>
          <w:bCs/>
          <w:sz w:val="24"/>
          <w:highlight w:val="none"/>
          <w:lang w:eastAsia="zh-Hans"/>
        </w:rPr>
      </w:pPr>
      <w:r>
        <w:rPr>
          <w:rFonts w:hint="eastAsia" w:ascii="宋体" w:hAnsi="宋体"/>
          <w:b/>
          <w:bCs/>
          <w:sz w:val="24"/>
          <w:highlight w:val="none"/>
        </w:rPr>
        <w:t>采购</w:t>
      </w:r>
      <w:r>
        <w:rPr>
          <w:rFonts w:hint="eastAsia" w:ascii="宋体" w:hAnsi="宋体"/>
          <w:b/>
          <w:bCs/>
          <w:sz w:val="24"/>
          <w:highlight w:val="none"/>
          <w:lang w:eastAsia="zh-Hans"/>
        </w:rPr>
        <w:t>包号：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</w:t>
      </w:r>
      <w:r>
        <w:rPr>
          <w:rFonts w:hint="eastAsia" w:ascii="宋体" w:hAnsi="宋体"/>
          <w:sz w:val="24"/>
          <w:highlight w:val="none"/>
        </w:rPr>
        <w:t>采购包</w:t>
      </w:r>
      <w:r>
        <w:rPr>
          <w:rFonts w:hint="eastAsia" w:ascii="宋体" w:hAnsi="宋体"/>
          <w:sz w:val="24"/>
          <w:highlight w:val="none"/>
          <w:lang w:eastAsia="zh-Hans"/>
        </w:rPr>
        <w:t>编号</w:t>
      </w:r>
      <w:r>
        <w:rPr>
          <w:rFonts w:ascii="宋体" w:hAnsi="宋体"/>
          <w:sz w:val="24"/>
          <w:highlight w:val="none"/>
        </w:rPr>
        <w:t xml:space="preserve">}  </w:t>
      </w:r>
    </w:p>
    <w:tbl>
      <w:tblPr>
        <w:tblStyle w:val="4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 w14:paraId="7E8FB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07" w:type="dxa"/>
            <w:vAlign w:val="center"/>
          </w:tcPr>
          <w:p w14:paraId="421E06F1">
            <w:pPr>
              <w:pStyle w:val="3"/>
              <w:spacing w:line="400" w:lineRule="exact"/>
              <w:jc w:val="center"/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序号</w:t>
            </w:r>
          </w:p>
        </w:tc>
        <w:tc>
          <w:tcPr>
            <w:tcW w:w="2407" w:type="dxa"/>
            <w:vAlign w:val="center"/>
          </w:tcPr>
          <w:p w14:paraId="5BB9B072">
            <w:pPr>
              <w:pStyle w:val="3"/>
              <w:spacing w:line="400" w:lineRule="exact"/>
              <w:jc w:val="center"/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名称</w:t>
            </w:r>
          </w:p>
        </w:tc>
        <w:tc>
          <w:tcPr>
            <w:tcW w:w="1795" w:type="dxa"/>
            <w:vAlign w:val="center"/>
          </w:tcPr>
          <w:p w14:paraId="5C21DA07">
            <w:pPr>
              <w:pStyle w:val="3"/>
              <w:spacing w:line="400" w:lineRule="exact"/>
              <w:jc w:val="center"/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招 标 要 求</w:t>
            </w:r>
          </w:p>
          <w:p w14:paraId="43473411">
            <w:pPr>
              <w:pStyle w:val="3"/>
              <w:spacing w:line="400" w:lineRule="exact"/>
              <w:jc w:val="center"/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48EE1C1F">
            <w:pPr>
              <w:pStyle w:val="3"/>
              <w:spacing w:line="400" w:lineRule="exact"/>
              <w:jc w:val="center"/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投 标 响 应</w:t>
            </w:r>
          </w:p>
          <w:p w14:paraId="29C9FC11">
            <w:pPr>
              <w:pStyle w:val="3"/>
              <w:spacing w:line="400" w:lineRule="exact"/>
              <w:jc w:val="center"/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技 术 指 标</w:t>
            </w:r>
          </w:p>
        </w:tc>
        <w:tc>
          <w:tcPr>
            <w:tcW w:w="1203" w:type="dxa"/>
            <w:vAlign w:val="center"/>
          </w:tcPr>
          <w:p w14:paraId="46319526">
            <w:pPr>
              <w:pStyle w:val="3"/>
              <w:spacing w:line="400" w:lineRule="exact"/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638CFF33">
            <w:pPr>
              <w:pStyle w:val="3"/>
              <w:spacing w:line="400" w:lineRule="exact"/>
              <w:jc w:val="center"/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偏离说明</w:t>
            </w:r>
          </w:p>
        </w:tc>
      </w:tr>
      <w:tr w14:paraId="1BAD6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6BE584DE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2407" w:type="dxa"/>
          </w:tcPr>
          <w:p w14:paraId="6CFF9E0F">
            <w:pPr>
              <w:pStyle w:val="3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795" w:type="dxa"/>
            <w:vAlign w:val="center"/>
          </w:tcPr>
          <w:p w14:paraId="1513EABC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917" w:type="dxa"/>
            <w:vAlign w:val="center"/>
          </w:tcPr>
          <w:p w14:paraId="78A1E775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203" w:type="dxa"/>
            <w:vAlign w:val="center"/>
          </w:tcPr>
          <w:p w14:paraId="221E915C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329" w:type="dxa"/>
            <w:vAlign w:val="center"/>
          </w:tcPr>
          <w:p w14:paraId="6CC11745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</w:tr>
      <w:tr w14:paraId="3590B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6B9B7D64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2407" w:type="dxa"/>
          </w:tcPr>
          <w:p w14:paraId="5B3F87BA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795" w:type="dxa"/>
          </w:tcPr>
          <w:p w14:paraId="1FC35095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917" w:type="dxa"/>
          </w:tcPr>
          <w:p w14:paraId="2DBBFD44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203" w:type="dxa"/>
          </w:tcPr>
          <w:p w14:paraId="212CC711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329" w:type="dxa"/>
          </w:tcPr>
          <w:p w14:paraId="00CDD6B5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</w:tr>
      <w:tr w14:paraId="43386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38C2ED4E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2407" w:type="dxa"/>
          </w:tcPr>
          <w:p w14:paraId="3F62CED9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795" w:type="dxa"/>
          </w:tcPr>
          <w:p w14:paraId="5863E506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917" w:type="dxa"/>
          </w:tcPr>
          <w:p w14:paraId="7ED96E14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203" w:type="dxa"/>
          </w:tcPr>
          <w:p w14:paraId="1CAED684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329" w:type="dxa"/>
          </w:tcPr>
          <w:p w14:paraId="4765F365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</w:tr>
      <w:tr w14:paraId="58FDF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484750BA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2407" w:type="dxa"/>
          </w:tcPr>
          <w:p w14:paraId="227C857B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795" w:type="dxa"/>
          </w:tcPr>
          <w:p w14:paraId="5307E7D0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917" w:type="dxa"/>
          </w:tcPr>
          <w:p w14:paraId="6CE59E6F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203" w:type="dxa"/>
          </w:tcPr>
          <w:p w14:paraId="13C7C2C4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329" w:type="dxa"/>
          </w:tcPr>
          <w:p w14:paraId="1DFA2ED4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</w:tr>
      <w:tr w14:paraId="2E121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767B3AE0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2407" w:type="dxa"/>
          </w:tcPr>
          <w:p w14:paraId="78B1923A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795" w:type="dxa"/>
          </w:tcPr>
          <w:p w14:paraId="50140A41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917" w:type="dxa"/>
          </w:tcPr>
          <w:p w14:paraId="479BCB3A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203" w:type="dxa"/>
          </w:tcPr>
          <w:p w14:paraId="295F53D2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329" w:type="dxa"/>
          </w:tcPr>
          <w:p w14:paraId="0E1466E0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</w:tr>
      <w:tr w14:paraId="3E08B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1B0C5389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2407" w:type="dxa"/>
          </w:tcPr>
          <w:p w14:paraId="4E42CCE8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795" w:type="dxa"/>
          </w:tcPr>
          <w:p w14:paraId="4580BE06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917" w:type="dxa"/>
          </w:tcPr>
          <w:p w14:paraId="569743B9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203" w:type="dxa"/>
          </w:tcPr>
          <w:p w14:paraId="76E25B06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329" w:type="dxa"/>
          </w:tcPr>
          <w:p w14:paraId="2993C9A2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</w:tr>
      <w:tr w14:paraId="7CDAA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6189D04A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2407" w:type="dxa"/>
          </w:tcPr>
          <w:p w14:paraId="552D759A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795" w:type="dxa"/>
          </w:tcPr>
          <w:p w14:paraId="7C9A9347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917" w:type="dxa"/>
          </w:tcPr>
          <w:p w14:paraId="745C0B91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203" w:type="dxa"/>
          </w:tcPr>
          <w:p w14:paraId="163DF134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329" w:type="dxa"/>
          </w:tcPr>
          <w:p w14:paraId="2FB44AA2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</w:tr>
      <w:tr w14:paraId="0EDF5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39DD5AB4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2407" w:type="dxa"/>
          </w:tcPr>
          <w:p w14:paraId="52872F15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795" w:type="dxa"/>
          </w:tcPr>
          <w:p w14:paraId="1F0CB5C8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917" w:type="dxa"/>
          </w:tcPr>
          <w:p w14:paraId="63158ABE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203" w:type="dxa"/>
          </w:tcPr>
          <w:p w14:paraId="5BEB4379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329" w:type="dxa"/>
          </w:tcPr>
          <w:p w14:paraId="35903CDE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</w:tr>
      <w:tr w14:paraId="74D5D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7CBC57FF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2407" w:type="dxa"/>
          </w:tcPr>
          <w:p w14:paraId="11B56925">
            <w:pPr>
              <w:pStyle w:val="3"/>
              <w:spacing w:line="4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795" w:type="dxa"/>
          </w:tcPr>
          <w:p w14:paraId="7A431656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917" w:type="dxa"/>
          </w:tcPr>
          <w:p w14:paraId="27BF88A2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203" w:type="dxa"/>
          </w:tcPr>
          <w:p w14:paraId="760252F3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329" w:type="dxa"/>
          </w:tcPr>
          <w:p w14:paraId="2FC9FA57">
            <w:pPr>
              <w:pStyle w:val="3"/>
              <w:spacing w:line="600" w:lineRule="exact"/>
              <w:rPr>
                <w:rFonts w:hAnsi="宋体"/>
                <w:sz w:val="24"/>
                <w:highlight w:val="none"/>
              </w:rPr>
            </w:pPr>
          </w:p>
        </w:tc>
      </w:tr>
    </w:tbl>
    <w:p w14:paraId="087FFBA1">
      <w:pPr>
        <w:pStyle w:val="3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 xml:space="preserve">说明：1、投标人根据招标文件第三章-“3.3技术要求”的要求将全部技术服务要求逐条填写此表，并按招标文件要求提供相应的证明材料。 </w:t>
      </w:r>
    </w:p>
    <w:p w14:paraId="44B1619C">
      <w:pPr>
        <w:pStyle w:val="3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2、偏离情况填写：优于、等于或低于，偏离说明对偏离情况做出详细说明。</w:t>
      </w:r>
    </w:p>
    <w:p w14:paraId="4EBCED2F">
      <w:pPr>
        <w:pStyle w:val="3"/>
        <w:rPr>
          <w:rFonts w:hAnsi="宋体"/>
          <w:sz w:val="24"/>
          <w:highlight w:val="none"/>
        </w:rPr>
      </w:pPr>
    </w:p>
    <w:p w14:paraId="65798BEF">
      <w:pPr>
        <w:pStyle w:val="3"/>
        <w:ind w:firstLine="240" w:firstLineChars="100"/>
        <w:rPr>
          <w:rFonts w:hAnsi="宋体"/>
          <w:sz w:val="24"/>
          <w:highlight w:val="none"/>
        </w:rPr>
      </w:pPr>
    </w:p>
    <w:p w14:paraId="13F8A41E">
      <w:pPr>
        <w:pStyle w:val="3"/>
        <w:ind w:firstLine="240" w:firstLineChars="10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投标人全称（公章）：</w:t>
      </w:r>
      <w:r>
        <w:rPr>
          <w:rFonts w:hint="eastAsia" w:hAnsi="宋体"/>
          <w:sz w:val="24"/>
          <w:highlight w:val="none"/>
          <w:u w:val="single"/>
        </w:rPr>
        <w:t xml:space="preserve">                              </w:t>
      </w:r>
      <w:r>
        <w:rPr>
          <w:rFonts w:hint="eastAsia" w:hAnsi="宋体"/>
          <w:sz w:val="24"/>
          <w:highlight w:val="none"/>
        </w:rPr>
        <w:t xml:space="preserve">                       </w:t>
      </w:r>
    </w:p>
    <w:p w14:paraId="7F05BC56">
      <w:pPr>
        <w:pStyle w:val="3"/>
        <w:ind w:firstLine="240" w:firstLineChars="100"/>
        <w:rPr>
          <w:rFonts w:hAnsi="宋体"/>
          <w:sz w:val="24"/>
          <w:highlight w:val="none"/>
        </w:rPr>
      </w:pPr>
    </w:p>
    <w:p w14:paraId="3E0AB764">
      <w:pPr>
        <w:widowControl/>
        <w:ind w:firstLine="240" w:firstLineChars="100"/>
        <w:jc w:val="left"/>
        <w:rPr>
          <w:rFonts w:ascii="宋体" w:hAnsi="宋体" w:eastAsia="宋体" w:cs="宋体"/>
          <w:b/>
          <w:sz w:val="32"/>
          <w:highlight w:val="none"/>
        </w:rPr>
      </w:pPr>
      <w:r>
        <w:rPr>
          <w:rFonts w:hint="eastAsia" w:hAnsi="宋体"/>
          <w:sz w:val="24"/>
          <w:highlight w:val="none"/>
        </w:rPr>
        <w:t>法定代表人或被授权人（签字或盖章）：</w:t>
      </w:r>
      <w:r>
        <w:rPr>
          <w:rFonts w:hint="eastAsia" w:hAnsi="宋体"/>
          <w:sz w:val="24"/>
          <w:highlight w:val="none"/>
          <w:u w:val="single"/>
        </w:rPr>
        <w:t xml:space="preserve">              </w:t>
      </w:r>
      <w:r>
        <w:rPr>
          <w:rFonts w:hint="eastAsia" w:hAnsi="宋体"/>
          <w:sz w:val="24"/>
          <w:highlight w:val="none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F642B7"/>
    <w:rsid w:val="2C1B766F"/>
    <w:rsid w:val="6B97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2025-08-07T08:25:47Z</dcterms:created>
  <dc:creator>Administrator</dc:creator>
  <cp:lastModifiedBy>开源</cp:lastModifiedBy>
  <dcterms:modified xsi:type="dcterms:W3CDTF">2025-08-07T08:26:04Z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49C5156EFA774DA18B7E4F9F9C6A0963_12</vt:lpwstr>
  </property>
</Properties>
</file>