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2C77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eastAsia="宋体" w:cs="宋体"/>
          <w:b/>
          <w:sz w:val="32"/>
          <w:szCs w:val="32"/>
          <w:highlight w:val="none"/>
        </w:rPr>
        <w:t>投标方案说明</w:t>
      </w:r>
      <w:r>
        <w:rPr>
          <w:rFonts w:hint="eastAsia" w:eastAsia="宋体" w:cs="宋体"/>
          <w:b/>
          <w:sz w:val="32"/>
          <w:szCs w:val="32"/>
          <w:highlight w:val="none"/>
          <w:lang w:val="en-US" w:eastAsia="zh-CN"/>
        </w:rPr>
        <w:t>--投标产品响应的规范性</w:t>
      </w:r>
    </w:p>
    <w:p w14:paraId="49E70CA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0A9F38E4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highlight w:val="none"/>
        </w:rPr>
        <w:t>、投标人根据采购内容及评审内容要求，自主编写方案说明。</w:t>
      </w:r>
    </w:p>
    <w:p w14:paraId="3B946074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0" w:name="_Toc23537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highlight w:val="none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C37CDE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sz w:val="24"/>
          <w:highlight w:val="none"/>
        </w:rPr>
        <w:t xml:space="preserve">                  </w:t>
      </w:r>
    </w:p>
    <w:p w14:paraId="3B55AAB4">
      <w:pPr>
        <w:widowControl/>
        <w:jc w:val="left"/>
        <w:rPr>
          <w:rFonts w:ascii="宋体" w:hAnsi="宋体" w:eastAsia="宋体" w:cs="宋体"/>
          <w:b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334158"/>
    <w:rsid w:val="510C5C89"/>
    <w:rsid w:val="5C5F022E"/>
    <w:rsid w:val="7425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72</Characters>
  <Lines>0</Lines>
  <Paragraphs>0</Paragraphs>
  <TotalTime>0</TotalTime>
  <ScaleCrop>false</ScaleCrop>
  <LinksUpToDate>false</LinksUpToDate>
  <CharactersWithSpaces>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2025-08-07T08:28:00Z</dcterms:created>
  <dc:creator>Administrator</dc:creator>
  <cp:lastModifiedBy>开源</cp:lastModifiedBy>
  <dcterms:modified xsi:type="dcterms:W3CDTF">2025-08-07T08:52:24Z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B1305FF26F034D82AC8CB86C0156BF68_12</vt:lpwstr>
  </property>
</Properties>
</file>