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80" w:lineRule="auto"/>
        <w:jc w:val="center"/>
        <w:rPr>
          <w:rFonts w:hAnsi="宋体" w:cs="宋体"/>
          <w:b/>
          <w:sz w:val="32"/>
        </w:rPr>
      </w:pPr>
      <w:r>
        <w:rPr>
          <w:rFonts w:hint="eastAsia" w:hAnsi="宋体" w:cs="宋体"/>
          <w:b/>
          <w:sz w:val="32"/>
          <w:lang w:val="en-US" w:eastAsia="zh-CN"/>
        </w:rPr>
        <w:t>产品说明一览</w:t>
      </w:r>
      <w:r>
        <w:rPr>
          <w:rFonts w:hint="eastAsia" w:hAnsi="宋体" w:cs="宋体"/>
          <w:b/>
          <w:sz w:val="32"/>
        </w:rPr>
        <w:t>表</w:t>
      </w:r>
    </w:p>
    <w:p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包号：</w:t>
      </w:r>
      <w:bookmarkStart w:id="0" w:name="_GoBack"/>
      <w:bookmarkEnd w:id="0"/>
    </w:p>
    <w:p>
      <w:pPr>
        <w:kinsoku w:val="0"/>
        <w:spacing w:line="480" w:lineRule="auto"/>
        <w:ind w:firstLine="960" w:firstLineChars="400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                                  </w:t>
      </w:r>
      <w:r>
        <w:rPr>
          <w:rFonts w:hint="eastAsia" w:ascii="宋体" w:hAnsi="宋体" w:cs="宋体"/>
          <w:sz w:val="24"/>
        </w:rPr>
        <w:t>单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位：元</w:t>
      </w:r>
    </w:p>
    <w:tbl>
      <w:tblPr>
        <w:tblStyle w:val="3"/>
        <w:tblpPr w:leftFromText="181" w:rightFromText="181" w:vertAnchor="text" w:horzAnchor="page" w:tblpXSpec="center" w:tblpY="114"/>
        <w:tblOverlap w:val="never"/>
        <w:tblW w:w="10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280"/>
        <w:gridCol w:w="920"/>
        <w:gridCol w:w="853"/>
        <w:gridCol w:w="1214"/>
        <w:gridCol w:w="533"/>
        <w:gridCol w:w="907"/>
        <w:gridCol w:w="746"/>
        <w:gridCol w:w="1240"/>
        <w:gridCol w:w="854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59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</w:rPr>
              <w:t>序号</w:t>
            </w:r>
          </w:p>
        </w:tc>
        <w:tc>
          <w:tcPr>
            <w:tcW w:w="128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  <w:t>产品</w:t>
            </w:r>
          </w:p>
          <w:p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  <w:spacing w:val="-20"/>
              </w:rPr>
            </w:pPr>
            <w:r>
              <w:rPr>
                <w:rFonts w:hint="eastAsia" w:hAnsi="宋体" w:cs="宋体"/>
                <w:b/>
                <w:bCs/>
                <w:spacing w:val="-20"/>
                <w:lang w:val="en-US" w:eastAsia="zh-CN"/>
              </w:rPr>
              <w:t>名</w:t>
            </w:r>
            <w:r>
              <w:rPr>
                <w:rFonts w:hint="eastAsia" w:hAnsi="宋体" w:cs="宋体"/>
                <w:b/>
                <w:bCs/>
                <w:spacing w:val="-20"/>
              </w:rPr>
              <w:t>称</w:t>
            </w:r>
          </w:p>
        </w:tc>
        <w:tc>
          <w:tcPr>
            <w:tcW w:w="9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品牌</w:t>
            </w:r>
          </w:p>
        </w:tc>
        <w:tc>
          <w:tcPr>
            <w:tcW w:w="853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产地</w:t>
            </w:r>
          </w:p>
        </w:tc>
        <w:tc>
          <w:tcPr>
            <w:tcW w:w="1214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规格</w:t>
            </w:r>
          </w:p>
          <w:p>
            <w:pPr>
              <w:pStyle w:val="2"/>
              <w:spacing w:line="240" w:lineRule="auto"/>
              <w:jc w:val="center"/>
              <w:rPr>
                <w:rFonts w:hint="default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型号</w:t>
            </w:r>
          </w:p>
        </w:tc>
        <w:tc>
          <w:tcPr>
            <w:tcW w:w="533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单位</w:t>
            </w:r>
          </w:p>
        </w:tc>
        <w:tc>
          <w:tcPr>
            <w:tcW w:w="907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</w:rPr>
              <w:t>单价</w:t>
            </w:r>
          </w:p>
          <w:p>
            <w:pPr>
              <w:pStyle w:val="2"/>
              <w:spacing w:line="240" w:lineRule="auto"/>
              <w:jc w:val="center"/>
              <w:rPr>
                <w:rFonts w:hAnsi="宋体" w:cs="宋体"/>
                <w:b/>
                <w:bCs/>
              </w:rPr>
            </w:pP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  <w:tc>
          <w:tcPr>
            <w:tcW w:w="746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</w:rPr>
              <w:t>数量</w:t>
            </w:r>
          </w:p>
        </w:tc>
        <w:tc>
          <w:tcPr>
            <w:tcW w:w="1240" w:type="dxa"/>
            <w:vAlign w:val="center"/>
          </w:tcPr>
          <w:p>
            <w:pPr>
              <w:pStyle w:val="2"/>
              <w:spacing w:line="240" w:lineRule="auto"/>
              <w:jc w:val="both"/>
              <w:rPr>
                <w:rFonts w:hint="eastAsia" w:hAnsi="宋体" w:eastAsia="宋体" w:cs="宋体"/>
                <w:b/>
                <w:bCs/>
                <w:lang w:eastAsia="zh-CN"/>
              </w:rPr>
            </w:pPr>
            <w:r>
              <w:rPr>
                <w:rFonts w:hint="eastAsia" w:hAnsi="宋体" w:cs="宋体"/>
                <w:b/>
                <w:bCs/>
              </w:rPr>
              <w:t>合计</w:t>
            </w:r>
            <w:r>
              <w:rPr>
                <w:rFonts w:hint="eastAsia" w:hAnsi="宋体" w:cs="宋体"/>
                <w:b/>
                <w:bCs/>
                <w:lang w:eastAsia="zh-CN"/>
              </w:rPr>
              <w:t>（元）</w:t>
            </w:r>
          </w:p>
        </w:tc>
        <w:tc>
          <w:tcPr>
            <w:tcW w:w="854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default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中小企业</w:t>
            </w:r>
          </w:p>
        </w:tc>
        <w:tc>
          <w:tcPr>
            <w:tcW w:w="1202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hAnsi="宋体" w:cs="宋体"/>
                <w:b/>
                <w:bCs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lang w:val="en-US" w:eastAsia="zh-CN"/>
              </w:rPr>
              <w:t>节能产品编号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280" w:type="dxa"/>
            <w:vAlign w:val="center"/>
          </w:tcPr>
          <w:p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280" w:type="dxa"/>
            <w:vAlign w:val="center"/>
          </w:tcPr>
          <w:p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280" w:type="dxa"/>
            <w:vAlign w:val="center"/>
          </w:tcPr>
          <w:p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280" w:type="dxa"/>
            <w:vAlign w:val="center"/>
          </w:tcPr>
          <w:p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280" w:type="dxa"/>
            <w:vAlign w:val="center"/>
          </w:tcPr>
          <w:p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0" w:type="dxa"/>
            <w:vAlign w:val="center"/>
          </w:tcPr>
          <w:p>
            <w:pPr>
              <w:spacing w:line="24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1280" w:type="dxa"/>
            <w:vAlign w:val="center"/>
          </w:tcPr>
          <w:p>
            <w:pPr>
              <w:spacing w:line="480" w:lineRule="auto"/>
              <w:ind w:firstLine="480" w:firstLineChars="200"/>
              <w:jc w:val="left"/>
              <w:rPr>
                <w:rFonts w:asci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85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14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533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746" w:type="dxa"/>
            <w:vAlign w:val="center"/>
          </w:tcPr>
          <w:p>
            <w:pPr>
              <w:pStyle w:val="2"/>
              <w:spacing w:line="480" w:lineRule="auto"/>
              <w:ind w:firstLine="480" w:firstLineChars="200"/>
              <w:jc w:val="left"/>
              <w:rPr>
                <w:rFonts w:hAnsi="宋体" w:cs="宋体"/>
              </w:rPr>
            </w:pPr>
          </w:p>
        </w:tc>
        <w:tc>
          <w:tcPr>
            <w:tcW w:w="1240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854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  <w:tc>
          <w:tcPr>
            <w:tcW w:w="1202" w:type="dxa"/>
            <w:vAlign w:val="center"/>
          </w:tcPr>
          <w:p>
            <w:pPr>
              <w:pStyle w:val="2"/>
              <w:spacing w:line="480" w:lineRule="auto"/>
              <w:ind w:firstLine="456" w:firstLineChars="200"/>
              <w:jc w:val="left"/>
              <w:rPr>
                <w:rFonts w:hAnsi="宋体" w:cs="宋体"/>
                <w:spacing w:val="-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0339" w:type="dxa"/>
            <w:gridSpan w:val="11"/>
            <w:vAlign w:val="center"/>
          </w:tcPr>
          <w:p>
            <w:pPr>
              <w:pStyle w:val="2"/>
              <w:spacing w:line="240" w:lineRule="auto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产品总</w:t>
            </w:r>
            <w:r>
              <w:rPr>
                <w:rFonts w:hint="eastAsia"/>
                <w:b/>
                <w:bCs/>
              </w:rPr>
              <w:t>价（大写）：</w:t>
            </w:r>
            <w:r>
              <w:rPr>
                <w:b/>
                <w:bCs/>
              </w:rPr>
              <w:t xml:space="preserve">                 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元</w:t>
            </w:r>
            <w:r>
              <w:rPr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（小写</w:t>
            </w:r>
            <w:r>
              <w:rPr>
                <w:rFonts w:hint="eastAsia"/>
                <w:b/>
                <w:bCs/>
                <w:lang w:val="en-US" w:eastAsia="zh-CN"/>
              </w:rPr>
              <w:t>¥</w:t>
            </w:r>
            <w:r>
              <w:rPr>
                <w:b/>
                <w:bCs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10339" w:type="dxa"/>
            <w:gridSpan w:val="11"/>
            <w:vAlign w:val="center"/>
          </w:tcPr>
          <w:p>
            <w:pPr>
              <w:pStyle w:val="2"/>
              <w:spacing w:line="240" w:lineRule="auto"/>
              <w:jc w:val="left"/>
              <w:rPr>
                <w:rFonts w:hint="eastAsia"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</w:t>
            </w:r>
            <w:r>
              <w:rPr>
                <w:rFonts w:hint="eastAsia" w:hAnsi="宋体" w:cs="宋体"/>
                <w:spacing w:val="-6"/>
                <w:lang w:eastAsia="zh-CN"/>
              </w:rPr>
              <w:t>单项</w:t>
            </w:r>
            <w:r>
              <w:rPr>
                <w:rFonts w:hint="eastAsia" w:hAnsi="宋体" w:cs="宋体"/>
                <w:spacing w:val="-6"/>
              </w:rPr>
              <w:t>报价以元为单位</w:t>
            </w:r>
            <w:r>
              <w:rPr>
                <w:rFonts w:hint="eastAsia" w:hAnsi="宋体" w:cs="宋体"/>
                <w:spacing w:val="-6"/>
                <w:lang w:eastAsia="zh-CN"/>
              </w:rPr>
              <w:t>，保留小数点后两位。</w:t>
            </w:r>
          </w:p>
        </w:tc>
      </w:tr>
    </w:tbl>
    <w:p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480" w:lineRule="auto"/>
        <w:ind w:firstLine="480" w:firstLineChars="200"/>
        <w:jc w:val="left"/>
        <w:rPr>
          <w:rFonts w:ascii="宋体" w:cs="宋体"/>
          <w:b/>
          <w:bCs/>
          <w:sz w:val="42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说明：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本表中的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中小企业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是指生产厂家为“中型企业”、“小型企业”或者“微型企业”，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如为中小企业则须在中小企业声明函中进行声明；2.“节能产品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编号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是指产品在节能品目清单内的编号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后附节能产品证书，无证书视为该产品为非节能产品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widowControl/>
        <w:spacing w:line="480" w:lineRule="auto"/>
        <w:jc w:val="left"/>
        <w:rPr>
          <w:rFonts w:hint="eastAsia" w:ascii="宋体" w:hAnsi="宋体" w:cs="宋体"/>
          <w:sz w:val="24"/>
          <w:lang w:val="en-US" w:eastAsia="zh-CN"/>
        </w:rPr>
      </w:pPr>
    </w:p>
    <w:p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</w:t>
      </w:r>
      <w:r>
        <w:rPr>
          <w:rFonts w:ascii="宋体" w:hAnsi="宋体" w:cs="宋体"/>
          <w:sz w:val="24"/>
          <w:u w:val="single"/>
        </w:rPr>
        <w:t xml:space="preserve">         </w:t>
      </w:r>
      <w:r>
        <w:rPr>
          <w:rFonts w:ascii="宋体" w:hAnsi="宋体" w:cs="宋体"/>
          <w:sz w:val="24"/>
        </w:rPr>
        <w:t xml:space="preserve">           </w:t>
      </w:r>
    </w:p>
    <w:p>
      <w:pPr>
        <w:widowControl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ascii="宋体" w:hAnsi="宋体" w:cs="宋体"/>
          <w:sz w:val="24"/>
        </w:rPr>
        <w:t>/</w:t>
      </w:r>
      <w:r>
        <w:rPr>
          <w:rFonts w:hint="eastAsia" w:ascii="宋体" w:hAnsi="宋体" w:cs="宋体"/>
          <w:sz w:val="24"/>
        </w:rPr>
        <w:t>被授权人（签字</w:t>
      </w:r>
      <w:r>
        <w:rPr>
          <w:rFonts w:hint="eastAsia" w:ascii="宋体" w:hAnsi="宋体" w:cs="宋体"/>
          <w:sz w:val="24"/>
          <w:lang w:val="en-US" w:eastAsia="zh-CN"/>
        </w:rPr>
        <w:t>或盖章</w:t>
      </w:r>
      <w:r>
        <w:rPr>
          <w:rFonts w:hint="eastAsia" w:ascii="宋体" w:hAnsi="宋体" w:cs="宋体"/>
          <w:sz w:val="24"/>
        </w:rPr>
        <w:t>）：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ascii="宋体" w:hAnsi="宋体" w:cs="宋体"/>
          <w:sz w:val="24"/>
        </w:rPr>
        <w:t xml:space="preserve"> </w:t>
      </w:r>
    </w:p>
    <w:p>
      <w:r>
        <w:rPr>
          <w:rFonts w:hint="eastAsia" w:ascii="宋体" w:hAnsi="宋体" w:cs="宋体"/>
          <w:sz w:val="24"/>
          <w:lang w:val="en-US" w:eastAsia="zh-CN"/>
        </w:rPr>
        <w:t>日期：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17597851"/>
    <w:rsid w:val="32DE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2025-10-30T11:10:00Z</dcterms:created>
  <dc:creator>Administrator</dc:creator>
  <cp:lastModifiedBy>洋芋</cp:lastModifiedBy>
  <dcterms:modified xsi:type="dcterms:W3CDTF">2025-10-30T11:38:20Z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A0F118089FF6498391E0514934D7FB99_12</vt:lpwstr>
  </property>
</Properties>
</file>