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F94C9"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>响应报价表</w:t>
      </w:r>
    </w:p>
    <w:p w14:paraId="0F4D434C">
      <w:pPr>
        <w:spacing w:line="360" w:lineRule="auto"/>
        <w:ind w:left="-4" w:leftChars="-136" w:hanging="282" w:hangingChars="117"/>
        <w:rPr>
          <w:rFonts w:ascii="宋体" w:hAnsi="宋体" w:eastAsia="宋体" w:cs="宋体"/>
          <w:b/>
          <w:bCs/>
          <w:sz w:val="24"/>
        </w:rPr>
      </w:pPr>
    </w:p>
    <w:p w14:paraId="46B9B734">
      <w:pPr>
        <w:spacing w:line="360" w:lineRule="auto"/>
        <w:ind w:left="-4" w:leftChars="-136" w:hanging="282" w:hangingChars="117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</w:p>
    <w:p w14:paraId="5F34D79F">
      <w:pPr>
        <w:spacing w:line="360" w:lineRule="auto"/>
        <w:ind w:left="-4" w:leftChars="-136" w:hanging="282" w:hangingChars="11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2C679BA1">
      <w:pPr>
        <w:spacing w:line="360" w:lineRule="auto"/>
        <w:ind w:left="-4" w:leftChars="-136" w:hanging="282" w:hangingChars="11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 xml:space="preserve">}                                                         </w:t>
      </w:r>
    </w:p>
    <w:tbl>
      <w:tblPr>
        <w:tblStyle w:val="3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0"/>
        <w:gridCol w:w="2185"/>
        <w:gridCol w:w="2185"/>
        <w:gridCol w:w="2186"/>
      </w:tblGrid>
      <w:tr w14:paraId="5ECB5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560" w:type="dxa"/>
            <w:tcBorders>
              <w:tl2br w:val="single" w:color="auto" w:sz="4" w:space="0"/>
            </w:tcBorders>
            <w:noWrap w:val="0"/>
            <w:vAlign w:val="top"/>
          </w:tcPr>
          <w:p w14:paraId="17444537">
            <w:pPr>
              <w:spacing w:line="460" w:lineRule="exact"/>
              <w:ind w:firstLine="1320" w:firstLineChars="5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052EC579">
            <w:pPr>
              <w:spacing w:line="460" w:lineRule="exact"/>
              <w:rPr>
                <w:rFonts w:ascii="宋体" w:hAnsi="宋体" w:eastAsia="宋体" w:cs="宋体"/>
                <w:sz w:val="24"/>
              </w:rPr>
            </w:pPr>
          </w:p>
          <w:p w14:paraId="55CFE555">
            <w:pPr>
              <w:spacing w:line="4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谈判内容</w:t>
            </w:r>
          </w:p>
        </w:tc>
        <w:tc>
          <w:tcPr>
            <w:tcW w:w="2185" w:type="dxa"/>
            <w:noWrap w:val="0"/>
            <w:vAlign w:val="center"/>
          </w:tcPr>
          <w:p w14:paraId="3354E429"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谈判报价</w:t>
            </w:r>
          </w:p>
        </w:tc>
        <w:tc>
          <w:tcPr>
            <w:tcW w:w="2185" w:type="dxa"/>
            <w:noWrap w:val="0"/>
            <w:vAlign w:val="center"/>
          </w:tcPr>
          <w:p w14:paraId="0D4F4F8E">
            <w:pPr>
              <w:spacing w:line="460" w:lineRule="exact"/>
              <w:ind w:firstLine="112" w:firstLineChars="47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86" w:type="dxa"/>
            <w:noWrap w:val="0"/>
            <w:vAlign w:val="center"/>
          </w:tcPr>
          <w:p w14:paraId="0A08A436"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695FD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560" w:type="dxa"/>
            <w:noWrap w:val="0"/>
            <w:vAlign w:val="center"/>
          </w:tcPr>
          <w:p w14:paraId="74C04902">
            <w:pPr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noWrap w:val="0"/>
            <w:vAlign w:val="center"/>
          </w:tcPr>
          <w:p w14:paraId="17CBC8A5">
            <w:pPr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noWrap w:val="0"/>
            <w:vAlign w:val="center"/>
          </w:tcPr>
          <w:p w14:paraId="12A80634">
            <w:pPr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6" w:type="dxa"/>
            <w:noWrap w:val="0"/>
            <w:vAlign w:val="center"/>
          </w:tcPr>
          <w:p w14:paraId="7887A45E">
            <w:pPr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57C2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16" w:type="dxa"/>
            <w:gridSpan w:val="4"/>
            <w:noWrap w:val="0"/>
            <w:vAlign w:val="center"/>
          </w:tcPr>
          <w:p w14:paraId="4558540F">
            <w:pPr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谈判报价：人民币（大写）                                  ¥         元</w:t>
            </w:r>
          </w:p>
        </w:tc>
      </w:tr>
      <w:tr w14:paraId="44E03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16" w:type="dxa"/>
            <w:gridSpan w:val="4"/>
            <w:noWrap w:val="0"/>
            <w:vAlign w:val="center"/>
          </w:tcPr>
          <w:p w14:paraId="601A13A6">
            <w:pPr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 w14:paraId="74E2EA9C">
      <w:pPr>
        <w:spacing w:line="500" w:lineRule="exact"/>
        <w:ind w:firstLine="420" w:firstLineChars="200"/>
        <w:rPr>
          <w:rFonts w:ascii="宋体" w:hAnsi="宋体" w:eastAsia="宋体" w:cs="宋体"/>
        </w:rPr>
      </w:pPr>
    </w:p>
    <w:p w14:paraId="022B0FFF">
      <w:pPr>
        <w:spacing w:line="500" w:lineRule="exact"/>
        <w:rPr>
          <w:rFonts w:ascii="宋体" w:hAnsi="宋体" w:eastAsia="宋体" w:cs="宋体"/>
        </w:rPr>
      </w:pPr>
    </w:p>
    <w:p w14:paraId="5688735E"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7A7BE15C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793A93D5"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3C317F89">
      <w:pPr>
        <w:pStyle w:val="5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</w:rPr>
        <w:br w:type="page"/>
      </w:r>
    </w:p>
    <w:p w14:paraId="3BD5D344">
      <w:pPr>
        <w:pStyle w:val="2"/>
        <w:jc w:val="center"/>
        <w:rPr>
          <w:rFonts w:hAnsi="宋体" w:eastAsia="宋体" w:cs="宋体"/>
          <w:b/>
          <w:sz w:val="32"/>
        </w:rPr>
      </w:pPr>
      <w:r>
        <w:rPr>
          <w:rFonts w:hint="eastAsia" w:hAnsi="宋体" w:eastAsia="宋体" w:cs="宋体"/>
          <w:b/>
          <w:sz w:val="32"/>
        </w:rPr>
        <w:t>分项报价表</w:t>
      </w:r>
    </w:p>
    <w:p w14:paraId="3E4B8AA6">
      <w:pPr>
        <w:spacing w:line="360" w:lineRule="auto"/>
        <w:ind w:left="-3" w:leftChars="-270" w:hanging="564" w:hangingChars="234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</w:p>
    <w:p w14:paraId="05501513">
      <w:pPr>
        <w:spacing w:line="360" w:lineRule="auto"/>
        <w:ind w:left="-3" w:leftChars="-270" w:hanging="564" w:hangingChars="234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7DD0D86D">
      <w:pPr>
        <w:spacing w:line="360" w:lineRule="auto"/>
        <w:ind w:left="-3" w:leftChars="-270" w:hanging="564" w:hangingChars="234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>}</w:t>
      </w:r>
    </w:p>
    <w:tbl>
      <w:tblPr>
        <w:tblStyle w:val="3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60"/>
        <w:gridCol w:w="900"/>
        <w:gridCol w:w="855"/>
        <w:gridCol w:w="870"/>
        <w:gridCol w:w="825"/>
        <w:gridCol w:w="795"/>
        <w:gridCol w:w="838"/>
        <w:gridCol w:w="1031"/>
        <w:gridCol w:w="910"/>
      </w:tblGrid>
      <w:tr w14:paraId="173CD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611" w:type="dxa"/>
            <w:noWrap w:val="0"/>
            <w:vAlign w:val="center"/>
          </w:tcPr>
          <w:p w14:paraId="6AE05BD9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460" w:type="dxa"/>
            <w:noWrap w:val="0"/>
            <w:vAlign w:val="center"/>
          </w:tcPr>
          <w:p w14:paraId="372748DE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highlight w:val="none"/>
              </w:rPr>
              <w:t>产品名称</w:t>
            </w:r>
          </w:p>
        </w:tc>
        <w:tc>
          <w:tcPr>
            <w:tcW w:w="900" w:type="dxa"/>
            <w:noWrap w:val="0"/>
            <w:vAlign w:val="center"/>
          </w:tcPr>
          <w:p w14:paraId="0529BC3B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highlight w:val="none"/>
              </w:rPr>
              <w:t>品牌</w:t>
            </w:r>
          </w:p>
        </w:tc>
        <w:tc>
          <w:tcPr>
            <w:tcW w:w="855" w:type="dxa"/>
            <w:noWrap w:val="0"/>
            <w:vAlign w:val="center"/>
          </w:tcPr>
          <w:p w14:paraId="4BEA0D2D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highlight w:val="none"/>
              </w:rPr>
              <w:t>规格</w:t>
            </w:r>
          </w:p>
          <w:p w14:paraId="4EFAD6D5">
            <w:pPr>
              <w:pStyle w:val="2"/>
              <w:spacing w:line="400" w:lineRule="exact"/>
              <w:jc w:val="center"/>
              <w:rPr>
                <w:rFonts w:hAnsi="宋体" w:eastAsia="宋体" w:cs="宋体"/>
                <w:spacing w:val="-20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highlight w:val="none"/>
              </w:rPr>
              <w:t>型号</w:t>
            </w:r>
          </w:p>
        </w:tc>
        <w:tc>
          <w:tcPr>
            <w:tcW w:w="870" w:type="dxa"/>
            <w:noWrap w:val="0"/>
            <w:vAlign w:val="center"/>
          </w:tcPr>
          <w:p w14:paraId="36F2DA8A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highlight w:val="none"/>
              </w:rPr>
              <w:t>生产厂家</w:t>
            </w:r>
          </w:p>
        </w:tc>
        <w:tc>
          <w:tcPr>
            <w:tcW w:w="825" w:type="dxa"/>
            <w:noWrap w:val="0"/>
            <w:vAlign w:val="center"/>
          </w:tcPr>
          <w:p w14:paraId="30A84177">
            <w:pPr>
              <w:pStyle w:val="2"/>
              <w:spacing w:line="400" w:lineRule="exact"/>
              <w:jc w:val="center"/>
              <w:rPr>
                <w:rFonts w:hAnsi="宋体" w:eastAsia="宋体" w:cs="宋体"/>
                <w:spacing w:val="-20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pacing w:val="-20"/>
                <w:sz w:val="24"/>
                <w:highlight w:val="none"/>
              </w:rPr>
              <w:t>产 地</w:t>
            </w:r>
          </w:p>
        </w:tc>
        <w:tc>
          <w:tcPr>
            <w:tcW w:w="795" w:type="dxa"/>
            <w:noWrap w:val="0"/>
            <w:vAlign w:val="center"/>
          </w:tcPr>
          <w:p w14:paraId="49B71E00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highlight w:val="none"/>
              </w:rPr>
              <w:t>数量</w:t>
            </w:r>
          </w:p>
        </w:tc>
        <w:tc>
          <w:tcPr>
            <w:tcW w:w="838" w:type="dxa"/>
            <w:noWrap w:val="0"/>
            <w:vAlign w:val="center"/>
          </w:tcPr>
          <w:p w14:paraId="5BB56264">
            <w:pPr>
              <w:pStyle w:val="2"/>
              <w:spacing w:line="400" w:lineRule="exact"/>
              <w:ind w:firstLine="120" w:firstLineChars="50"/>
              <w:rPr>
                <w:rFonts w:hAnsi="宋体" w:eastAsia="宋体" w:cs="宋体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highlight w:val="none"/>
              </w:rPr>
              <w:t>单位</w:t>
            </w:r>
          </w:p>
        </w:tc>
        <w:tc>
          <w:tcPr>
            <w:tcW w:w="1031" w:type="dxa"/>
            <w:noWrap w:val="0"/>
            <w:vAlign w:val="center"/>
          </w:tcPr>
          <w:p w14:paraId="2DA2FB37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highlight w:val="none"/>
              </w:rPr>
              <w:t>单价(元)</w:t>
            </w:r>
          </w:p>
        </w:tc>
        <w:tc>
          <w:tcPr>
            <w:tcW w:w="910" w:type="dxa"/>
            <w:noWrap w:val="0"/>
            <w:vAlign w:val="center"/>
          </w:tcPr>
          <w:p w14:paraId="2F456994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highlight w:val="none"/>
              </w:rPr>
              <w:t>合计(元)</w:t>
            </w:r>
          </w:p>
        </w:tc>
      </w:tr>
      <w:tr w14:paraId="4B28C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611" w:type="dxa"/>
            <w:noWrap w:val="0"/>
            <w:vAlign w:val="center"/>
          </w:tcPr>
          <w:p w14:paraId="0AF6ABBA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460" w:type="dxa"/>
            <w:noWrap w:val="0"/>
            <w:vAlign w:val="center"/>
          </w:tcPr>
          <w:p w14:paraId="0BD9551C"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94BC6E9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E46255E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0" w:type="dxa"/>
            <w:noWrap w:val="0"/>
            <w:vAlign w:val="center"/>
          </w:tcPr>
          <w:p w14:paraId="09234AA8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E6EE436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7D4F4F04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0518348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2744544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BE896E5">
            <w:pPr>
              <w:pStyle w:val="2"/>
              <w:spacing w:line="400" w:lineRule="exact"/>
              <w:rPr>
                <w:rFonts w:hAnsi="宋体" w:eastAsia="宋体" w:cs="宋体"/>
                <w:spacing w:val="-6"/>
                <w:sz w:val="24"/>
                <w:highlight w:val="none"/>
              </w:rPr>
            </w:pPr>
          </w:p>
        </w:tc>
      </w:tr>
      <w:tr w14:paraId="3BB43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611" w:type="dxa"/>
            <w:noWrap w:val="0"/>
            <w:vAlign w:val="center"/>
          </w:tcPr>
          <w:p w14:paraId="605BA983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460" w:type="dxa"/>
            <w:noWrap w:val="0"/>
            <w:vAlign w:val="center"/>
          </w:tcPr>
          <w:p w14:paraId="15DF242A"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B49F42A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B3DAA9A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0" w:type="dxa"/>
            <w:noWrap w:val="0"/>
            <w:vAlign w:val="center"/>
          </w:tcPr>
          <w:p w14:paraId="6EA56B5B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C62038D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33501DB4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25935C61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77613DC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center"/>
          </w:tcPr>
          <w:p w14:paraId="2530EE22">
            <w:pPr>
              <w:pStyle w:val="2"/>
              <w:spacing w:line="400" w:lineRule="exact"/>
              <w:rPr>
                <w:rFonts w:hAnsi="宋体" w:eastAsia="宋体" w:cs="宋体"/>
                <w:spacing w:val="-6"/>
                <w:sz w:val="24"/>
                <w:highlight w:val="none"/>
              </w:rPr>
            </w:pPr>
          </w:p>
        </w:tc>
      </w:tr>
      <w:tr w14:paraId="2F525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611" w:type="dxa"/>
            <w:noWrap w:val="0"/>
            <w:vAlign w:val="center"/>
          </w:tcPr>
          <w:p w14:paraId="0A515CA2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460" w:type="dxa"/>
            <w:noWrap w:val="0"/>
            <w:vAlign w:val="center"/>
          </w:tcPr>
          <w:p w14:paraId="3470400F"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94EB55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13C31481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0" w:type="dxa"/>
            <w:noWrap w:val="0"/>
            <w:vAlign w:val="center"/>
          </w:tcPr>
          <w:p w14:paraId="1667AEEA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231541B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017FB37F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625BF0C1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6D42E86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1059F8B">
            <w:pPr>
              <w:pStyle w:val="2"/>
              <w:spacing w:line="400" w:lineRule="exact"/>
              <w:rPr>
                <w:rFonts w:hAnsi="宋体" w:eastAsia="宋体" w:cs="宋体"/>
                <w:spacing w:val="-6"/>
                <w:sz w:val="24"/>
                <w:highlight w:val="none"/>
              </w:rPr>
            </w:pPr>
          </w:p>
        </w:tc>
      </w:tr>
      <w:tr w14:paraId="7B832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11" w:type="dxa"/>
            <w:noWrap w:val="0"/>
            <w:vAlign w:val="center"/>
          </w:tcPr>
          <w:p w14:paraId="55A50CD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460" w:type="dxa"/>
            <w:noWrap w:val="0"/>
            <w:vAlign w:val="center"/>
          </w:tcPr>
          <w:p w14:paraId="6AE3B110"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4CF1209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1F23ED04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0" w:type="dxa"/>
            <w:noWrap w:val="0"/>
            <w:vAlign w:val="center"/>
          </w:tcPr>
          <w:p w14:paraId="6D26795C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EB193CC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00359498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8711D33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E202A9C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center"/>
          </w:tcPr>
          <w:p w14:paraId="75B9163B">
            <w:pPr>
              <w:pStyle w:val="2"/>
              <w:spacing w:line="400" w:lineRule="exact"/>
              <w:rPr>
                <w:rFonts w:hAnsi="宋体" w:eastAsia="宋体" w:cs="宋体"/>
                <w:spacing w:val="-6"/>
                <w:sz w:val="24"/>
                <w:highlight w:val="none"/>
              </w:rPr>
            </w:pPr>
          </w:p>
        </w:tc>
      </w:tr>
      <w:tr w14:paraId="2F27F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611" w:type="dxa"/>
            <w:noWrap w:val="0"/>
            <w:vAlign w:val="center"/>
          </w:tcPr>
          <w:p w14:paraId="7CA4E740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460" w:type="dxa"/>
            <w:noWrap w:val="0"/>
            <w:vAlign w:val="center"/>
          </w:tcPr>
          <w:p w14:paraId="7591C90D"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0957E37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29612D31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0" w:type="dxa"/>
            <w:noWrap w:val="0"/>
            <w:vAlign w:val="center"/>
          </w:tcPr>
          <w:p w14:paraId="5C2270E2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946E0A0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35C6051F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948E53D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0CC3621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center"/>
          </w:tcPr>
          <w:p w14:paraId="12791172">
            <w:pPr>
              <w:pStyle w:val="2"/>
              <w:spacing w:line="400" w:lineRule="exact"/>
              <w:rPr>
                <w:rFonts w:hAnsi="宋体" w:eastAsia="宋体" w:cs="宋体"/>
                <w:spacing w:val="-6"/>
                <w:sz w:val="24"/>
                <w:highlight w:val="none"/>
              </w:rPr>
            </w:pPr>
          </w:p>
        </w:tc>
      </w:tr>
      <w:tr w14:paraId="4EF4F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11" w:type="dxa"/>
            <w:noWrap w:val="0"/>
            <w:vAlign w:val="center"/>
          </w:tcPr>
          <w:p w14:paraId="52D42CC0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1460" w:type="dxa"/>
            <w:noWrap w:val="0"/>
            <w:vAlign w:val="center"/>
          </w:tcPr>
          <w:p w14:paraId="232BDF05"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299F93C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6BDDBFC9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0" w:type="dxa"/>
            <w:noWrap w:val="0"/>
            <w:vAlign w:val="center"/>
          </w:tcPr>
          <w:p w14:paraId="0392A5AD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779C9373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1FBE9A41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7CC0ED9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D160AC2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center"/>
          </w:tcPr>
          <w:p w14:paraId="24FB9E06">
            <w:pPr>
              <w:pStyle w:val="2"/>
              <w:spacing w:line="400" w:lineRule="exact"/>
              <w:rPr>
                <w:rFonts w:hAnsi="宋体" w:eastAsia="宋体" w:cs="宋体"/>
                <w:spacing w:val="-6"/>
                <w:sz w:val="24"/>
                <w:highlight w:val="none"/>
              </w:rPr>
            </w:pPr>
          </w:p>
        </w:tc>
      </w:tr>
      <w:tr w14:paraId="7AAA4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11" w:type="dxa"/>
            <w:noWrap w:val="0"/>
            <w:vAlign w:val="center"/>
          </w:tcPr>
          <w:p w14:paraId="5999CA80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7</w:t>
            </w:r>
          </w:p>
        </w:tc>
        <w:tc>
          <w:tcPr>
            <w:tcW w:w="1460" w:type="dxa"/>
            <w:noWrap w:val="0"/>
            <w:vAlign w:val="center"/>
          </w:tcPr>
          <w:p w14:paraId="0FFDCF99"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CE2134F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3D26F81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0" w:type="dxa"/>
            <w:noWrap w:val="0"/>
            <w:vAlign w:val="center"/>
          </w:tcPr>
          <w:p w14:paraId="47902663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48A271B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674317BB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2E6E823D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C42CB0C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center"/>
          </w:tcPr>
          <w:p w14:paraId="56DFF0BC">
            <w:pPr>
              <w:pStyle w:val="2"/>
              <w:spacing w:line="400" w:lineRule="exact"/>
              <w:rPr>
                <w:rFonts w:hAnsi="宋体" w:eastAsia="宋体" w:cs="宋体"/>
                <w:spacing w:val="-6"/>
                <w:sz w:val="24"/>
                <w:highlight w:val="none"/>
              </w:rPr>
            </w:pPr>
          </w:p>
        </w:tc>
      </w:tr>
      <w:tr w14:paraId="2540B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611" w:type="dxa"/>
            <w:noWrap w:val="0"/>
            <w:vAlign w:val="center"/>
          </w:tcPr>
          <w:p w14:paraId="0C9C6A2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460" w:type="dxa"/>
            <w:noWrap w:val="0"/>
            <w:vAlign w:val="center"/>
          </w:tcPr>
          <w:p w14:paraId="21BE5493"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C4657DC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B037C42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0" w:type="dxa"/>
            <w:noWrap w:val="0"/>
            <w:vAlign w:val="center"/>
          </w:tcPr>
          <w:p w14:paraId="23F4B8DB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7D616B99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06763D7F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5AF1E796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F7138FF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center"/>
          </w:tcPr>
          <w:p w14:paraId="7711C0AA">
            <w:pPr>
              <w:pStyle w:val="2"/>
              <w:spacing w:line="400" w:lineRule="exact"/>
              <w:rPr>
                <w:rFonts w:hAnsi="宋体" w:eastAsia="宋体" w:cs="宋体"/>
                <w:spacing w:val="-6"/>
                <w:sz w:val="24"/>
                <w:highlight w:val="none"/>
              </w:rPr>
            </w:pPr>
          </w:p>
        </w:tc>
      </w:tr>
      <w:tr w14:paraId="019E3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611" w:type="dxa"/>
            <w:noWrap w:val="0"/>
            <w:vAlign w:val="center"/>
          </w:tcPr>
          <w:p w14:paraId="2681BF01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4"/>
                <w:highlight w:val="none"/>
                <w:lang w:val="en-US" w:eastAsia="zh-CN"/>
              </w:rPr>
              <w:t>…</w:t>
            </w:r>
          </w:p>
        </w:tc>
        <w:tc>
          <w:tcPr>
            <w:tcW w:w="1460" w:type="dxa"/>
            <w:noWrap w:val="0"/>
            <w:vAlign w:val="center"/>
          </w:tcPr>
          <w:p w14:paraId="38B4C39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jc w:val="center"/>
              <w:textAlignment w:val="auto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B5FE5B9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58573BA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0" w:type="dxa"/>
            <w:noWrap w:val="0"/>
            <w:vAlign w:val="center"/>
          </w:tcPr>
          <w:p w14:paraId="7A2AA6A0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ED8918F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601DD645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5D03F9F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FBEFE92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center"/>
          </w:tcPr>
          <w:p w14:paraId="39C5BF5F">
            <w:pPr>
              <w:pStyle w:val="2"/>
              <w:spacing w:line="400" w:lineRule="exact"/>
              <w:rPr>
                <w:rFonts w:hAnsi="宋体" w:eastAsia="宋体" w:cs="宋体"/>
                <w:spacing w:val="-6"/>
                <w:sz w:val="24"/>
                <w:highlight w:val="none"/>
              </w:rPr>
            </w:pPr>
          </w:p>
        </w:tc>
      </w:tr>
      <w:tr w14:paraId="31972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611" w:type="dxa"/>
            <w:noWrap w:val="0"/>
            <w:vAlign w:val="center"/>
          </w:tcPr>
          <w:p w14:paraId="308F208C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N</w:t>
            </w:r>
          </w:p>
        </w:tc>
        <w:tc>
          <w:tcPr>
            <w:tcW w:w="1460" w:type="dxa"/>
            <w:noWrap w:val="0"/>
            <w:vAlign w:val="center"/>
          </w:tcPr>
          <w:p w14:paraId="3B250DE8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3D527FC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63F0891D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70" w:type="dxa"/>
            <w:noWrap w:val="0"/>
            <w:vAlign w:val="center"/>
          </w:tcPr>
          <w:p w14:paraId="1719E959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7CE68E9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613D3C17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4C3ABB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2AAA3BD">
            <w:pPr>
              <w:pStyle w:val="2"/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</w:p>
        </w:tc>
        <w:tc>
          <w:tcPr>
            <w:tcW w:w="910" w:type="dxa"/>
            <w:noWrap w:val="0"/>
            <w:vAlign w:val="center"/>
          </w:tcPr>
          <w:p w14:paraId="17CD338B">
            <w:pPr>
              <w:pStyle w:val="2"/>
              <w:spacing w:line="400" w:lineRule="exact"/>
              <w:rPr>
                <w:rFonts w:hAnsi="宋体" w:eastAsia="宋体" w:cs="宋体"/>
                <w:spacing w:val="-6"/>
                <w:sz w:val="24"/>
                <w:highlight w:val="none"/>
              </w:rPr>
            </w:pPr>
          </w:p>
        </w:tc>
      </w:tr>
      <w:tr w14:paraId="4E152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095" w:type="dxa"/>
            <w:gridSpan w:val="10"/>
            <w:noWrap w:val="0"/>
            <w:vAlign w:val="center"/>
          </w:tcPr>
          <w:p w14:paraId="2B4C2FD0">
            <w:pPr>
              <w:pStyle w:val="2"/>
              <w:spacing w:line="400" w:lineRule="exact"/>
              <w:rPr>
                <w:rFonts w:hAnsi="宋体" w:eastAsia="宋体" w:cs="宋体"/>
                <w:spacing w:val="-6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pacing w:val="-6"/>
                <w:sz w:val="24"/>
                <w:highlight w:val="none"/>
              </w:rPr>
              <w:t>谈判报价（人民币大写）：                                 （</w:t>
            </w:r>
            <w:r>
              <w:rPr>
                <w:rFonts w:hint="eastAsia" w:hAnsi="宋体" w:eastAsia="宋体" w:cs="宋体"/>
                <w:sz w:val="24"/>
                <w:highlight w:val="none"/>
              </w:rPr>
              <w:t>¥</w:t>
            </w:r>
            <w:r>
              <w:rPr>
                <w:rFonts w:hint="eastAsia" w:hAnsi="宋体" w:eastAsia="宋体" w:cs="宋体"/>
                <w:spacing w:val="-6"/>
                <w:sz w:val="24"/>
                <w:highlight w:val="none"/>
              </w:rPr>
              <w:t xml:space="preserve">                    元）</w:t>
            </w:r>
          </w:p>
        </w:tc>
      </w:tr>
      <w:tr w14:paraId="0AA7C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0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0444">
            <w:pPr>
              <w:pStyle w:val="2"/>
              <w:spacing w:line="400" w:lineRule="exact"/>
              <w:rPr>
                <w:rFonts w:hAnsi="宋体" w:eastAsia="宋体" w:cs="宋体"/>
                <w:spacing w:val="-6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pacing w:val="-6"/>
                <w:sz w:val="24"/>
                <w:highlight w:val="none"/>
              </w:rPr>
              <w:t>备注：</w:t>
            </w:r>
          </w:p>
          <w:p w14:paraId="12AAE596">
            <w:pPr>
              <w:pStyle w:val="2"/>
              <w:numPr>
                <w:ilvl w:val="0"/>
                <w:numId w:val="1"/>
              </w:numPr>
              <w:spacing w:line="400" w:lineRule="exact"/>
              <w:rPr>
                <w:rFonts w:hint="eastAsia" w:hAnsi="宋体" w:eastAsia="宋体" w:cs="宋体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highlight w:val="none"/>
              </w:rPr>
              <w:t>本表中的“</w:t>
            </w:r>
            <w:r>
              <w:rPr>
                <w:rFonts w:hint="eastAsia" w:hAnsi="宋体" w:eastAsia="宋体" w:cs="宋体"/>
                <w:spacing w:val="-6"/>
                <w:sz w:val="24"/>
                <w:highlight w:val="none"/>
              </w:rPr>
              <w:t>谈判报价</w:t>
            </w:r>
            <w:r>
              <w:rPr>
                <w:rFonts w:hint="eastAsia" w:hAnsi="宋体" w:eastAsia="宋体" w:cs="宋体"/>
                <w:sz w:val="24"/>
                <w:highlight w:val="none"/>
              </w:rPr>
              <w:t>”与“响应报价表”中的“</w:t>
            </w:r>
            <w:r>
              <w:rPr>
                <w:rFonts w:hint="eastAsia" w:hAnsi="宋体" w:eastAsia="宋体" w:cs="宋体"/>
                <w:spacing w:val="-6"/>
                <w:sz w:val="24"/>
                <w:highlight w:val="none"/>
              </w:rPr>
              <w:t>谈判报价</w:t>
            </w:r>
            <w:r>
              <w:rPr>
                <w:rFonts w:hint="eastAsia" w:hAnsi="宋体" w:eastAsia="宋体" w:cs="宋体"/>
                <w:sz w:val="24"/>
                <w:highlight w:val="none"/>
              </w:rPr>
              <w:t>”一致。各子项分别报价。</w:t>
            </w:r>
          </w:p>
          <w:p w14:paraId="30C24F43">
            <w:pPr>
              <w:pStyle w:val="2"/>
              <w:numPr>
                <w:ilvl w:val="0"/>
                <w:numId w:val="1"/>
              </w:numPr>
              <w:spacing w:line="400" w:lineRule="exact"/>
              <w:rPr>
                <w:rFonts w:hAnsi="宋体" w:eastAsia="宋体" w:cs="宋体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highlight w:val="none"/>
              </w:rPr>
              <w:t>表内报价内容以元为单位，</w:t>
            </w:r>
            <w:r>
              <w:rPr>
                <w:rFonts w:hint="eastAsia" w:hAnsi="宋体" w:eastAsia="宋体" w:cs="宋体"/>
                <w:spacing w:val="-6"/>
                <w:sz w:val="24"/>
                <w:highlight w:val="none"/>
              </w:rPr>
              <w:t>最多保留小数点后两位</w:t>
            </w:r>
            <w:r>
              <w:rPr>
                <w:rFonts w:hint="eastAsia" w:hAnsi="宋体" w:eastAsia="宋体" w:cs="宋体"/>
                <w:sz w:val="24"/>
                <w:highlight w:val="none"/>
              </w:rPr>
              <w:t>。</w:t>
            </w:r>
          </w:p>
        </w:tc>
      </w:tr>
    </w:tbl>
    <w:p w14:paraId="33C2B92A"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</w:p>
    <w:p w14:paraId="499FEE2D"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6BBBDF0C"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10099C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37FB33"/>
    <w:multiLevelType w:val="singleLevel"/>
    <w:tmpl w:val="C637FB3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F356F"/>
    <w:rsid w:val="17CF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6">
    <w:name w:val="Normal (Web)_file_593"/>
    <w:basedOn w:val="7"/>
    <w:unhideWhenUsed/>
    <w:qFormat/>
    <w:uiPriority w:val="99"/>
  </w:style>
  <w:style w:type="paragraph" w:customStyle="1" w:styleId="7">
    <w:name w:val="Normal_file_593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2025-10-30T02:29:00Z</dcterms:created>
  <dc:creator>Aurora</dc:creator>
  <cp:lastModifiedBy>Aurora</cp:lastModifiedBy>
  <dcterms:modified xsi:type="dcterms:W3CDTF">2025-10-30T02:29:48Z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5BA7D7157B234C55AD6C2EC88B589488_11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