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71644">
      <w:pPr>
        <w:keepNext w:val="0"/>
        <w:keepLines w:val="0"/>
        <w:pageBreakBefore w:val="0"/>
        <w:wordWrap/>
        <w:topLinePunct w:val="0"/>
        <w:bidi w:val="0"/>
        <w:snapToGrid w:val="0"/>
        <w:spacing w:beforeAutospacing="0" w:afterAutospacing="0" w:line="360" w:lineRule="auto"/>
        <w:ind w:left="0" w:leftChars="0" w:right="0"/>
        <w:jc w:val="center"/>
        <w:outlineLvl w:val="1"/>
        <w:rPr>
          <w:rFonts w:hint="eastAsia" w:ascii="宋体" w:hAnsi="宋体" w:eastAsia="宋体" w:cs="宋体"/>
          <w:b/>
          <w:kern w:val="0"/>
          <w:sz w:val="18"/>
          <w:szCs w:val="18"/>
        </w:rPr>
      </w:pPr>
      <w:bookmarkStart w:id="0" w:name="_GoBack"/>
      <w:r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kern w:val="0"/>
          <w:sz w:val="18"/>
          <w:szCs w:val="18"/>
        </w:rPr>
        <w:t>条款偏离表</w:t>
      </w:r>
    </w:p>
    <w:bookmarkEnd w:id="0"/>
    <w:p w14:paraId="433A66CC">
      <w:pPr>
        <w:keepNext w:val="0"/>
        <w:keepLines w:val="0"/>
        <w:pageBreakBefore w:val="0"/>
        <w:wordWrap/>
        <w:topLinePunct w:val="0"/>
        <w:bidi w:val="0"/>
        <w:spacing w:beforeAutospacing="0" w:afterAutospacing="0" w:line="360" w:lineRule="auto"/>
        <w:ind w:left="0" w:leftChars="0" w:right="0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项目名称：</w:t>
      </w:r>
    </w:p>
    <w:tbl>
      <w:tblPr>
        <w:tblStyle w:val="5"/>
        <w:tblpPr w:leftFromText="180" w:rightFromText="180" w:vertAnchor="text" w:horzAnchor="page" w:tblpX="1357" w:tblpY="195"/>
        <w:tblOverlap w:val="never"/>
        <w:tblW w:w="94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3232"/>
        <w:gridCol w:w="2482"/>
        <w:gridCol w:w="1424"/>
        <w:gridCol w:w="1734"/>
      </w:tblGrid>
      <w:tr w14:paraId="49B7C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622" w:type="dxa"/>
            <w:vAlign w:val="center"/>
          </w:tcPr>
          <w:p w14:paraId="1BAC9C6F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3232" w:type="dxa"/>
            <w:vAlign w:val="center"/>
          </w:tcPr>
          <w:p w14:paraId="2411D215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磋商文件技术要求</w:t>
            </w:r>
          </w:p>
        </w:tc>
        <w:tc>
          <w:tcPr>
            <w:tcW w:w="2482" w:type="dxa"/>
            <w:vAlign w:val="center"/>
          </w:tcPr>
          <w:p w14:paraId="08345C6F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响应情况</w:t>
            </w:r>
          </w:p>
        </w:tc>
        <w:tc>
          <w:tcPr>
            <w:tcW w:w="1424" w:type="dxa"/>
            <w:vAlign w:val="center"/>
          </w:tcPr>
          <w:p w14:paraId="669F28B0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偏离</w:t>
            </w:r>
          </w:p>
        </w:tc>
        <w:tc>
          <w:tcPr>
            <w:tcW w:w="1734" w:type="dxa"/>
            <w:vAlign w:val="center"/>
          </w:tcPr>
          <w:p w14:paraId="6344C688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说明</w:t>
            </w:r>
          </w:p>
        </w:tc>
      </w:tr>
      <w:tr w14:paraId="3AFFA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7" w:hRule="exact"/>
        </w:trPr>
        <w:tc>
          <w:tcPr>
            <w:tcW w:w="622" w:type="dxa"/>
            <w:vAlign w:val="center"/>
          </w:tcPr>
          <w:p w14:paraId="01E67FE1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232" w:type="dxa"/>
            <w:vAlign w:val="center"/>
          </w:tcPr>
          <w:p w14:paraId="16FC43C7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240" w:lineRule="auto"/>
              <w:ind w:left="0" w:leftChars="0" w:right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设备名称：</w:t>
            </w:r>
          </w:p>
          <w:p w14:paraId="33DBB964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240" w:lineRule="auto"/>
              <w:ind w:left="0" w:leftChars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便携式计算机</w:t>
            </w:r>
          </w:p>
          <w:p w14:paraId="7BF3A0AA">
            <w:pPr>
              <w:pStyle w:val="3"/>
              <w:spacing w:line="240" w:lineRule="auto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规格：</w:t>
            </w:r>
          </w:p>
          <w:p w14:paraId="5C2C6DE3">
            <w:pPr>
              <w:pStyle w:val="3"/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显示屏≥16英寸</w:t>
            </w:r>
          </w:p>
          <w:p w14:paraId="269E098A">
            <w:pPr>
              <w:pStyle w:val="3"/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CPU主频≥3.8GHz</w:t>
            </w:r>
          </w:p>
          <w:p w14:paraId="31BD817B">
            <w:pPr>
              <w:pStyle w:val="3"/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最高睿频≥4.9GHz</w:t>
            </w:r>
          </w:p>
          <w:p w14:paraId="1C14C884">
            <w:pPr>
              <w:pStyle w:val="3"/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核心数量≥八核心</w:t>
            </w:r>
          </w:p>
          <w:p w14:paraId="68DF6D7F">
            <w:pPr>
              <w:pStyle w:val="3"/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线程数≥十六线程</w:t>
            </w:r>
          </w:p>
          <w:p w14:paraId="0B943EFF">
            <w:pPr>
              <w:pStyle w:val="3"/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显卡≥RTX4050 6G等效性能</w:t>
            </w:r>
          </w:p>
          <w:p w14:paraId="3BAE2560">
            <w:pPr>
              <w:pStyle w:val="3"/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SSD≥512G</w:t>
            </w:r>
          </w:p>
          <w:p w14:paraId="11BD7397">
            <w:pPr>
              <w:pStyle w:val="3"/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RAM≥16GB</w:t>
            </w:r>
          </w:p>
          <w:p w14:paraId="236598C9">
            <w:pPr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数量：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10台</w:t>
            </w:r>
          </w:p>
        </w:tc>
        <w:tc>
          <w:tcPr>
            <w:tcW w:w="2482" w:type="dxa"/>
            <w:vAlign w:val="center"/>
          </w:tcPr>
          <w:p w14:paraId="15418FC2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45451927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2C815ACF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9ABE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exact"/>
        </w:trPr>
        <w:tc>
          <w:tcPr>
            <w:tcW w:w="622" w:type="dxa"/>
            <w:vAlign w:val="center"/>
          </w:tcPr>
          <w:p w14:paraId="64834578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232" w:type="dxa"/>
            <w:vAlign w:val="center"/>
          </w:tcPr>
          <w:p w14:paraId="2743F194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240" w:lineRule="auto"/>
              <w:ind w:left="0" w:leftChars="0" w:right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设备名称：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耳机</w:t>
            </w:r>
          </w:p>
          <w:p w14:paraId="0A1C8E20">
            <w:pPr>
              <w:pStyle w:val="3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类型：头戴式</w:t>
            </w:r>
          </w:p>
          <w:p w14:paraId="00C14339">
            <w:pPr>
              <w:pStyle w:val="3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灵敏度不低于20DB</w:t>
            </w:r>
          </w:p>
          <w:p w14:paraId="06A3C2FF">
            <w:pPr>
              <w:pStyle w:val="3"/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通话功能：是</w:t>
            </w:r>
          </w:p>
          <w:p w14:paraId="14FF4EBF">
            <w:pPr>
              <w:pStyle w:val="4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数量：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10个</w:t>
            </w:r>
          </w:p>
        </w:tc>
        <w:tc>
          <w:tcPr>
            <w:tcW w:w="2482" w:type="dxa"/>
            <w:vAlign w:val="center"/>
          </w:tcPr>
          <w:p w14:paraId="1C3A672E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2C828FE6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69973CF3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42A6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exact"/>
        </w:trPr>
        <w:tc>
          <w:tcPr>
            <w:tcW w:w="622" w:type="dxa"/>
            <w:vAlign w:val="center"/>
          </w:tcPr>
          <w:p w14:paraId="6E93E93D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2" w:type="dxa"/>
            <w:vAlign w:val="center"/>
          </w:tcPr>
          <w:p w14:paraId="062CAE26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240" w:lineRule="auto"/>
              <w:ind w:left="0" w:leftChars="0" w:right="0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设备名称：鼠标</w:t>
            </w:r>
          </w:p>
          <w:p w14:paraId="1013F7C1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240" w:lineRule="auto"/>
              <w:ind w:left="0" w:leftChars="0" w:right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规格：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颜色：黑蓝色</w:t>
            </w:r>
          </w:p>
          <w:p w14:paraId="115B5250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240" w:lineRule="auto"/>
              <w:ind w:left="0" w:leftChars="0" w:right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接口类型：USB2.0及以上</w:t>
            </w:r>
          </w:p>
          <w:p w14:paraId="2F986028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240" w:lineRule="auto"/>
              <w:ind w:left="0" w:leftChars="0" w:right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支持操作系统：Windows</w:t>
            </w:r>
          </w:p>
          <w:p w14:paraId="3E2ACCB3">
            <w:pPr>
              <w:pStyle w:val="4"/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数量：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10个</w:t>
            </w:r>
          </w:p>
        </w:tc>
        <w:tc>
          <w:tcPr>
            <w:tcW w:w="2482" w:type="dxa"/>
            <w:vAlign w:val="center"/>
          </w:tcPr>
          <w:p w14:paraId="6E1C1A55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23E208FB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0F942CE9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68D5F6C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18"/>
          <w:szCs w:val="18"/>
          <w:lang w:val="en-US" w:eastAsia="zh-CN" w:bidi="ar"/>
        </w:rPr>
        <w:t>注意：</w:t>
      </w:r>
      <w:r>
        <w:rPr>
          <w:rFonts w:hint="eastAsia" w:ascii="宋体" w:hAnsi="宋体" w:eastAsia="宋体" w:cs="宋体"/>
          <w:kern w:val="0"/>
          <w:sz w:val="18"/>
          <w:szCs w:val="18"/>
        </w:rPr>
        <w:t>供应商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18"/>
          <w:szCs w:val="18"/>
          <w:lang w:val="en-US" w:eastAsia="zh-CN" w:bidi="ar"/>
        </w:rPr>
        <w:t>根据采购项目的全部技术参数逐条填写此表。</w:t>
      </w:r>
    </w:p>
    <w:p w14:paraId="1D8487EB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t xml:space="preserve"> </w:t>
      </w:r>
    </w:p>
    <w:p w14:paraId="35883067">
      <w:pPr>
        <w:keepNext w:val="0"/>
        <w:keepLines w:val="0"/>
        <w:pageBreakBefore w:val="0"/>
        <w:wordWrap/>
        <w:topLinePunct w:val="0"/>
        <w:bidi w:val="0"/>
        <w:snapToGrid w:val="0"/>
        <w:spacing w:beforeAutospacing="0" w:afterAutospacing="0" w:line="360" w:lineRule="auto"/>
        <w:ind w:left="0" w:leftChars="0" w:right="0"/>
        <w:rPr>
          <w:rFonts w:hint="eastAsia" w:ascii="宋体" w:hAnsi="宋体" w:eastAsia="宋体" w:cs="宋体"/>
          <w:b/>
          <w:kern w:val="0"/>
          <w:sz w:val="18"/>
          <w:szCs w:val="18"/>
        </w:rPr>
      </w:pPr>
    </w:p>
    <w:p w14:paraId="55897AD0">
      <w:pPr>
        <w:keepNext w:val="0"/>
        <w:keepLines w:val="0"/>
        <w:pageBreakBefore w:val="0"/>
        <w:widowControl/>
        <w:wordWrap/>
        <w:topLinePunct w:val="0"/>
        <w:bidi w:val="0"/>
        <w:spacing w:beforeAutospacing="0" w:afterAutospacing="0" w:line="360" w:lineRule="auto"/>
        <w:ind w:left="0" w:leftChars="0" w:right="0" w:firstLine="360" w:firstLineChars="200"/>
        <w:jc w:val="right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供应商：（公章）</w:t>
      </w:r>
    </w:p>
    <w:p w14:paraId="15A72584">
      <w:pPr>
        <w:keepNext w:val="0"/>
        <w:keepLines w:val="0"/>
        <w:pageBreakBefore w:val="0"/>
        <w:widowControl/>
        <w:wordWrap/>
        <w:topLinePunct w:val="0"/>
        <w:bidi w:val="0"/>
        <w:spacing w:beforeAutospacing="0" w:afterAutospacing="0" w:line="360" w:lineRule="auto"/>
        <w:ind w:left="0" w:leftChars="0" w:right="0" w:firstLine="360" w:firstLineChars="200"/>
        <w:jc w:val="right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法定代表人或被授权人：（签字或盖章）</w:t>
      </w:r>
    </w:p>
    <w:p w14:paraId="6C925E54">
      <w:pPr>
        <w:pStyle w:val="4"/>
        <w:keepNext w:val="0"/>
        <w:keepLines w:val="0"/>
        <w:pageBreakBefore w:val="0"/>
        <w:wordWrap/>
        <w:topLinePunct w:val="0"/>
        <w:bidi w:val="0"/>
        <w:spacing w:beforeAutospacing="0" w:after="0" w:afterAutospacing="0" w:line="360" w:lineRule="auto"/>
        <w:ind w:left="0" w:leftChars="0" w:right="0" w:firstLine="360" w:firstLineChars="200"/>
        <w:jc w:val="righ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</w:rPr>
        <w:t>年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18"/>
          <w:szCs w:val="18"/>
        </w:rPr>
        <w:t>月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</w:rPr>
        <w:t>日</w:t>
      </w:r>
    </w:p>
    <w:p w14:paraId="02E0A79D">
      <w:pPr>
        <w:keepNext w:val="0"/>
        <w:keepLines w:val="0"/>
        <w:pageBreakBefore w:val="0"/>
        <w:wordWrap/>
        <w:topLinePunct w:val="0"/>
        <w:bidi w:val="0"/>
        <w:spacing w:beforeAutospacing="0" w:afterAutospacing="0" w:line="360" w:lineRule="auto"/>
        <w:ind w:left="0" w:leftChars="0" w:right="0"/>
        <w:rPr>
          <w:rFonts w:hint="eastAsia" w:ascii="宋体" w:hAnsi="宋体" w:eastAsia="宋体" w:cs="宋体"/>
          <w:sz w:val="18"/>
          <w:szCs w:val="18"/>
        </w:rPr>
      </w:pPr>
    </w:p>
    <w:p w14:paraId="76DA76AD">
      <w:pPr>
        <w:spacing w:line="360" w:lineRule="auto"/>
        <w:rPr>
          <w:rFonts w:hint="eastAsia" w:ascii="宋体" w:hAnsi="宋体" w:eastAsia="宋体" w:cs="宋体"/>
          <w:sz w:val="18"/>
          <w:szCs w:val="18"/>
        </w:rPr>
      </w:pPr>
    </w:p>
    <w:p w14:paraId="538F0771">
      <w:pPr>
        <w:rPr>
          <w:rFonts w:hint="eastAsia" w:ascii="宋体" w:hAnsi="宋体" w:eastAsia="宋体" w:cs="宋体"/>
          <w:sz w:val="18"/>
          <w:szCs w:val="18"/>
        </w:rPr>
      </w:pPr>
    </w:p>
    <w:p w14:paraId="247777DE">
      <w:pPr>
        <w:rPr>
          <w:rFonts w:hint="eastAsia" w:ascii="宋体" w:hAnsi="宋体" w:eastAsia="宋体" w:cs="宋体"/>
          <w:b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4B536A8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ody Text 2"/>
    <w:basedOn w:val="1"/>
    <w:qFormat/>
    <w:uiPriority w:val="0"/>
    <w:pPr>
      <w:jc w:val="left"/>
    </w:pPr>
    <w:rPr>
      <w:rFonts w:ascii="仿宋_GB2312" w:hAnsi="宋体" w:eastAsia="仿宋_GB2312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2025-10-16T09:12:01Z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