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EA093"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技术条款响应偏离表</w:t>
      </w:r>
    </w:p>
    <w:p w14:paraId="3BA1E037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采购项目名称：{请填写采购项目名称}</w:t>
      </w:r>
    </w:p>
    <w:p w14:paraId="13BBE654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采购项目编号：{请填写采购项目编号}</w:t>
      </w:r>
    </w:p>
    <w:p w14:paraId="60601CAD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采购包号：{请填写采购包编号}</w:t>
      </w:r>
    </w:p>
    <w:tbl>
      <w:tblPr>
        <w:tblStyle w:val="4"/>
        <w:tblW w:w="10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00"/>
        <w:gridCol w:w="1291"/>
        <w:gridCol w:w="577"/>
        <w:gridCol w:w="1017"/>
        <w:gridCol w:w="1291"/>
        <w:gridCol w:w="1240"/>
        <w:gridCol w:w="887"/>
        <w:gridCol w:w="1575"/>
        <w:gridCol w:w="981"/>
      </w:tblGrid>
      <w:tr w14:paraId="7732A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498" w:type="dxa"/>
            <w:vMerge w:val="restart"/>
            <w:noWrap w:val="0"/>
            <w:vAlign w:val="center"/>
          </w:tcPr>
          <w:p w14:paraId="3AAB17F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00" w:type="dxa"/>
            <w:vMerge w:val="restart"/>
            <w:noWrap w:val="0"/>
            <w:vAlign w:val="center"/>
          </w:tcPr>
          <w:p w14:paraId="2808E16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  <w:t>品目</w:t>
            </w:r>
          </w:p>
          <w:p w14:paraId="4430F17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91" w:type="dxa"/>
            <w:vMerge w:val="restart"/>
            <w:noWrap w:val="0"/>
            <w:vAlign w:val="center"/>
          </w:tcPr>
          <w:p w14:paraId="1C4DCB5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  <w:t>招标文件要求的技术参数</w:t>
            </w:r>
          </w:p>
        </w:tc>
        <w:tc>
          <w:tcPr>
            <w:tcW w:w="5012" w:type="dxa"/>
            <w:gridSpan w:val="5"/>
            <w:noWrap w:val="0"/>
            <w:vAlign w:val="center"/>
          </w:tcPr>
          <w:p w14:paraId="05C0510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eastAsia="zh-CN"/>
              </w:rPr>
              <w:t>供应商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拟投产品技术参数响应情况</w:t>
            </w:r>
          </w:p>
        </w:tc>
        <w:tc>
          <w:tcPr>
            <w:tcW w:w="1575" w:type="dxa"/>
            <w:noWrap w:val="0"/>
            <w:vAlign w:val="center"/>
          </w:tcPr>
          <w:p w14:paraId="3480068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偏离情况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446F360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证明材料页码</w:t>
            </w:r>
          </w:p>
        </w:tc>
      </w:tr>
      <w:tr w14:paraId="72EC5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98" w:type="dxa"/>
            <w:vMerge w:val="continue"/>
            <w:noWrap w:val="0"/>
            <w:vAlign w:val="center"/>
          </w:tcPr>
          <w:p w14:paraId="626486C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600" w:type="dxa"/>
            <w:vMerge w:val="continue"/>
            <w:noWrap w:val="0"/>
            <w:vAlign w:val="center"/>
          </w:tcPr>
          <w:p w14:paraId="59B51BB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91" w:type="dxa"/>
            <w:vMerge w:val="continue"/>
            <w:noWrap w:val="0"/>
            <w:vAlign w:val="center"/>
          </w:tcPr>
          <w:p w14:paraId="0755B42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577" w:type="dxa"/>
            <w:noWrap w:val="0"/>
            <w:vAlign w:val="center"/>
          </w:tcPr>
          <w:p w14:paraId="36CE805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品牌</w:t>
            </w:r>
          </w:p>
        </w:tc>
        <w:tc>
          <w:tcPr>
            <w:tcW w:w="1017" w:type="dxa"/>
            <w:noWrap w:val="0"/>
            <w:vAlign w:val="center"/>
          </w:tcPr>
          <w:p w14:paraId="6D90740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型号和规格</w:t>
            </w:r>
          </w:p>
        </w:tc>
        <w:tc>
          <w:tcPr>
            <w:tcW w:w="1291" w:type="dxa"/>
            <w:noWrap w:val="0"/>
            <w:vAlign w:val="center"/>
          </w:tcPr>
          <w:p w14:paraId="64A7A81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拟投产品技术参数</w:t>
            </w:r>
          </w:p>
        </w:tc>
        <w:tc>
          <w:tcPr>
            <w:tcW w:w="1240" w:type="dxa"/>
            <w:noWrap w:val="0"/>
            <w:vAlign w:val="center"/>
          </w:tcPr>
          <w:p w14:paraId="41ED8A8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原产地及制造厂名</w:t>
            </w:r>
          </w:p>
        </w:tc>
        <w:tc>
          <w:tcPr>
            <w:tcW w:w="887" w:type="dxa"/>
            <w:noWrap w:val="0"/>
            <w:vAlign w:val="center"/>
          </w:tcPr>
          <w:p w14:paraId="7C77895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质保</w:t>
            </w:r>
          </w:p>
          <w:p w14:paraId="1BEF145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期限</w:t>
            </w:r>
          </w:p>
        </w:tc>
        <w:tc>
          <w:tcPr>
            <w:tcW w:w="1575" w:type="dxa"/>
            <w:noWrap w:val="0"/>
            <w:vAlign w:val="center"/>
          </w:tcPr>
          <w:p w14:paraId="45BD629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（正偏离/响应/负偏离）</w:t>
            </w:r>
          </w:p>
        </w:tc>
        <w:tc>
          <w:tcPr>
            <w:tcW w:w="981" w:type="dxa"/>
            <w:vMerge w:val="continue"/>
            <w:noWrap w:val="0"/>
            <w:vAlign w:val="center"/>
          </w:tcPr>
          <w:p w14:paraId="72A302C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</w:p>
        </w:tc>
      </w:tr>
      <w:tr w14:paraId="35F75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16044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600" w:type="dxa"/>
            <w:noWrap w:val="0"/>
            <w:vAlign w:val="center"/>
          </w:tcPr>
          <w:p w14:paraId="6DF36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枕芯</w:t>
            </w:r>
          </w:p>
        </w:tc>
        <w:tc>
          <w:tcPr>
            <w:tcW w:w="1291" w:type="dxa"/>
            <w:noWrap w:val="0"/>
            <w:vAlign w:val="center"/>
          </w:tcPr>
          <w:p w14:paraId="41362C2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522E432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6D3291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1933E67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0D68EBF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25ACAF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A68524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787FA9F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830D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7A8692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600" w:type="dxa"/>
            <w:noWrap w:val="0"/>
            <w:vAlign w:val="center"/>
          </w:tcPr>
          <w:p w14:paraId="01FD8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被子</w:t>
            </w:r>
          </w:p>
        </w:tc>
        <w:tc>
          <w:tcPr>
            <w:tcW w:w="1291" w:type="dxa"/>
            <w:noWrap w:val="0"/>
            <w:vAlign w:val="center"/>
          </w:tcPr>
          <w:p w14:paraId="24CDC45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5691066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5A91B5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0361A2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372BA7C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B5BD5D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8CC98D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25848BC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A2FE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7E9C92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600" w:type="dxa"/>
            <w:noWrap w:val="0"/>
            <w:vAlign w:val="center"/>
          </w:tcPr>
          <w:p w14:paraId="75EE70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夏凉被</w:t>
            </w:r>
          </w:p>
        </w:tc>
        <w:tc>
          <w:tcPr>
            <w:tcW w:w="1291" w:type="dxa"/>
            <w:noWrap w:val="0"/>
            <w:vAlign w:val="center"/>
          </w:tcPr>
          <w:p w14:paraId="12A62A9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669020B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EF867C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D3DC4C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140D9AE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F73639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624E5F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5CB2045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9177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62A6A7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1600" w:type="dxa"/>
            <w:noWrap w:val="0"/>
            <w:vAlign w:val="center"/>
          </w:tcPr>
          <w:p w14:paraId="016305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褥子</w:t>
            </w:r>
          </w:p>
        </w:tc>
        <w:tc>
          <w:tcPr>
            <w:tcW w:w="1291" w:type="dxa"/>
            <w:noWrap w:val="0"/>
            <w:vAlign w:val="center"/>
          </w:tcPr>
          <w:p w14:paraId="2CAEE4F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4430036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9D7C84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590C22E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4611FEC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0B8E68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EEF1F7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7499EAC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580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08538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600" w:type="dxa"/>
            <w:noWrap w:val="0"/>
            <w:vAlign w:val="center"/>
          </w:tcPr>
          <w:p w14:paraId="2A8BC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彩色床单</w:t>
            </w:r>
          </w:p>
        </w:tc>
        <w:tc>
          <w:tcPr>
            <w:tcW w:w="1291" w:type="dxa"/>
            <w:noWrap w:val="0"/>
            <w:vAlign w:val="center"/>
          </w:tcPr>
          <w:p w14:paraId="5CDF440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7159A4A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35EDCB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09EBF1F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2147783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375010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2DFF96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01EB69D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4522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74378E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600" w:type="dxa"/>
            <w:noWrap w:val="0"/>
            <w:vAlign w:val="center"/>
          </w:tcPr>
          <w:p w14:paraId="3D47C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彩色被套</w:t>
            </w:r>
          </w:p>
        </w:tc>
        <w:tc>
          <w:tcPr>
            <w:tcW w:w="1291" w:type="dxa"/>
            <w:noWrap w:val="0"/>
            <w:vAlign w:val="center"/>
          </w:tcPr>
          <w:p w14:paraId="0A36EE9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452D1A5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25A237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49BEC0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3152E57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0F4670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ECE0B5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2272011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E95B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7560AB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1600" w:type="dxa"/>
            <w:noWrap w:val="0"/>
            <w:vAlign w:val="center"/>
          </w:tcPr>
          <w:p w14:paraId="69004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彩色枕套</w:t>
            </w:r>
          </w:p>
        </w:tc>
        <w:tc>
          <w:tcPr>
            <w:tcW w:w="1291" w:type="dxa"/>
            <w:noWrap w:val="0"/>
            <w:vAlign w:val="center"/>
          </w:tcPr>
          <w:p w14:paraId="47A75BD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12254AC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EB9086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133194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4C719EC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CCB143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425306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2BA83C9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A865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4DBA5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bookmarkStart w:id="0" w:name="_GoBack" w:colFirst="3" w:colLast="3"/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600" w:type="dxa"/>
            <w:noWrap w:val="0"/>
            <w:vAlign w:val="center"/>
          </w:tcPr>
          <w:p w14:paraId="5EC5D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白色床单</w:t>
            </w:r>
          </w:p>
          <w:p w14:paraId="13DF6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1291" w:type="dxa"/>
            <w:noWrap w:val="0"/>
            <w:vAlign w:val="center"/>
          </w:tcPr>
          <w:p w14:paraId="6CE785C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365A38B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D49D2C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0A1E62A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41A38B3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9BC2CC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858273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0F39927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bookmarkEnd w:id="0"/>
      <w:tr w14:paraId="0B6DC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150194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1600" w:type="dxa"/>
            <w:noWrap w:val="0"/>
            <w:vAlign w:val="center"/>
          </w:tcPr>
          <w:p w14:paraId="7FAFD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白色被套</w:t>
            </w:r>
          </w:p>
        </w:tc>
        <w:tc>
          <w:tcPr>
            <w:tcW w:w="1291" w:type="dxa"/>
            <w:noWrap w:val="0"/>
            <w:vAlign w:val="center"/>
          </w:tcPr>
          <w:p w14:paraId="5887BAF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2851755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2A8CFB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49E85D6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067802E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E57226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1A5A45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46EC2AC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5108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446FB2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600" w:type="dxa"/>
            <w:noWrap w:val="0"/>
            <w:vAlign w:val="center"/>
          </w:tcPr>
          <w:p w14:paraId="7AE56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白色枕套</w:t>
            </w:r>
          </w:p>
        </w:tc>
        <w:tc>
          <w:tcPr>
            <w:tcW w:w="1291" w:type="dxa"/>
            <w:noWrap w:val="0"/>
            <w:vAlign w:val="center"/>
          </w:tcPr>
          <w:p w14:paraId="0B5FBC3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4E89D0A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842C9D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18C15C5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529187E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FA24FB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27AD09C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2E13FFD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1791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98" w:type="dxa"/>
            <w:noWrap w:val="0"/>
            <w:vAlign w:val="center"/>
          </w:tcPr>
          <w:p w14:paraId="4195BE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600" w:type="dxa"/>
            <w:noWrap w:val="0"/>
            <w:vAlign w:val="center"/>
          </w:tcPr>
          <w:p w14:paraId="298B69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护士服、</w:t>
            </w:r>
          </w:p>
          <w:p w14:paraId="6ECB4A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医生白大褂</w:t>
            </w:r>
          </w:p>
        </w:tc>
        <w:tc>
          <w:tcPr>
            <w:tcW w:w="1291" w:type="dxa"/>
            <w:noWrap w:val="0"/>
            <w:vAlign w:val="center"/>
          </w:tcPr>
          <w:p w14:paraId="188ACF0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389E849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D5A2FA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47B0EB9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0566B83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366509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38CC36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3F5BDEB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E82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7B4D1A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1600" w:type="dxa"/>
            <w:noWrap w:val="0"/>
            <w:vAlign w:val="center"/>
          </w:tcPr>
          <w:p w14:paraId="765DD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病员服</w:t>
            </w:r>
          </w:p>
        </w:tc>
        <w:tc>
          <w:tcPr>
            <w:tcW w:w="1291" w:type="dxa"/>
            <w:noWrap w:val="0"/>
            <w:vAlign w:val="center"/>
          </w:tcPr>
          <w:p w14:paraId="04C2C15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197FE9B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5C48AD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1AD232A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78B1A45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8C857E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B39E26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1D9C05D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E32F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98" w:type="dxa"/>
            <w:noWrap w:val="0"/>
            <w:vAlign w:val="center"/>
          </w:tcPr>
          <w:p w14:paraId="78EE0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1600" w:type="dxa"/>
            <w:noWrap w:val="0"/>
            <w:vAlign w:val="center"/>
          </w:tcPr>
          <w:p w14:paraId="2FB6AD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羽绒服</w:t>
            </w:r>
          </w:p>
        </w:tc>
        <w:tc>
          <w:tcPr>
            <w:tcW w:w="1291" w:type="dxa"/>
            <w:noWrap w:val="0"/>
            <w:vAlign w:val="center"/>
          </w:tcPr>
          <w:p w14:paraId="7CFE090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2411BC1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34C006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FAC3D8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5654269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27628D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78DACA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1B4EDEF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540D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98" w:type="dxa"/>
            <w:noWrap w:val="0"/>
            <w:vAlign w:val="center"/>
          </w:tcPr>
          <w:p w14:paraId="1D923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1600" w:type="dxa"/>
            <w:noWrap w:val="0"/>
            <w:vAlign w:val="center"/>
          </w:tcPr>
          <w:p w14:paraId="415421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窗帘/隔帘</w:t>
            </w:r>
          </w:p>
        </w:tc>
        <w:tc>
          <w:tcPr>
            <w:tcW w:w="1291" w:type="dxa"/>
            <w:noWrap w:val="0"/>
            <w:vAlign w:val="center"/>
          </w:tcPr>
          <w:p w14:paraId="686A573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577" w:type="dxa"/>
            <w:noWrap w:val="0"/>
            <w:vAlign w:val="center"/>
          </w:tcPr>
          <w:p w14:paraId="61ECA0E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116F74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24DBB16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40B703C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74D0AC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880421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81" w:type="dxa"/>
            <w:noWrap w:val="0"/>
            <w:vAlign w:val="center"/>
          </w:tcPr>
          <w:p w14:paraId="0ABCDA1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2BE15E28">
      <w:pPr>
        <w:pStyle w:val="2"/>
        <w:adjustRightInd w:val="0"/>
        <w:snapToGrid w:val="0"/>
        <w:spacing w:line="360" w:lineRule="auto"/>
        <w:ind w:firstLine="500" w:firstLineChars="200"/>
        <w:rPr>
          <w:color w:val="auto"/>
        </w:rPr>
      </w:pPr>
      <w:r>
        <w:rPr>
          <w:rFonts w:hint="eastAsia"/>
          <w:color w:val="auto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shd w:val="clear" w:color="auto" w:fill="FFFFFF"/>
          <w:lang w:eastAsia="zh-CN"/>
        </w:rPr>
        <w:t>供应商</w:t>
      </w:r>
      <w:r>
        <w:rPr>
          <w:rFonts w:hint="eastAsia"/>
          <w:color w:val="auto"/>
          <w:sz w:val="25"/>
          <w:szCs w:val="25"/>
          <w:shd w:val="clear" w:color="auto" w:fill="FFFFFF"/>
        </w:rPr>
        <w:t>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shd w:val="clear" w:color="auto" w:fill="FFFFFF"/>
          <w:lang w:val="en-US" w:bidi="ar-SA"/>
        </w:rPr>
        <w:t>3.</w:t>
      </w:r>
      <w:r>
        <w:rPr>
          <w:rFonts w:hint="eastAsia"/>
          <w:color w:val="auto"/>
          <w:sz w:val="25"/>
          <w:szCs w:val="25"/>
          <w:shd w:val="clear" w:color="auto" w:fill="FFFFFF"/>
          <w:lang w:val="en-US" w:eastAsia="zh-CN" w:bidi="ar-SA"/>
        </w:rPr>
        <w:t>供应商</w:t>
      </w:r>
      <w:r>
        <w:rPr>
          <w:rFonts w:hint="eastAsia"/>
          <w:color w:val="auto"/>
          <w:sz w:val="25"/>
          <w:szCs w:val="25"/>
          <w:shd w:val="clear" w:color="auto" w:fill="FFFFFF"/>
        </w:rPr>
        <w:t>响应产品的制造商家、规格型号进行在此表中明确响应，否则视为未实质性响应本项目。</w:t>
      </w:r>
    </w:p>
    <w:p w14:paraId="34EF2134">
      <w:pPr>
        <w:rPr>
          <w:rFonts w:hint="eastAsia" w:ascii="宋体" w:hAnsi="宋体" w:cs="宋体"/>
          <w:color w:val="auto"/>
          <w:shd w:val="clear" w:color="auto" w:fill="FFFFFF"/>
        </w:rPr>
      </w:pPr>
    </w:p>
    <w:p w14:paraId="5548C1AE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shd w:val="clear" w:color="auto" w:fill="FFFFFF"/>
        </w:rPr>
      </w:pPr>
      <w:r>
        <w:rPr>
          <w:rFonts w:hint="eastAsia" w:ascii="宋体" w:hAnsi="宋体" w:cs="宋体"/>
          <w:color w:val="auto"/>
          <w:shd w:val="clear" w:color="auto" w:fill="FFFFFF"/>
          <w:lang w:eastAsia="zh-CN"/>
        </w:rPr>
        <w:t>供应商</w:t>
      </w:r>
      <w:r>
        <w:rPr>
          <w:rFonts w:hint="eastAsia" w:ascii="宋体" w:hAnsi="宋体" w:cs="宋体"/>
          <w:color w:val="auto"/>
          <w:shd w:val="clear" w:color="auto" w:fill="FFFFFF"/>
        </w:rPr>
        <w:t>盖章：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shd w:val="clear" w:color="auto" w:fill="FFFFFF"/>
        </w:rPr>
        <w:t>（加盖公章）</w:t>
      </w:r>
    </w:p>
    <w:p w14:paraId="343A2BA4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color w:val="auto"/>
        </w:rPr>
      </w:pP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915D0"/>
    <w:rsid w:val="3E59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2025-10-09T09:12:00Z</dcterms:created>
  <dc:creator>大飞哥</dc:creator>
  <cp:lastModifiedBy>大飞哥</cp:lastModifiedBy>
  <dcterms:modified xsi:type="dcterms:W3CDTF">2025-10-09T09:16:07Z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BCDCE44CC9A7487ABE4DF01F3EA22D8B_11</vt:lpwstr>
  </property>
  <property fmtid="{D5CDD505-2E9C-101B-9397-08002B2CF9AE}" pid="4" name="KSOTemplateDocerSaveRecord">
    <vt:lpwstr>eyJoZGlkIjoiMTNjNjMwY2Q1YWMzNzcyMmVmMzQyMzlmNjcyMGI4YzgiLCJ1c2VySWQiOiIxMDY4MjU2MTI5In0=</vt:lpwstr>
  </property>
</Properties>
</file>