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AD58B">
      <w:pPr>
        <w:pStyle w:val="3"/>
        <w:jc w:val="center"/>
        <w:rPr>
          <w:rFonts w:hint="eastAsia" w:ascii="宋体" w:hAnsi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业绩表</w:t>
      </w:r>
    </w:p>
    <w:p w14:paraId="397799ED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项目名称：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cs="宋体"/>
          <w:bCs/>
          <w:sz w:val="24"/>
          <w:szCs w:val="24"/>
          <w:highlight w:val="none"/>
        </w:rPr>
        <w:t xml:space="preserve">             </w:t>
      </w:r>
    </w:p>
    <w:p w14:paraId="1562CCD3">
      <w:pPr>
        <w:spacing w:line="360" w:lineRule="auto"/>
        <w:rPr>
          <w:rFonts w:hint="eastAsia" w:ascii="宋体" w:hAnsi="宋体" w:cs="宋体"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cs="宋体"/>
          <w:bCs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bCs/>
          <w:sz w:val="24"/>
          <w:szCs w:val="24"/>
          <w:highlight w:val="none"/>
          <w:u w:val="single"/>
        </w:rPr>
        <w:t xml:space="preserve">                      </w:t>
      </w:r>
    </w:p>
    <w:tbl>
      <w:tblPr>
        <w:tblStyle w:val="4"/>
        <w:tblW w:w="837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1"/>
        <w:gridCol w:w="1813"/>
        <w:gridCol w:w="1110"/>
        <w:gridCol w:w="1127"/>
        <w:gridCol w:w="1306"/>
        <w:gridCol w:w="1354"/>
        <w:gridCol w:w="1015"/>
      </w:tblGrid>
      <w:tr w14:paraId="0E6F321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7" w:hRule="atLeast"/>
          <w:jc w:val="center"/>
        </w:trPr>
        <w:tc>
          <w:tcPr>
            <w:tcW w:w="651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ABAFCA">
            <w:pPr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035B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合同签订时间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2D70F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买方名称</w:t>
            </w:r>
          </w:p>
        </w:tc>
        <w:tc>
          <w:tcPr>
            <w:tcW w:w="1127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040976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0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E32AF8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主要标的</w:t>
            </w:r>
          </w:p>
        </w:tc>
        <w:tc>
          <w:tcPr>
            <w:tcW w:w="135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01DA9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01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EAC63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备注</w:t>
            </w:r>
          </w:p>
        </w:tc>
      </w:tr>
      <w:tr w14:paraId="0486672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A631BD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3EF235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315AD9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83E3D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19FF1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EE880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9B0E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3F5F4F5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209299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0D3C41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9EA623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51C697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2B397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12252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8F6841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15122F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97CF12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F038C2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8D67A2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5037A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A460F87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32795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FBE7CB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77207D5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C42C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264E450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2F09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52F276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2261E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FFC5B7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86B7C5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6A31D9D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B017F0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ED63B48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2C2A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C92B1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03D6D8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A1799E3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9CE91C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  <w:tr w14:paraId="25852F4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  <w:jc w:val="center"/>
        </w:trPr>
        <w:tc>
          <w:tcPr>
            <w:tcW w:w="651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E277C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8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F5C10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……</w:t>
            </w:r>
          </w:p>
        </w:tc>
        <w:tc>
          <w:tcPr>
            <w:tcW w:w="1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F60A14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12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DB9893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0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6ED7A4A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4A1A5F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0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66F064D">
            <w:pPr>
              <w:spacing w:before="156" w:after="156"/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</w:p>
        </w:tc>
      </w:tr>
    </w:tbl>
    <w:p w14:paraId="44D2E6F5">
      <w:pPr>
        <w:rPr>
          <w:rFonts w:hint="eastAsia" w:ascii="宋体" w:hAnsi="宋体" w:cs="宋体"/>
          <w:sz w:val="24"/>
          <w:szCs w:val="22"/>
          <w:highlight w:val="none"/>
        </w:rPr>
      </w:pPr>
    </w:p>
    <w:p w14:paraId="2F1D1948">
      <w:pPr>
        <w:spacing w:line="360" w:lineRule="auto"/>
        <w:rPr>
          <w:rFonts w:hint="eastAsia" w:ascii="宋体" w:hAnsi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>注：后附相关证明材料。</w:t>
      </w:r>
      <w:r>
        <w:rPr>
          <w:rFonts w:hint="eastAsia" w:ascii="宋体" w:hAnsi="宋体" w:cs="宋体"/>
          <w:b/>
          <w:bCs/>
          <w:sz w:val="24"/>
          <w:szCs w:val="24"/>
          <w:highlight w:val="none"/>
        </w:rPr>
        <w:tab/>
      </w:r>
    </w:p>
    <w:p w14:paraId="214F921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607DD7"/>
    <w:rsid w:val="5360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2025-10-15T09:05:00Z</dcterms:created>
  <dc:creator>樱桃小晨子 </dc:creator>
  <cp:lastModifiedBy>樱桃小晨子 </cp:lastModifiedBy>
  <dcterms:modified xsi:type="dcterms:W3CDTF">2025-10-15T09:05:29Z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BF81A8827236412394CFFBB01145E35D_11</vt:lpwstr>
  </property>
  <property fmtid="{D5CDD505-2E9C-101B-9397-08002B2CF9AE}" pid="4" name="KSOTemplateDocerSaveRecord">
    <vt:lpwstr>eyJoZGlkIjoiM2M3YzY2MTJlM2NiOWMzYTQ2OTAxM2ExNTQ1NzRkYTQiLCJ1c2VySWQiOiIxMjkzNTU3MjkzIn0=</vt:lpwstr>
  </property>
</Properties>
</file>