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7A99C">
      <w:pPr>
        <w:jc w:val="center"/>
        <w:rPr>
          <w:rFonts w:hint="eastAsia" w:ascii="宋体" w:hAnsi="宋体" w:eastAsia="宋体" w:cs="宋体"/>
          <w:b/>
          <w:bCs/>
          <w:color w:val="auto"/>
          <w:sz w:val="48"/>
          <w:szCs w:val="48"/>
          <w:highlight w:val="none"/>
          <w:lang w:eastAsia="zh-CN"/>
        </w:rPr>
      </w:pPr>
      <w:r>
        <w:rPr>
          <w:rFonts w:hint="eastAsia" w:ascii="宋体" w:hAnsi="宋体" w:cs="宋体"/>
          <w:b/>
          <w:bCs/>
          <w:color w:val="auto"/>
          <w:sz w:val="48"/>
          <w:szCs w:val="48"/>
          <w:highlight w:val="none"/>
          <w:lang w:eastAsia="zh-CN"/>
        </w:rPr>
        <w:t>供货方案</w:t>
      </w:r>
    </w:p>
    <w:p w14:paraId="08E2C986">
      <w:pPr>
        <w:jc w:val="center"/>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eastAsia="zh-CN"/>
        </w:rPr>
        <w:t>后附格式仅供参考，供应商应按照招标文件要求，根据采购内容以及评审办法中评审</w:t>
      </w:r>
      <w:bookmarkStart w:id="0" w:name="_GoBack"/>
      <w:bookmarkEnd w:id="0"/>
      <w:r>
        <w:rPr>
          <w:rFonts w:hint="eastAsia" w:ascii="宋体" w:hAnsi="宋体" w:cs="宋体"/>
          <w:b/>
          <w:bCs/>
          <w:color w:val="auto"/>
          <w:sz w:val="28"/>
          <w:szCs w:val="28"/>
          <w:highlight w:val="none"/>
          <w:lang w:eastAsia="zh-CN"/>
        </w:rPr>
        <w:t>内容作出全面响应的项目方案。</w:t>
      </w:r>
    </w:p>
    <w:p w14:paraId="44DD88AE">
      <w:pPr>
        <w:rPr>
          <w:rFonts w:hint="eastAsia" w:ascii="宋体" w:hAnsi="宋体" w:cs="宋体"/>
          <w:b/>
          <w:bCs/>
          <w:color w:val="auto"/>
          <w:sz w:val="32"/>
          <w:szCs w:val="32"/>
          <w:highlight w:val="none"/>
        </w:rPr>
      </w:pPr>
    </w:p>
    <w:p w14:paraId="4E81532C">
      <w:pPr>
        <w:rPr>
          <w:rFonts w:hint="eastAsia" w:ascii="宋体" w:hAnsi="宋体" w:cs="宋体"/>
          <w:b/>
          <w:bCs/>
          <w:color w:val="auto"/>
          <w:sz w:val="32"/>
          <w:szCs w:val="32"/>
          <w:highlight w:val="none"/>
        </w:rPr>
      </w:pPr>
    </w:p>
    <w:p w14:paraId="30BAA0A6">
      <w:pPr>
        <w:rPr>
          <w:rFonts w:hint="eastAsia" w:ascii="宋体" w:hAnsi="宋体" w:cs="宋体"/>
          <w:b/>
          <w:bCs/>
          <w:color w:val="auto"/>
          <w:sz w:val="36"/>
          <w:szCs w:val="36"/>
          <w:highlight w:val="none"/>
        </w:rPr>
      </w:pPr>
      <w:r>
        <w:rPr>
          <w:rFonts w:hint="eastAsia" w:ascii="宋体" w:hAnsi="宋体" w:cs="宋体"/>
          <w:b/>
          <w:bCs/>
          <w:color w:val="auto"/>
          <w:sz w:val="32"/>
          <w:szCs w:val="32"/>
          <w:highlight w:val="none"/>
        </w:rPr>
        <w:t>附件项目团队</w:t>
      </w:r>
    </w:p>
    <w:p w14:paraId="4041617F">
      <w:pPr>
        <w:jc w:val="center"/>
        <w:rPr>
          <w:rFonts w:hint="eastAsia" w:ascii="宋体" w:hAnsi="宋体" w:cs="宋体"/>
          <w:b/>
          <w:color w:val="auto"/>
          <w:sz w:val="28"/>
          <w:szCs w:val="28"/>
          <w:highlight w:val="none"/>
        </w:rPr>
      </w:pPr>
    </w:p>
    <w:p w14:paraId="49938C21">
      <w:pPr>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项目组团队人员情况表</w:t>
      </w:r>
    </w:p>
    <w:p w14:paraId="1B0BB0E7">
      <w:pPr>
        <w:pStyle w:val="4"/>
        <w:rPr>
          <w:rFonts w:hint="eastAsia"/>
          <w:color w:val="auto"/>
          <w:highlight w:val="none"/>
        </w:rPr>
      </w:pPr>
    </w:p>
    <w:p w14:paraId="488B63FF">
      <w:pPr>
        <w:adjustRightInd w:val="0"/>
        <w:snapToGrid w:val="0"/>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项目名称：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54787726">
      <w:pPr>
        <w:adjustRightInd w:val="0"/>
        <w:snapToGrid w:val="0"/>
        <w:spacing w:line="360" w:lineRule="auto"/>
        <w:rPr>
          <w:rFonts w:hint="eastAsia"/>
          <w:color w:val="auto"/>
          <w:highlight w:val="none"/>
        </w:rPr>
      </w:pPr>
      <w:r>
        <w:rPr>
          <w:rFonts w:hint="eastAsia" w:ascii="宋体" w:hAnsi="宋体" w:cs="宋体"/>
          <w:color w:val="auto"/>
          <w:sz w:val="24"/>
          <w:highlight w:val="none"/>
        </w:rPr>
        <w:t>项目编号：</w:t>
      </w:r>
      <w:r>
        <w:rPr>
          <w:rFonts w:hint="eastAsia" w:ascii="宋体" w:hAnsi="宋体" w:cs="宋体"/>
          <w:color w:val="auto"/>
          <w:sz w:val="24"/>
          <w:highlight w:val="none"/>
          <w:u w:val="single"/>
        </w:rPr>
        <w:t xml:space="preserve">                  </w:t>
      </w:r>
    </w:p>
    <w:tbl>
      <w:tblPr>
        <w:tblStyle w:val="8"/>
        <w:tblW w:w="8380"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9"/>
        <w:gridCol w:w="1543"/>
        <w:gridCol w:w="1585"/>
        <w:gridCol w:w="1339"/>
        <w:gridCol w:w="1668"/>
        <w:gridCol w:w="1206"/>
      </w:tblGrid>
      <w:tr w14:paraId="6BE28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right"/>
        </w:trPr>
        <w:tc>
          <w:tcPr>
            <w:tcW w:w="1039" w:type="dxa"/>
            <w:tcBorders>
              <w:top w:val="single" w:color="auto" w:sz="4" w:space="0"/>
              <w:left w:val="single" w:color="auto" w:sz="4" w:space="0"/>
              <w:bottom w:val="single" w:color="auto" w:sz="4" w:space="0"/>
              <w:right w:val="single" w:color="auto" w:sz="4" w:space="0"/>
            </w:tcBorders>
            <w:noWrap w:val="0"/>
            <w:vAlign w:val="center"/>
          </w:tcPr>
          <w:p w14:paraId="65703F1C">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序号</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641FFF28">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 名</w:t>
            </w:r>
          </w:p>
        </w:tc>
        <w:tc>
          <w:tcPr>
            <w:tcW w:w="1585" w:type="dxa"/>
            <w:tcBorders>
              <w:top w:val="single" w:color="auto" w:sz="4" w:space="0"/>
              <w:left w:val="single" w:color="auto" w:sz="4" w:space="0"/>
              <w:bottom w:val="single" w:color="auto" w:sz="4" w:space="0"/>
              <w:right w:val="single" w:color="auto" w:sz="4" w:space="0"/>
            </w:tcBorders>
            <w:noWrap w:val="0"/>
            <w:vAlign w:val="center"/>
          </w:tcPr>
          <w:p w14:paraId="26708B4A">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学历</w:t>
            </w:r>
          </w:p>
        </w:tc>
        <w:tc>
          <w:tcPr>
            <w:tcW w:w="1339" w:type="dxa"/>
            <w:tcBorders>
              <w:top w:val="single" w:color="auto" w:sz="4" w:space="0"/>
              <w:left w:val="single" w:color="auto" w:sz="4" w:space="0"/>
              <w:bottom w:val="single" w:color="auto" w:sz="4" w:space="0"/>
              <w:right w:val="single" w:color="auto" w:sz="4" w:space="0"/>
            </w:tcBorders>
            <w:noWrap w:val="0"/>
            <w:vAlign w:val="center"/>
          </w:tcPr>
          <w:p w14:paraId="1AEEBA86">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技术</w:t>
            </w:r>
          </w:p>
          <w:p w14:paraId="7AEB36A9">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职称</w:t>
            </w:r>
          </w:p>
        </w:tc>
        <w:tc>
          <w:tcPr>
            <w:tcW w:w="1668" w:type="dxa"/>
            <w:tcBorders>
              <w:top w:val="single" w:color="auto" w:sz="4" w:space="0"/>
              <w:left w:val="single" w:color="auto" w:sz="4" w:space="0"/>
              <w:bottom w:val="single" w:color="auto" w:sz="4" w:space="0"/>
              <w:right w:val="single" w:color="auto" w:sz="4" w:space="0"/>
            </w:tcBorders>
            <w:noWrap w:val="0"/>
            <w:vAlign w:val="center"/>
          </w:tcPr>
          <w:p w14:paraId="73205A3F">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本项目中</w:t>
            </w:r>
          </w:p>
          <w:p w14:paraId="43CDC902">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担任职务</w:t>
            </w:r>
          </w:p>
        </w:tc>
        <w:tc>
          <w:tcPr>
            <w:tcW w:w="1206" w:type="dxa"/>
            <w:tcBorders>
              <w:top w:val="single" w:color="auto" w:sz="4" w:space="0"/>
              <w:left w:val="single" w:color="auto" w:sz="4" w:space="0"/>
              <w:bottom w:val="single" w:color="auto" w:sz="4" w:space="0"/>
              <w:right w:val="single" w:color="auto" w:sz="4" w:space="0"/>
            </w:tcBorders>
            <w:noWrap w:val="0"/>
            <w:vAlign w:val="center"/>
          </w:tcPr>
          <w:p w14:paraId="19F3B4D9">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备注</w:t>
            </w:r>
          </w:p>
        </w:tc>
      </w:tr>
      <w:tr w14:paraId="36989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right"/>
        </w:trPr>
        <w:tc>
          <w:tcPr>
            <w:tcW w:w="1039" w:type="dxa"/>
            <w:tcBorders>
              <w:top w:val="single" w:color="auto" w:sz="4" w:space="0"/>
              <w:left w:val="single" w:color="auto" w:sz="4" w:space="0"/>
              <w:bottom w:val="single" w:color="auto" w:sz="4" w:space="0"/>
              <w:right w:val="single" w:color="auto" w:sz="4" w:space="0"/>
            </w:tcBorders>
            <w:noWrap w:val="0"/>
            <w:vAlign w:val="center"/>
          </w:tcPr>
          <w:p w14:paraId="7AF01B09">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59EC3549">
            <w:pPr>
              <w:spacing w:line="360" w:lineRule="auto"/>
              <w:jc w:val="center"/>
              <w:rPr>
                <w:rFonts w:hint="eastAsia" w:ascii="宋体" w:hAnsi="宋体" w:cs="宋体"/>
                <w:color w:val="auto"/>
                <w:sz w:val="24"/>
                <w:szCs w:val="24"/>
                <w:highlight w:val="none"/>
              </w:rPr>
            </w:pPr>
          </w:p>
        </w:tc>
        <w:tc>
          <w:tcPr>
            <w:tcW w:w="1585" w:type="dxa"/>
            <w:tcBorders>
              <w:top w:val="single" w:color="auto" w:sz="4" w:space="0"/>
              <w:left w:val="single" w:color="auto" w:sz="4" w:space="0"/>
              <w:bottom w:val="single" w:color="auto" w:sz="4" w:space="0"/>
              <w:right w:val="single" w:color="auto" w:sz="4" w:space="0"/>
            </w:tcBorders>
            <w:noWrap w:val="0"/>
            <w:vAlign w:val="center"/>
          </w:tcPr>
          <w:p w14:paraId="2B5962F8">
            <w:pPr>
              <w:spacing w:line="360" w:lineRule="auto"/>
              <w:jc w:val="center"/>
              <w:rPr>
                <w:rFonts w:hint="eastAsia" w:ascii="宋体" w:hAnsi="宋体" w:cs="宋体"/>
                <w:color w:val="auto"/>
                <w:sz w:val="24"/>
                <w:szCs w:val="24"/>
                <w:highlight w:val="none"/>
              </w:rPr>
            </w:pPr>
          </w:p>
        </w:tc>
        <w:tc>
          <w:tcPr>
            <w:tcW w:w="1339" w:type="dxa"/>
            <w:tcBorders>
              <w:top w:val="single" w:color="auto" w:sz="4" w:space="0"/>
              <w:left w:val="single" w:color="auto" w:sz="4" w:space="0"/>
              <w:bottom w:val="single" w:color="auto" w:sz="4" w:space="0"/>
              <w:right w:val="single" w:color="auto" w:sz="4" w:space="0"/>
            </w:tcBorders>
            <w:noWrap w:val="0"/>
            <w:vAlign w:val="center"/>
          </w:tcPr>
          <w:p w14:paraId="6E33633D">
            <w:pPr>
              <w:spacing w:line="360" w:lineRule="auto"/>
              <w:jc w:val="center"/>
              <w:rPr>
                <w:rFonts w:hint="eastAsia" w:ascii="宋体" w:hAnsi="宋体" w:cs="宋体"/>
                <w:color w:val="auto"/>
                <w:sz w:val="24"/>
                <w:szCs w:val="24"/>
                <w:highlight w:val="none"/>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14:paraId="4BE6EEA3">
            <w:pPr>
              <w:spacing w:line="360" w:lineRule="auto"/>
              <w:jc w:val="center"/>
              <w:rPr>
                <w:rFonts w:hint="eastAsia" w:ascii="宋体" w:hAnsi="宋体" w:cs="宋体"/>
                <w:color w:val="auto"/>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4DA58697">
            <w:pPr>
              <w:spacing w:line="360" w:lineRule="auto"/>
              <w:jc w:val="center"/>
              <w:rPr>
                <w:rFonts w:hint="eastAsia" w:ascii="宋体" w:hAnsi="宋体" w:cs="宋体"/>
                <w:color w:val="auto"/>
                <w:sz w:val="24"/>
                <w:szCs w:val="24"/>
                <w:highlight w:val="none"/>
              </w:rPr>
            </w:pPr>
          </w:p>
        </w:tc>
      </w:tr>
      <w:tr w14:paraId="7E292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right"/>
        </w:trPr>
        <w:tc>
          <w:tcPr>
            <w:tcW w:w="1039" w:type="dxa"/>
            <w:tcBorders>
              <w:top w:val="single" w:color="auto" w:sz="4" w:space="0"/>
              <w:left w:val="single" w:color="auto" w:sz="4" w:space="0"/>
              <w:bottom w:val="single" w:color="auto" w:sz="4" w:space="0"/>
              <w:right w:val="single" w:color="auto" w:sz="4" w:space="0"/>
            </w:tcBorders>
            <w:noWrap w:val="0"/>
            <w:vAlign w:val="center"/>
          </w:tcPr>
          <w:p w14:paraId="5E2F5B44">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3C248F33">
            <w:pPr>
              <w:spacing w:line="360" w:lineRule="auto"/>
              <w:jc w:val="center"/>
              <w:rPr>
                <w:rFonts w:hint="eastAsia" w:ascii="宋体" w:hAnsi="宋体" w:cs="宋体"/>
                <w:color w:val="auto"/>
                <w:sz w:val="24"/>
                <w:szCs w:val="24"/>
                <w:highlight w:val="none"/>
              </w:rPr>
            </w:pPr>
          </w:p>
        </w:tc>
        <w:tc>
          <w:tcPr>
            <w:tcW w:w="1585" w:type="dxa"/>
            <w:tcBorders>
              <w:top w:val="single" w:color="auto" w:sz="4" w:space="0"/>
              <w:left w:val="single" w:color="auto" w:sz="4" w:space="0"/>
              <w:bottom w:val="single" w:color="auto" w:sz="4" w:space="0"/>
              <w:right w:val="single" w:color="auto" w:sz="4" w:space="0"/>
            </w:tcBorders>
            <w:noWrap w:val="0"/>
            <w:vAlign w:val="center"/>
          </w:tcPr>
          <w:p w14:paraId="2C1CCBC7">
            <w:pPr>
              <w:spacing w:line="360" w:lineRule="auto"/>
              <w:jc w:val="center"/>
              <w:rPr>
                <w:rFonts w:hint="eastAsia" w:ascii="宋体" w:hAnsi="宋体" w:cs="宋体"/>
                <w:color w:val="auto"/>
                <w:sz w:val="24"/>
                <w:szCs w:val="24"/>
                <w:highlight w:val="none"/>
              </w:rPr>
            </w:pPr>
          </w:p>
        </w:tc>
        <w:tc>
          <w:tcPr>
            <w:tcW w:w="1339" w:type="dxa"/>
            <w:tcBorders>
              <w:top w:val="single" w:color="auto" w:sz="4" w:space="0"/>
              <w:left w:val="single" w:color="auto" w:sz="4" w:space="0"/>
              <w:bottom w:val="single" w:color="auto" w:sz="4" w:space="0"/>
              <w:right w:val="single" w:color="auto" w:sz="4" w:space="0"/>
            </w:tcBorders>
            <w:noWrap w:val="0"/>
            <w:vAlign w:val="center"/>
          </w:tcPr>
          <w:p w14:paraId="23B768D8">
            <w:pPr>
              <w:spacing w:line="360" w:lineRule="auto"/>
              <w:jc w:val="center"/>
              <w:rPr>
                <w:rFonts w:hint="eastAsia" w:ascii="宋体" w:hAnsi="宋体" w:cs="宋体"/>
                <w:color w:val="auto"/>
                <w:sz w:val="24"/>
                <w:szCs w:val="24"/>
                <w:highlight w:val="none"/>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14:paraId="1BAB2A17">
            <w:pPr>
              <w:spacing w:line="360" w:lineRule="auto"/>
              <w:jc w:val="center"/>
              <w:rPr>
                <w:rFonts w:hint="eastAsia" w:ascii="宋体" w:hAnsi="宋体" w:cs="宋体"/>
                <w:color w:val="auto"/>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6B441822">
            <w:pPr>
              <w:spacing w:line="360" w:lineRule="auto"/>
              <w:jc w:val="center"/>
              <w:rPr>
                <w:rFonts w:hint="eastAsia" w:ascii="宋体" w:hAnsi="宋体" w:cs="宋体"/>
                <w:color w:val="auto"/>
                <w:sz w:val="24"/>
                <w:szCs w:val="24"/>
                <w:highlight w:val="none"/>
              </w:rPr>
            </w:pPr>
          </w:p>
        </w:tc>
      </w:tr>
      <w:tr w14:paraId="0EAF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right"/>
        </w:trPr>
        <w:tc>
          <w:tcPr>
            <w:tcW w:w="1039" w:type="dxa"/>
            <w:tcBorders>
              <w:top w:val="single" w:color="auto" w:sz="4" w:space="0"/>
              <w:left w:val="single" w:color="auto" w:sz="4" w:space="0"/>
              <w:bottom w:val="single" w:color="auto" w:sz="4" w:space="0"/>
              <w:right w:val="single" w:color="auto" w:sz="4" w:space="0"/>
            </w:tcBorders>
            <w:noWrap w:val="0"/>
            <w:vAlign w:val="center"/>
          </w:tcPr>
          <w:p w14:paraId="1167D06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1D60698A">
            <w:pPr>
              <w:spacing w:line="360" w:lineRule="auto"/>
              <w:jc w:val="center"/>
              <w:rPr>
                <w:rFonts w:hint="eastAsia" w:ascii="宋体" w:hAnsi="宋体" w:cs="宋体"/>
                <w:color w:val="auto"/>
                <w:sz w:val="24"/>
                <w:szCs w:val="24"/>
                <w:highlight w:val="none"/>
              </w:rPr>
            </w:pPr>
          </w:p>
        </w:tc>
        <w:tc>
          <w:tcPr>
            <w:tcW w:w="1585" w:type="dxa"/>
            <w:tcBorders>
              <w:top w:val="single" w:color="auto" w:sz="4" w:space="0"/>
              <w:left w:val="single" w:color="auto" w:sz="4" w:space="0"/>
              <w:bottom w:val="single" w:color="auto" w:sz="4" w:space="0"/>
              <w:right w:val="single" w:color="auto" w:sz="4" w:space="0"/>
            </w:tcBorders>
            <w:noWrap w:val="0"/>
            <w:vAlign w:val="center"/>
          </w:tcPr>
          <w:p w14:paraId="448D04A0">
            <w:pPr>
              <w:spacing w:line="360" w:lineRule="auto"/>
              <w:jc w:val="center"/>
              <w:rPr>
                <w:rFonts w:hint="eastAsia" w:ascii="宋体" w:hAnsi="宋体" w:cs="宋体"/>
                <w:color w:val="auto"/>
                <w:sz w:val="24"/>
                <w:szCs w:val="24"/>
                <w:highlight w:val="none"/>
              </w:rPr>
            </w:pPr>
          </w:p>
        </w:tc>
        <w:tc>
          <w:tcPr>
            <w:tcW w:w="1339" w:type="dxa"/>
            <w:tcBorders>
              <w:top w:val="single" w:color="auto" w:sz="4" w:space="0"/>
              <w:left w:val="single" w:color="auto" w:sz="4" w:space="0"/>
              <w:bottom w:val="single" w:color="auto" w:sz="4" w:space="0"/>
              <w:right w:val="single" w:color="auto" w:sz="4" w:space="0"/>
            </w:tcBorders>
            <w:noWrap w:val="0"/>
            <w:vAlign w:val="center"/>
          </w:tcPr>
          <w:p w14:paraId="7D404EE8">
            <w:pPr>
              <w:spacing w:line="360" w:lineRule="auto"/>
              <w:jc w:val="center"/>
              <w:rPr>
                <w:rFonts w:hint="eastAsia" w:ascii="宋体" w:hAnsi="宋体" w:cs="宋体"/>
                <w:color w:val="auto"/>
                <w:sz w:val="24"/>
                <w:szCs w:val="24"/>
                <w:highlight w:val="none"/>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14:paraId="005DC7E2">
            <w:pPr>
              <w:spacing w:line="360" w:lineRule="auto"/>
              <w:jc w:val="center"/>
              <w:rPr>
                <w:rFonts w:hint="eastAsia" w:ascii="宋体" w:hAnsi="宋体" w:cs="宋体"/>
                <w:color w:val="auto"/>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198AE962">
            <w:pPr>
              <w:spacing w:line="360" w:lineRule="auto"/>
              <w:jc w:val="center"/>
              <w:rPr>
                <w:rFonts w:hint="eastAsia" w:ascii="宋体" w:hAnsi="宋体" w:cs="宋体"/>
                <w:color w:val="auto"/>
                <w:sz w:val="24"/>
                <w:szCs w:val="24"/>
                <w:highlight w:val="none"/>
              </w:rPr>
            </w:pPr>
          </w:p>
        </w:tc>
      </w:tr>
      <w:tr w14:paraId="63D0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right"/>
        </w:trPr>
        <w:tc>
          <w:tcPr>
            <w:tcW w:w="1039" w:type="dxa"/>
            <w:tcBorders>
              <w:top w:val="single" w:color="auto" w:sz="4" w:space="0"/>
              <w:left w:val="single" w:color="auto" w:sz="4" w:space="0"/>
              <w:bottom w:val="single" w:color="auto" w:sz="4" w:space="0"/>
              <w:right w:val="single" w:color="auto" w:sz="4" w:space="0"/>
            </w:tcBorders>
            <w:noWrap w:val="0"/>
            <w:vAlign w:val="center"/>
          </w:tcPr>
          <w:p w14:paraId="0C22880C">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4</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4EEAEC9D">
            <w:pPr>
              <w:spacing w:line="360" w:lineRule="auto"/>
              <w:jc w:val="center"/>
              <w:rPr>
                <w:rFonts w:hint="eastAsia" w:ascii="宋体" w:hAnsi="宋体" w:cs="宋体"/>
                <w:color w:val="auto"/>
                <w:sz w:val="24"/>
                <w:szCs w:val="24"/>
                <w:highlight w:val="none"/>
              </w:rPr>
            </w:pPr>
          </w:p>
        </w:tc>
        <w:tc>
          <w:tcPr>
            <w:tcW w:w="1585" w:type="dxa"/>
            <w:tcBorders>
              <w:top w:val="single" w:color="auto" w:sz="4" w:space="0"/>
              <w:left w:val="single" w:color="auto" w:sz="4" w:space="0"/>
              <w:bottom w:val="single" w:color="auto" w:sz="4" w:space="0"/>
              <w:right w:val="single" w:color="auto" w:sz="4" w:space="0"/>
            </w:tcBorders>
            <w:noWrap w:val="0"/>
            <w:vAlign w:val="center"/>
          </w:tcPr>
          <w:p w14:paraId="546F9704">
            <w:pPr>
              <w:spacing w:line="360" w:lineRule="auto"/>
              <w:jc w:val="center"/>
              <w:rPr>
                <w:rFonts w:hint="eastAsia" w:ascii="宋体" w:hAnsi="宋体" w:cs="宋体"/>
                <w:color w:val="auto"/>
                <w:sz w:val="24"/>
                <w:szCs w:val="24"/>
                <w:highlight w:val="none"/>
              </w:rPr>
            </w:pPr>
          </w:p>
        </w:tc>
        <w:tc>
          <w:tcPr>
            <w:tcW w:w="1339" w:type="dxa"/>
            <w:tcBorders>
              <w:top w:val="single" w:color="auto" w:sz="4" w:space="0"/>
              <w:left w:val="single" w:color="auto" w:sz="4" w:space="0"/>
              <w:bottom w:val="single" w:color="auto" w:sz="4" w:space="0"/>
              <w:right w:val="single" w:color="auto" w:sz="4" w:space="0"/>
            </w:tcBorders>
            <w:noWrap w:val="0"/>
            <w:vAlign w:val="center"/>
          </w:tcPr>
          <w:p w14:paraId="6335D4B4">
            <w:pPr>
              <w:spacing w:line="360" w:lineRule="auto"/>
              <w:jc w:val="center"/>
              <w:rPr>
                <w:rFonts w:hint="eastAsia" w:ascii="宋体" w:hAnsi="宋体" w:cs="宋体"/>
                <w:color w:val="auto"/>
                <w:sz w:val="24"/>
                <w:szCs w:val="24"/>
                <w:highlight w:val="none"/>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14:paraId="72EEA1B0">
            <w:pPr>
              <w:spacing w:line="360" w:lineRule="auto"/>
              <w:jc w:val="center"/>
              <w:rPr>
                <w:rFonts w:hint="eastAsia" w:ascii="宋体" w:hAnsi="宋体" w:cs="宋体"/>
                <w:color w:val="auto"/>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4305880B">
            <w:pPr>
              <w:spacing w:line="360" w:lineRule="auto"/>
              <w:jc w:val="center"/>
              <w:rPr>
                <w:rFonts w:hint="eastAsia" w:ascii="宋体" w:hAnsi="宋体" w:cs="宋体"/>
                <w:color w:val="auto"/>
                <w:sz w:val="24"/>
                <w:szCs w:val="24"/>
                <w:highlight w:val="none"/>
              </w:rPr>
            </w:pPr>
          </w:p>
        </w:tc>
      </w:tr>
      <w:tr w14:paraId="68100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right"/>
        </w:trPr>
        <w:tc>
          <w:tcPr>
            <w:tcW w:w="1039" w:type="dxa"/>
            <w:tcBorders>
              <w:top w:val="single" w:color="auto" w:sz="4" w:space="0"/>
              <w:left w:val="single" w:color="auto" w:sz="4" w:space="0"/>
              <w:bottom w:val="single" w:color="auto" w:sz="4" w:space="0"/>
              <w:right w:val="single" w:color="auto" w:sz="4" w:space="0"/>
            </w:tcBorders>
            <w:noWrap w:val="0"/>
            <w:vAlign w:val="center"/>
          </w:tcPr>
          <w:p w14:paraId="6E3BBED4">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5A524888">
            <w:pPr>
              <w:spacing w:line="360" w:lineRule="auto"/>
              <w:jc w:val="center"/>
              <w:rPr>
                <w:rFonts w:hint="eastAsia" w:ascii="宋体" w:hAnsi="宋体" w:cs="宋体"/>
                <w:color w:val="auto"/>
                <w:sz w:val="24"/>
                <w:szCs w:val="24"/>
                <w:highlight w:val="none"/>
              </w:rPr>
            </w:pPr>
          </w:p>
        </w:tc>
        <w:tc>
          <w:tcPr>
            <w:tcW w:w="1585" w:type="dxa"/>
            <w:tcBorders>
              <w:top w:val="single" w:color="auto" w:sz="4" w:space="0"/>
              <w:left w:val="single" w:color="auto" w:sz="4" w:space="0"/>
              <w:bottom w:val="single" w:color="auto" w:sz="4" w:space="0"/>
              <w:right w:val="single" w:color="auto" w:sz="4" w:space="0"/>
            </w:tcBorders>
            <w:noWrap w:val="0"/>
            <w:vAlign w:val="center"/>
          </w:tcPr>
          <w:p w14:paraId="3CAF1649">
            <w:pPr>
              <w:spacing w:line="360" w:lineRule="auto"/>
              <w:jc w:val="center"/>
              <w:rPr>
                <w:rFonts w:hint="eastAsia" w:ascii="宋体" w:hAnsi="宋体" w:cs="宋体"/>
                <w:color w:val="auto"/>
                <w:sz w:val="24"/>
                <w:szCs w:val="24"/>
                <w:highlight w:val="none"/>
              </w:rPr>
            </w:pPr>
          </w:p>
        </w:tc>
        <w:tc>
          <w:tcPr>
            <w:tcW w:w="1339" w:type="dxa"/>
            <w:tcBorders>
              <w:top w:val="single" w:color="auto" w:sz="4" w:space="0"/>
              <w:left w:val="single" w:color="auto" w:sz="4" w:space="0"/>
              <w:bottom w:val="single" w:color="auto" w:sz="4" w:space="0"/>
              <w:right w:val="single" w:color="auto" w:sz="4" w:space="0"/>
            </w:tcBorders>
            <w:noWrap w:val="0"/>
            <w:vAlign w:val="center"/>
          </w:tcPr>
          <w:p w14:paraId="70337E01">
            <w:pPr>
              <w:spacing w:line="360" w:lineRule="auto"/>
              <w:jc w:val="center"/>
              <w:rPr>
                <w:rFonts w:hint="eastAsia" w:ascii="宋体" w:hAnsi="宋体" w:cs="宋体"/>
                <w:color w:val="auto"/>
                <w:sz w:val="24"/>
                <w:szCs w:val="24"/>
                <w:highlight w:val="none"/>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14:paraId="7094229A">
            <w:pPr>
              <w:spacing w:line="360" w:lineRule="auto"/>
              <w:jc w:val="center"/>
              <w:rPr>
                <w:rFonts w:hint="eastAsia" w:ascii="宋体" w:hAnsi="宋体" w:cs="宋体"/>
                <w:color w:val="auto"/>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3C8860BB">
            <w:pPr>
              <w:spacing w:line="360" w:lineRule="auto"/>
              <w:jc w:val="center"/>
              <w:rPr>
                <w:rFonts w:hint="eastAsia" w:ascii="宋体" w:hAnsi="宋体" w:cs="宋体"/>
                <w:color w:val="auto"/>
                <w:sz w:val="24"/>
                <w:szCs w:val="24"/>
                <w:highlight w:val="none"/>
              </w:rPr>
            </w:pPr>
          </w:p>
        </w:tc>
      </w:tr>
      <w:tr w14:paraId="3AEC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right"/>
        </w:trPr>
        <w:tc>
          <w:tcPr>
            <w:tcW w:w="1039" w:type="dxa"/>
            <w:tcBorders>
              <w:top w:val="single" w:color="auto" w:sz="4" w:space="0"/>
              <w:left w:val="single" w:color="auto" w:sz="4" w:space="0"/>
              <w:bottom w:val="single" w:color="auto" w:sz="4" w:space="0"/>
              <w:right w:val="single" w:color="auto" w:sz="4" w:space="0"/>
            </w:tcBorders>
            <w:noWrap w:val="0"/>
            <w:vAlign w:val="center"/>
          </w:tcPr>
          <w:p w14:paraId="2318051A">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42E226AA">
            <w:pPr>
              <w:spacing w:line="360" w:lineRule="auto"/>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w:t>
            </w:r>
          </w:p>
        </w:tc>
        <w:tc>
          <w:tcPr>
            <w:tcW w:w="1585" w:type="dxa"/>
            <w:tcBorders>
              <w:top w:val="single" w:color="auto" w:sz="4" w:space="0"/>
              <w:left w:val="single" w:color="auto" w:sz="4" w:space="0"/>
              <w:bottom w:val="single" w:color="auto" w:sz="4" w:space="0"/>
              <w:right w:val="single" w:color="auto" w:sz="4" w:space="0"/>
            </w:tcBorders>
            <w:noWrap w:val="0"/>
            <w:vAlign w:val="center"/>
          </w:tcPr>
          <w:p w14:paraId="17519C75">
            <w:pPr>
              <w:spacing w:line="360" w:lineRule="auto"/>
              <w:jc w:val="center"/>
              <w:rPr>
                <w:rFonts w:hint="eastAsia" w:ascii="宋体" w:hAnsi="宋体" w:cs="宋体"/>
                <w:color w:val="auto"/>
                <w:sz w:val="24"/>
                <w:szCs w:val="24"/>
                <w:highlight w:val="none"/>
              </w:rPr>
            </w:pPr>
          </w:p>
        </w:tc>
        <w:tc>
          <w:tcPr>
            <w:tcW w:w="1339" w:type="dxa"/>
            <w:tcBorders>
              <w:top w:val="single" w:color="auto" w:sz="4" w:space="0"/>
              <w:left w:val="single" w:color="auto" w:sz="4" w:space="0"/>
              <w:bottom w:val="single" w:color="auto" w:sz="4" w:space="0"/>
              <w:right w:val="single" w:color="auto" w:sz="4" w:space="0"/>
            </w:tcBorders>
            <w:noWrap w:val="0"/>
            <w:vAlign w:val="center"/>
          </w:tcPr>
          <w:p w14:paraId="264CBEF1">
            <w:pPr>
              <w:spacing w:line="360" w:lineRule="auto"/>
              <w:jc w:val="center"/>
              <w:rPr>
                <w:rFonts w:hint="eastAsia" w:ascii="宋体" w:hAnsi="宋体" w:cs="宋体"/>
                <w:color w:val="auto"/>
                <w:sz w:val="24"/>
                <w:szCs w:val="24"/>
                <w:highlight w:val="none"/>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14:paraId="05EC0C6D">
            <w:pPr>
              <w:spacing w:line="360" w:lineRule="auto"/>
              <w:jc w:val="center"/>
              <w:rPr>
                <w:rFonts w:hint="eastAsia" w:ascii="宋体" w:hAnsi="宋体" w:cs="宋体"/>
                <w:color w:val="auto"/>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center"/>
          </w:tcPr>
          <w:p w14:paraId="6A7B20A1">
            <w:pPr>
              <w:spacing w:line="360" w:lineRule="auto"/>
              <w:jc w:val="center"/>
              <w:rPr>
                <w:rFonts w:hint="eastAsia" w:ascii="宋体" w:hAnsi="宋体" w:cs="宋体"/>
                <w:color w:val="auto"/>
                <w:sz w:val="24"/>
                <w:szCs w:val="24"/>
                <w:highlight w:val="none"/>
              </w:rPr>
            </w:pPr>
          </w:p>
        </w:tc>
      </w:tr>
    </w:tbl>
    <w:p w14:paraId="13ABFB02">
      <w:pPr>
        <w:ind w:firstLine="460"/>
        <w:jc w:val="left"/>
        <w:rPr>
          <w:rFonts w:hint="eastAsia" w:ascii="宋体" w:hAnsi="宋体" w:cs="宋体"/>
          <w:b/>
          <w:bCs/>
          <w:color w:val="auto"/>
          <w:sz w:val="24"/>
          <w:szCs w:val="24"/>
          <w:highlight w:val="none"/>
        </w:rPr>
      </w:pPr>
    </w:p>
    <w:p w14:paraId="32996264">
      <w:pPr>
        <w:pStyle w:val="4"/>
        <w:rPr>
          <w:rFonts w:hint="eastAsia" w:ascii="宋体" w:hAnsi="宋体" w:eastAsia="宋体" w:cs="宋体"/>
          <w:b/>
          <w:sz w:val="24"/>
          <w:szCs w:val="22"/>
          <w:highlight w:val="none"/>
          <w:lang w:eastAsia="zh-CN"/>
        </w:rPr>
      </w:pPr>
    </w:p>
    <w:p w14:paraId="7D35D512">
      <w:pPr>
        <w:rPr>
          <w:rFonts w:hint="eastAsia" w:ascii="宋体" w:hAnsi="宋体" w:eastAsia="宋体" w:cs="宋体"/>
          <w:b/>
          <w:bCs/>
          <w:sz w:val="28"/>
          <w:szCs w:val="36"/>
          <w:highlight w:val="none"/>
        </w:rPr>
      </w:pPr>
      <w:r>
        <w:rPr>
          <w:rFonts w:hint="eastAsia" w:ascii="宋体" w:hAnsi="宋体" w:eastAsia="宋体" w:cs="宋体"/>
          <w:b/>
          <w:bCs/>
          <w:sz w:val="28"/>
          <w:szCs w:val="36"/>
          <w:highlight w:val="none"/>
        </w:rPr>
        <w:br w:type="page"/>
      </w:r>
    </w:p>
    <w:p w14:paraId="38307A05">
      <w:pPr>
        <w:jc w:val="left"/>
        <w:rPr>
          <w:rFonts w:hint="eastAsia" w:ascii="宋体" w:hAnsi="宋体" w:eastAsia="宋体" w:cs="宋体"/>
          <w:b/>
          <w:bCs/>
          <w:sz w:val="28"/>
          <w:szCs w:val="36"/>
          <w:highlight w:val="none"/>
        </w:rPr>
      </w:pPr>
      <w:r>
        <w:rPr>
          <w:rFonts w:hint="eastAsia" w:ascii="宋体" w:hAnsi="宋体" w:eastAsia="宋体" w:cs="宋体"/>
          <w:b/>
          <w:bCs/>
          <w:sz w:val="28"/>
          <w:szCs w:val="36"/>
          <w:highlight w:val="none"/>
        </w:rPr>
        <w:t>附件《拒绝政府采购领域商业贿赂承诺书》</w:t>
      </w:r>
    </w:p>
    <w:p w14:paraId="54AA0A3D">
      <w:pPr>
        <w:snapToGrid w:val="0"/>
        <w:spacing w:line="56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为响应党中央</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国务院关于治理采购领域商业贿赂行为的号召，我公司再次承诺：</w:t>
      </w:r>
    </w:p>
    <w:p w14:paraId="3B22F470">
      <w:pPr>
        <w:snapToGrid w:val="0"/>
        <w:spacing w:line="56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1.在参与采购活动中遵纪守法</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诚信经营</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公平竞标。</w:t>
      </w:r>
    </w:p>
    <w:p w14:paraId="3A2273E1">
      <w:pPr>
        <w:snapToGrid w:val="0"/>
        <w:spacing w:line="56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2.不向</w:t>
      </w:r>
      <w:r>
        <w:rPr>
          <w:rFonts w:hint="eastAsia" w:ascii="宋体" w:hAnsi="宋体" w:eastAsia="宋体" w:cs="宋体"/>
          <w:bCs/>
          <w:sz w:val="24"/>
          <w:szCs w:val="24"/>
          <w:highlight w:val="none"/>
          <w:lang w:eastAsia="zh-CN"/>
        </w:rPr>
        <w:t>采购人、采购代理机构</w:t>
      </w:r>
      <w:r>
        <w:rPr>
          <w:rFonts w:hint="eastAsia" w:ascii="宋体" w:hAnsi="宋体" w:eastAsia="宋体" w:cs="宋体"/>
          <w:bCs/>
          <w:sz w:val="24"/>
          <w:szCs w:val="24"/>
          <w:highlight w:val="none"/>
        </w:rPr>
        <w:t>和采购评审专家进行任何形式的商业贿赂以谋取中标交易机会。</w:t>
      </w:r>
    </w:p>
    <w:p w14:paraId="1A38C42E">
      <w:pPr>
        <w:snapToGrid w:val="0"/>
        <w:spacing w:line="56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3.不向</w:t>
      </w:r>
      <w:r>
        <w:rPr>
          <w:rFonts w:hint="eastAsia" w:ascii="宋体" w:hAnsi="宋体" w:eastAsia="宋体" w:cs="宋体"/>
          <w:bCs/>
          <w:sz w:val="24"/>
          <w:szCs w:val="24"/>
          <w:highlight w:val="none"/>
          <w:lang w:eastAsia="zh-CN"/>
        </w:rPr>
        <w:t>采购代理机构</w:t>
      </w:r>
      <w:r>
        <w:rPr>
          <w:rFonts w:hint="eastAsia" w:ascii="宋体" w:hAnsi="宋体" w:eastAsia="宋体" w:cs="宋体"/>
          <w:bCs/>
          <w:sz w:val="24"/>
          <w:szCs w:val="24"/>
          <w:highlight w:val="none"/>
        </w:rPr>
        <w:t>和</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提供虚假资质文件或采用虚假应标方式参与采购市场竞争并谋取中标。</w:t>
      </w:r>
    </w:p>
    <w:p w14:paraId="0B6510BF">
      <w:pPr>
        <w:snapToGrid w:val="0"/>
        <w:spacing w:line="56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4.不采取“围标</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陪标”等商业欺诈手段获取采购订单。</w:t>
      </w:r>
    </w:p>
    <w:p w14:paraId="774BDE5F">
      <w:pPr>
        <w:snapToGrid w:val="0"/>
        <w:spacing w:line="56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5.不采取不正当手段诋毁</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排挤其他</w:t>
      </w: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w:t>
      </w:r>
    </w:p>
    <w:p w14:paraId="22589638">
      <w:pPr>
        <w:snapToGrid w:val="0"/>
        <w:spacing w:line="56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6.不在提供商品和服务时“偷梁换柱</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以次充好”损害</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的合法权益。</w:t>
      </w:r>
    </w:p>
    <w:p w14:paraId="1042805B">
      <w:pPr>
        <w:snapToGrid w:val="0"/>
        <w:spacing w:line="56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7.不与</w:t>
      </w:r>
      <w:r>
        <w:rPr>
          <w:rFonts w:hint="eastAsia" w:ascii="宋体" w:hAnsi="宋体" w:eastAsia="宋体" w:cs="宋体"/>
          <w:bCs/>
          <w:sz w:val="24"/>
          <w:szCs w:val="24"/>
          <w:highlight w:val="none"/>
          <w:lang w:eastAsia="zh-CN"/>
        </w:rPr>
        <w:t>采购人、采购代理机构、</w:t>
      </w:r>
      <w:r>
        <w:rPr>
          <w:rFonts w:hint="eastAsia" w:ascii="宋体" w:hAnsi="宋体" w:eastAsia="宋体" w:cs="宋体"/>
          <w:bCs/>
          <w:sz w:val="24"/>
          <w:szCs w:val="24"/>
          <w:highlight w:val="none"/>
        </w:rPr>
        <w:t>采购评审专家或其他</w:t>
      </w: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恶意串通，进行质疑和投诉，维护采购市场秩序。</w:t>
      </w:r>
    </w:p>
    <w:p w14:paraId="61429639">
      <w:pPr>
        <w:snapToGrid w:val="0"/>
        <w:spacing w:line="56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8.尊重和接受采购监督管理部门的监督和</w:t>
      </w:r>
      <w:r>
        <w:rPr>
          <w:rFonts w:hint="eastAsia" w:ascii="宋体" w:hAnsi="宋体" w:eastAsia="宋体" w:cs="宋体"/>
          <w:bCs/>
          <w:sz w:val="24"/>
          <w:szCs w:val="24"/>
          <w:highlight w:val="none"/>
          <w:lang w:eastAsia="zh-CN"/>
        </w:rPr>
        <w:t>采购代理机构</w:t>
      </w:r>
      <w:r>
        <w:rPr>
          <w:rFonts w:hint="eastAsia" w:ascii="宋体" w:hAnsi="宋体" w:eastAsia="宋体" w:cs="宋体"/>
          <w:bCs/>
          <w:sz w:val="24"/>
          <w:szCs w:val="24"/>
          <w:highlight w:val="none"/>
        </w:rPr>
        <w:t>的采购要求，承担因违约行为给</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造成的损失。</w:t>
      </w:r>
    </w:p>
    <w:p w14:paraId="2E5E6950">
      <w:pPr>
        <w:snapToGrid w:val="0"/>
        <w:spacing w:line="56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9.不发生其他有悖于政府采购公开</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公平</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公正和诚信原则的行为。</w:t>
      </w:r>
    </w:p>
    <w:p w14:paraId="1B5B2B25">
      <w:pPr>
        <w:snapToGrid w:val="0"/>
        <w:spacing w:line="480" w:lineRule="auto"/>
        <w:ind w:left="482"/>
        <w:rPr>
          <w:rFonts w:hint="eastAsia" w:ascii="宋体" w:hAnsi="宋体" w:eastAsia="宋体" w:cs="宋体"/>
          <w:bCs/>
          <w:sz w:val="24"/>
          <w:szCs w:val="24"/>
          <w:highlight w:val="none"/>
        </w:rPr>
      </w:pPr>
    </w:p>
    <w:p w14:paraId="2B2EE0B3">
      <w:pPr>
        <w:snapToGrid w:val="0"/>
        <w:spacing w:line="480" w:lineRule="auto"/>
        <w:ind w:left="482"/>
        <w:rPr>
          <w:rFonts w:hint="eastAsia" w:ascii="宋体" w:hAnsi="宋体" w:eastAsia="宋体" w:cs="宋体"/>
          <w:bCs/>
          <w:sz w:val="24"/>
          <w:szCs w:val="24"/>
          <w:highlight w:val="none"/>
        </w:rPr>
      </w:pPr>
      <w:r>
        <w:rPr>
          <w:rFonts w:hint="eastAsia" w:ascii="宋体" w:hAnsi="宋体" w:eastAsia="宋体" w:cs="宋体"/>
          <w:bCs/>
          <w:sz w:val="24"/>
          <w:szCs w:val="24"/>
          <w:highlight w:val="none"/>
        </w:rPr>
        <w:t>承诺单位：（盖章）                  全权代表：（签字）</w:t>
      </w:r>
    </w:p>
    <w:p w14:paraId="45A6DD5B">
      <w:pPr>
        <w:snapToGrid w:val="0"/>
        <w:spacing w:line="480" w:lineRule="auto"/>
        <w:ind w:left="482"/>
        <w:rPr>
          <w:rFonts w:hint="eastAsia" w:ascii="宋体" w:hAnsi="宋体" w:eastAsia="宋体" w:cs="宋体"/>
          <w:bCs/>
          <w:sz w:val="24"/>
          <w:szCs w:val="24"/>
          <w:highlight w:val="none"/>
        </w:rPr>
      </w:pPr>
      <w:r>
        <w:rPr>
          <w:rFonts w:hint="eastAsia" w:ascii="宋体" w:hAnsi="宋体" w:eastAsia="宋体" w:cs="宋体"/>
          <w:bCs/>
          <w:sz w:val="24"/>
          <w:szCs w:val="24"/>
          <w:highlight w:val="none"/>
        </w:rPr>
        <w:t>地址：                              邮编：</w:t>
      </w:r>
    </w:p>
    <w:p w14:paraId="77CC8729">
      <w:pPr>
        <w:snapToGrid w:val="0"/>
        <w:spacing w:line="480" w:lineRule="auto"/>
        <w:ind w:left="482"/>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电话：                              电话： </w:t>
      </w:r>
    </w:p>
    <w:p w14:paraId="75E2B107">
      <w:pPr>
        <w:snapToGrid w:val="0"/>
        <w:spacing w:line="480" w:lineRule="auto"/>
        <w:ind w:left="483" w:leftChars="230" w:firstLine="5160" w:firstLineChars="2150"/>
        <w:rPr>
          <w:rFonts w:hint="eastAsia" w:ascii="宋体" w:hAnsi="宋体" w:eastAsia="宋体" w:cs="宋体"/>
          <w:bCs/>
          <w:sz w:val="24"/>
          <w:szCs w:val="24"/>
          <w:highlight w:val="none"/>
        </w:rPr>
      </w:pPr>
    </w:p>
    <w:p w14:paraId="109E3133">
      <w:pPr>
        <w:snapToGrid w:val="0"/>
        <w:spacing w:line="480" w:lineRule="auto"/>
        <w:jc w:val="right"/>
        <w:rPr>
          <w:rFonts w:hint="eastAsia" w:ascii="宋体" w:hAnsi="宋体" w:eastAsia="宋体" w:cs="宋体"/>
          <w:highlight w:val="none"/>
        </w:rPr>
      </w:pPr>
      <w:r>
        <w:rPr>
          <w:rFonts w:hint="eastAsia" w:ascii="宋体" w:hAnsi="宋体" w:eastAsia="宋体" w:cs="宋体"/>
          <w:bCs/>
          <w:sz w:val="24"/>
          <w:szCs w:val="24"/>
          <w:highlight w:val="none"/>
        </w:rPr>
        <w:t>年    月    日</w:t>
      </w:r>
    </w:p>
    <w:p w14:paraId="30968E71"/>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D122F">
    <w:pPr>
      <w:pStyle w:val="5"/>
      <w:rPr>
        <w:rStyle w:val="10"/>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649DDC8">
                          <w:pPr>
                            <w:pStyle w:val="5"/>
                          </w:pPr>
                          <w:r>
                            <w:t xml:space="preserve">第 </w:t>
                          </w:r>
                          <w:r>
                            <w:fldChar w:fldCharType="begin"/>
                          </w:r>
                          <w:r>
                            <w:instrText xml:space="preserve"> PAGE  \* MERGEFORMAT </w:instrText>
                          </w:r>
                          <w:r>
                            <w:fldChar w:fldCharType="separate"/>
                          </w:r>
                          <w:r>
                            <w:t>49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649DDC8">
                    <w:pPr>
                      <w:pStyle w:val="5"/>
                    </w:pPr>
                    <w:r>
                      <w:t xml:space="preserve">第 </w:t>
                    </w:r>
                    <w:r>
                      <w:fldChar w:fldCharType="begin"/>
                    </w:r>
                    <w:r>
                      <w:instrText xml:space="preserve"> PAGE  \* MERGEFORMAT </w:instrText>
                    </w:r>
                    <w:r>
                      <w:fldChar w:fldCharType="separate"/>
                    </w:r>
                    <w:r>
                      <w:t>49</w:t>
                    </w:r>
                    <w:r>
                      <w:fldChar w:fldCharType="end"/>
                    </w:r>
                    <w:r>
                      <w:t xml:space="preserve"> 页</w:t>
                    </w:r>
                  </w:p>
                </w:txbxContent>
              </v:textbox>
            </v:shape>
          </w:pict>
        </mc:Fallback>
      </mc:AlternateContent>
    </w:r>
  </w:p>
  <w:p w14:paraId="1D61AC47">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F3F6E">
    <w:pPr>
      <w:pStyle w:val="6"/>
      <w:pBdr>
        <w:bottom w:val="none" w:color="auto" w:sz="0" w:space="1"/>
      </w:pBdr>
      <w:jc w:val="right"/>
      <w:rPr>
        <w:rFonts w:hint="eastAsia"/>
      </w:rPr>
    </w:pPr>
  </w:p>
  <w:p w14:paraId="25BD62AC">
    <w:pPr>
      <w:pStyle w:val="6"/>
      <w:pBdr>
        <w:bottom w:val="none" w:color="auto" w:sz="0" w:space="0"/>
      </w:pBdr>
      <w:jc w:val="right"/>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170BA"/>
    <w:rsid w:val="14517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Calibri" w:hAnsi="Calibri"/>
      <w:kern w:val="0"/>
      <w:sz w:val="20"/>
    </w:rPr>
  </w:style>
  <w:style w:type="paragraph" w:styleId="4">
    <w:name w:val="Body Text"/>
    <w:basedOn w:val="1"/>
    <w:next w:val="1"/>
    <w:qFormat/>
    <w:uiPriority w:val="0"/>
    <w:pPr>
      <w:spacing w:after="120"/>
    </w:pPr>
    <w:rPr>
      <w:szCs w:val="24"/>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unhideWhenUsed/>
    <w:qFormat/>
    <w:uiPriority w:val="99"/>
    <w:pPr>
      <w:ind w:firstLine="420" w:firstLineChars="100"/>
    </w:pPr>
  </w:style>
  <w:style w:type="character" w:styleId="10">
    <w:name w:val="page number"/>
    <w:basedOn w:val="9"/>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2025-10-15T09:05:00Z</dcterms:created>
  <dc:creator>樱桃小晨子 </dc:creator>
  <cp:lastModifiedBy>樱桃小晨子 </cp:lastModifiedBy>
  <dcterms:modified xsi:type="dcterms:W3CDTF">2025-10-15T09:09:08Z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F0327B93AA834433B1B33C870008B374_11</vt:lpwstr>
  </property>
  <property fmtid="{D5CDD505-2E9C-101B-9397-08002B2CF9AE}" pid="4" name="KSOTemplateDocerSaveRecord">
    <vt:lpwstr>eyJoZGlkIjoiM2M3YzY2MTJlM2NiOWMzYTQ2OTAxM2ExNTQ1NzRkYTQiLCJ1c2VySWQiOiIxMjkzNTU3MjkzIn0=</vt:lpwstr>
  </property>
</Properties>
</file>