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855413">
      <w:pPr>
        <w:pStyle w:val="3"/>
        <w:rPr>
          <w:rFonts w:hint="eastAsia" w:ascii="宋体" w:hAnsi="宋体" w:eastAsia="宋体" w:cs="宋体"/>
          <w:color w:val="auto"/>
          <w:highlight w:val="none"/>
          <w:lang w:val="hr-HR"/>
        </w:rPr>
      </w:pPr>
      <w:bookmarkStart w:id="0" w:name="_GoBack"/>
      <w:bookmarkEnd w:id="0"/>
    </w:p>
    <w:p w14:paraId="27F72FB3">
      <w:pPr>
        <w:pStyle w:val="4"/>
        <w:widowControl/>
        <w:ind w:firstLine="0" w:firstLineChars="0"/>
        <w:jc w:val="center"/>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t>保证金汇款声明函</w:t>
      </w:r>
    </w:p>
    <w:p w14:paraId="50EDB4DA">
      <w:pPr>
        <w:spacing w:line="480" w:lineRule="auto"/>
        <w:rPr>
          <w:rFonts w:hint="eastAsia" w:ascii="宋体" w:hAnsi="宋体" w:eastAsia="宋体" w:cs="宋体"/>
          <w:highlight w:val="none"/>
        </w:rPr>
      </w:pPr>
      <w:r>
        <w:rPr>
          <w:rFonts w:hint="eastAsia" w:ascii="宋体" w:hAnsi="宋体" w:eastAsia="宋体" w:cs="宋体"/>
          <w:spacing w:val="4"/>
          <w:highlight w:val="none"/>
        </w:rPr>
        <w:t>致：</w:t>
      </w:r>
      <w:r>
        <w:rPr>
          <w:rFonts w:hint="eastAsia" w:ascii="宋体" w:hAnsi="宋体" w:eastAsia="宋体" w:cs="宋体"/>
          <w:highlight w:val="none"/>
          <w:u w:val="single"/>
        </w:rPr>
        <w:t>（采购人）、陕西德勤招标有限公司</w:t>
      </w:r>
      <w:r>
        <w:rPr>
          <w:rFonts w:hint="eastAsia" w:ascii="宋体" w:hAnsi="宋体" w:eastAsia="宋体" w:cs="宋体"/>
          <w:highlight w:val="none"/>
        </w:rPr>
        <w:t>：</w:t>
      </w:r>
    </w:p>
    <w:p w14:paraId="4A3FEC55">
      <w:pPr>
        <w:spacing w:line="360" w:lineRule="auto"/>
        <w:ind w:firstLine="420" w:firstLineChars="200"/>
        <w:rPr>
          <w:rFonts w:hint="eastAsia" w:ascii="宋体" w:hAnsi="宋体" w:eastAsia="宋体" w:cs="宋体"/>
          <w:highlight w:val="none"/>
        </w:rPr>
      </w:pPr>
      <w:r>
        <w:rPr>
          <w:rFonts w:hint="eastAsia" w:ascii="宋体" w:hAnsi="宋体" w:eastAsia="宋体" w:cs="宋体"/>
          <w:highlight w:val="none"/>
        </w:rPr>
        <w:t>我方为</w:t>
      </w:r>
      <w:r>
        <w:rPr>
          <w:rFonts w:hint="eastAsia" w:ascii="宋体" w:hAnsi="宋体" w:eastAsia="宋体" w:cs="宋体"/>
          <w:highlight w:val="none"/>
          <w:u w:val="single"/>
        </w:rPr>
        <w:t>(项目名称)</w:t>
      </w:r>
      <w:r>
        <w:rPr>
          <w:rFonts w:hint="eastAsia" w:ascii="宋体" w:hAnsi="宋体" w:eastAsia="宋体" w:cs="宋体"/>
          <w:highlight w:val="none"/>
        </w:rPr>
        <w:t>（项目编号：</w:t>
      </w:r>
      <w:r>
        <w:rPr>
          <w:rFonts w:hint="eastAsia" w:ascii="宋体" w:hAnsi="宋体" w:eastAsia="宋体" w:cs="宋体"/>
          <w:highlight w:val="none"/>
          <w:u w:val="single"/>
        </w:rPr>
        <w:t xml:space="preserve">      </w:t>
      </w:r>
      <w:r>
        <w:rPr>
          <w:rFonts w:hint="eastAsia" w:ascii="宋体" w:hAnsi="宋体" w:eastAsia="宋体" w:cs="宋体"/>
          <w:highlight w:val="none"/>
        </w:rPr>
        <w:t>）递交投标保证金人民币</w:t>
      </w:r>
      <w:r>
        <w:rPr>
          <w:rFonts w:hint="eastAsia" w:ascii="宋体" w:hAnsi="宋体" w:eastAsia="宋体" w:cs="宋体"/>
          <w:highlight w:val="none"/>
          <w:u w:val="single"/>
        </w:rPr>
        <w:t xml:space="preserve">     </w:t>
      </w:r>
      <w:r>
        <w:rPr>
          <w:rFonts w:hint="eastAsia" w:ascii="宋体" w:hAnsi="宋体" w:eastAsia="宋体" w:cs="宋体"/>
          <w:highlight w:val="none"/>
        </w:rPr>
        <w:t>元（大写：人民币</w:t>
      </w:r>
      <w:r>
        <w:rPr>
          <w:rFonts w:hint="eastAsia" w:ascii="宋体" w:hAnsi="宋体" w:eastAsia="宋体" w:cs="宋体"/>
          <w:highlight w:val="none"/>
          <w:u w:val="single"/>
        </w:rPr>
        <w:t xml:space="preserve"> </w:t>
      </w:r>
      <w:r>
        <w:rPr>
          <w:rFonts w:hint="eastAsia" w:ascii="宋体" w:hAnsi="宋体" w:eastAsia="宋体" w:cs="宋体"/>
          <w:highlight w:val="none"/>
        </w:rPr>
        <w:t>元）已于</w:t>
      </w:r>
      <w:r>
        <w:rPr>
          <w:rFonts w:hint="eastAsia" w:ascii="宋体" w:hAnsi="宋体" w:eastAsia="宋体" w:cs="宋体"/>
          <w:highlight w:val="none"/>
          <w:u w:val="single"/>
        </w:rPr>
        <w:t xml:space="preserve">  </w:t>
      </w:r>
      <w:r>
        <w:rPr>
          <w:rFonts w:hint="eastAsia" w:ascii="宋体" w:hAnsi="宋体" w:eastAsia="宋体" w:cs="宋体"/>
          <w:highlight w:val="none"/>
        </w:rPr>
        <w:t>年</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日以银行主动划账方式从我方账户转入你方账户。</w:t>
      </w:r>
    </w:p>
    <w:p w14:paraId="115A4A41">
      <w:pPr>
        <w:spacing w:line="360" w:lineRule="auto"/>
        <w:ind w:firstLine="420" w:firstLineChars="200"/>
        <w:rPr>
          <w:rFonts w:hint="eastAsia" w:ascii="宋体" w:hAnsi="宋体" w:eastAsia="宋体" w:cs="宋体"/>
          <w:highlight w:val="none"/>
        </w:rPr>
      </w:pPr>
      <w:r>
        <w:rPr>
          <w:rFonts w:hint="eastAsia" w:ascii="宋体" w:hAnsi="宋体" w:eastAsia="宋体" w:cs="宋体"/>
          <w:highlight w:val="none"/>
        </w:rPr>
        <w:t>详见附件：银行出具的汇款单或转账凭证复印件。</w:t>
      </w:r>
    </w:p>
    <w:p w14:paraId="4FDF5D21">
      <w:pPr>
        <w:spacing w:line="360" w:lineRule="auto"/>
        <w:ind w:firstLine="420" w:firstLineChars="200"/>
        <w:rPr>
          <w:rFonts w:hint="eastAsia" w:ascii="宋体" w:hAnsi="宋体" w:eastAsia="宋体" w:cs="宋体"/>
          <w:highlight w:val="none"/>
        </w:rPr>
      </w:pPr>
      <w:r>
        <w:rPr>
          <w:rFonts w:hint="eastAsia" w:ascii="宋体" w:hAnsi="宋体" w:eastAsia="宋体" w:cs="宋体"/>
          <w:highlight w:val="none"/>
        </w:rPr>
        <w:t>退还保证金时请按以下内容划入我方账户。若因内容不全、错误、字迹潦草模糊导致该项目保证金未能及时退还或退还过程中发生错误，我方将承担全部责任和损失。</w:t>
      </w:r>
    </w:p>
    <w:p w14:paraId="470499B3">
      <w:pPr>
        <w:spacing w:line="360" w:lineRule="auto"/>
        <w:ind w:firstLine="420" w:firstLineChars="200"/>
        <w:jc w:val="left"/>
        <w:rPr>
          <w:rFonts w:hint="eastAsia" w:ascii="宋体" w:hAnsi="宋体" w:eastAsia="宋体" w:cs="宋体"/>
          <w:highlight w:val="none"/>
          <w:u w:val="single"/>
        </w:rPr>
      </w:pPr>
      <w:r>
        <w:rPr>
          <w:rFonts w:hint="eastAsia" w:ascii="宋体" w:hAnsi="宋体" w:eastAsia="宋体" w:cs="宋体"/>
          <w:highlight w:val="none"/>
        </w:rPr>
        <w:t>单位全称：</w:t>
      </w:r>
      <w:r>
        <w:rPr>
          <w:rFonts w:hint="eastAsia" w:ascii="宋体" w:hAnsi="宋体" w:eastAsia="宋体" w:cs="宋体"/>
          <w:highlight w:val="none"/>
          <w:u w:val="single"/>
        </w:rPr>
        <w:t xml:space="preserve">                                         </w:t>
      </w:r>
    </w:p>
    <w:p w14:paraId="16893249">
      <w:pPr>
        <w:spacing w:line="360" w:lineRule="auto"/>
        <w:ind w:firstLine="420" w:firstLineChars="200"/>
        <w:rPr>
          <w:rFonts w:hint="eastAsia" w:ascii="宋体" w:hAnsi="宋体" w:eastAsia="宋体" w:cs="宋体"/>
          <w:highlight w:val="none"/>
          <w:u w:val="single"/>
        </w:rPr>
      </w:pPr>
      <w:r>
        <w:rPr>
          <w:rFonts w:hint="eastAsia" w:ascii="宋体" w:hAnsi="宋体" w:eastAsia="宋体" w:cs="宋体"/>
          <w:highlight w:val="none"/>
        </w:rPr>
        <w:t>开户银行（具体到支行）：</w:t>
      </w:r>
      <w:r>
        <w:rPr>
          <w:rFonts w:hint="eastAsia" w:ascii="宋体" w:hAnsi="宋体" w:eastAsia="宋体" w:cs="宋体"/>
          <w:highlight w:val="none"/>
          <w:u w:val="single"/>
        </w:rPr>
        <w:t xml:space="preserve">                            </w:t>
      </w:r>
    </w:p>
    <w:p w14:paraId="285ACE39">
      <w:pPr>
        <w:spacing w:line="360" w:lineRule="auto"/>
        <w:ind w:firstLine="420" w:firstLineChars="200"/>
        <w:rPr>
          <w:rFonts w:hint="eastAsia" w:ascii="宋体" w:hAnsi="宋体" w:eastAsia="宋体" w:cs="宋体"/>
          <w:highlight w:val="none"/>
          <w:u w:val="single"/>
        </w:rPr>
      </w:pPr>
      <w:r>
        <w:rPr>
          <w:rFonts w:hint="eastAsia" w:ascii="宋体" w:hAnsi="宋体" w:eastAsia="宋体" w:cs="宋体"/>
          <w:highlight w:val="none"/>
        </w:rPr>
        <w:t>开户账号：</w:t>
      </w:r>
      <w:r>
        <w:rPr>
          <w:rFonts w:hint="eastAsia" w:ascii="宋体" w:hAnsi="宋体" w:eastAsia="宋体" w:cs="宋体"/>
          <w:highlight w:val="none"/>
          <w:u w:val="single"/>
        </w:rPr>
        <w:t xml:space="preserve">                                         </w:t>
      </w:r>
    </w:p>
    <w:p w14:paraId="3EA620EC">
      <w:pPr>
        <w:spacing w:line="360" w:lineRule="auto"/>
        <w:ind w:firstLine="420" w:firstLineChars="200"/>
        <w:jc w:val="right"/>
        <w:rPr>
          <w:rFonts w:hint="eastAsia" w:ascii="宋体" w:hAnsi="宋体" w:eastAsia="宋体" w:cs="宋体"/>
          <w:highlight w:val="none"/>
        </w:rPr>
      </w:pPr>
      <w:r>
        <w:rPr>
          <w:rFonts w:hint="eastAsia" w:ascii="宋体" w:hAnsi="宋体" w:eastAsia="宋体" w:cs="宋体"/>
          <w:highlight w:val="none"/>
        </w:rPr>
        <w:t xml:space="preserve">投标供应商名称（公章）： </w:t>
      </w:r>
    </w:p>
    <w:p w14:paraId="0649CAC4">
      <w:pPr>
        <w:spacing w:line="360" w:lineRule="auto"/>
        <w:jc w:val="right"/>
        <w:rPr>
          <w:rFonts w:hint="eastAsia" w:ascii="宋体" w:hAnsi="宋体" w:eastAsia="宋体" w:cs="宋体"/>
          <w:highlight w:val="none"/>
        </w:rPr>
      </w:pPr>
      <w:r>
        <w:rPr>
          <w:rFonts w:hint="eastAsia" w:ascii="宋体" w:hAnsi="宋体" w:eastAsia="宋体" w:cs="宋体"/>
          <w:highlight w:val="none"/>
        </w:rPr>
        <w:t xml:space="preserve">       年   月   日</w:t>
      </w:r>
    </w:p>
    <w:p w14:paraId="57F46A30">
      <w:pPr>
        <w:spacing w:line="360" w:lineRule="auto"/>
        <w:ind w:firstLine="420" w:firstLineChars="200"/>
        <w:rPr>
          <w:rFonts w:hint="eastAsia" w:ascii="宋体" w:hAnsi="宋体" w:eastAsia="宋体" w:cs="宋体"/>
          <w:highlight w:val="none"/>
        </w:rPr>
      </w:pPr>
      <w:r>
        <w:rPr>
          <w:rFonts w:hint="eastAsia" w:ascii="宋体" w:hAnsi="宋体" w:eastAsia="宋体" w:cs="宋体"/>
          <w:highlight w:val="none"/>
        </w:rPr>
        <w:t>附：</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0438B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8500" w:type="dxa"/>
            <w:tcBorders>
              <w:top w:val="single" w:color="auto" w:sz="4" w:space="0"/>
              <w:left w:val="single" w:color="auto" w:sz="4" w:space="0"/>
              <w:bottom w:val="single" w:color="auto" w:sz="4" w:space="0"/>
              <w:right w:val="single" w:color="auto" w:sz="4" w:space="0"/>
            </w:tcBorders>
            <w:vAlign w:val="center"/>
          </w:tcPr>
          <w:p w14:paraId="569A9AFD">
            <w:pPr>
              <w:spacing w:line="360" w:lineRule="auto"/>
              <w:jc w:val="center"/>
              <w:rPr>
                <w:rFonts w:hint="eastAsia" w:ascii="宋体" w:hAnsi="宋体" w:eastAsia="宋体" w:cs="宋体"/>
                <w:highlight w:val="none"/>
              </w:rPr>
            </w:pPr>
            <w:r>
              <w:rPr>
                <w:rFonts w:hint="eastAsia" w:ascii="宋体" w:hAnsi="宋体" w:eastAsia="宋体" w:cs="宋体"/>
                <w:highlight w:val="none"/>
              </w:rPr>
              <w:t>（转帐或汇款的银行凭证复印件）</w:t>
            </w:r>
          </w:p>
        </w:tc>
      </w:tr>
    </w:tbl>
    <w:p w14:paraId="0EC9969D">
      <w:pPr>
        <w:spacing w:line="360" w:lineRule="auto"/>
        <w:ind w:firstLine="422" w:firstLineChars="200"/>
        <w:jc w:val="left"/>
        <w:rPr>
          <w:rFonts w:hint="eastAsia" w:ascii="宋体" w:hAnsi="宋体" w:eastAsia="宋体" w:cs="宋体"/>
          <w:highlight w:val="none"/>
        </w:rPr>
      </w:pPr>
      <w:r>
        <w:rPr>
          <w:rFonts w:hint="eastAsia" w:ascii="宋体" w:hAnsi="宋体" w:eastAsia="宋体" w:cs="宋体"/>
          <w:b/>
          <w:bCs/>
          <w:highlight w:val="none"/>
        </w:rPr>
        <w:t>注：</w:t>
      </w:r>
      <w:r>
        <w:rPr>
          <w:rFonts w:hint="eastAsia" w:ascii="宋体" w:hAnsi="宋体" w:eastAsia="宋体" w:cs="宋体"/>
          <w:highlight w:val="none"/>
        </w:rPr>
        <w:t>1.供应商投标时，应当按采购文件要求缴纳投标保证金。投标保证金必须自</w:t>
      </w:r>
      <w:r>
        <w:rPr>
          <w:rFonts w:hint="eastAsia" w:ascii="宋体" w:hAnsi="宋体" w:eastAsia="宋体" w:cs="宋体"/>
          <w:highlight w:val="none"/>
          <w:lang w:val="en-US" w:eastAsia="zh-CN"/>
        </w:rPr>
        <w:t>公户</w:t>
      </w:r>
      <w:r>
        <w:rPr>
          <w:rFonts w:hint="eastAsia" w:ascii="宋体" w:hAnsi="宋体" w:eastAsia="宋体" w:cs="宋体"/>
          <w:highlight w:val="none"/>
        </w:rPr>
        <w:t>划出，采用银行转账或银行汇款形式缴纳，并按要求粘贴凭证复印件以便项目结束后办理投标保证金的退回手续。</w:t>
      </w:r>
    </w:p>
    <w:p w14:paraId="66A3CB17">
      <w:pPr>
        <w:spacing w:line="360" w:lineRule="auto"/>
        <w:ind w:left="-2" w:leftChars="-1" w:firstLine="420" w:firstLineChars="200"/>
        <w:jc w:val="left"/>
        <w:rPr>
          <w:rFonts w:hint="eastAsia" w:ascii="宋体" w:hAnsi="宋体" w:eastAsia="宋体" w:cs="宋体"/>
          <w:highlight w:val="none"/>
        </w:rPr>
      </w:pPr>
      <w:r>
        <w:rPr>
          <w:rFonts w:hint="eastAsia" w:ascii="宋体" w:hAnsi="宋体" w:eastAsia="宋体" w:cs="宋体"/>
          <w:highlight w:val="none"/>
        </w:rPr>
        <w:t>2、未中标的投标供应商的投标保证金，将在中标通知书发出后5个工作日内无息全额退还，但因投标供应商自身原因导致无法及时退还的除外。</w:t>
      </w:r>
    </w:p>
    <w:p w14:paraId="34B32B31">
      <w:pPr>
        <w:spacing w:line="360" w:lineRule="auto"/>
        <w:ind w:left="-2" w:leftChars="-1" w:firstLine="420" w:firstLineChars="200"/>
        <w:jc w:val="left"/>
        <w:rPr>
          <w:rFonts w:hint="eastAsia" w:ascii="宋体" w:hAnsi="宋体" w:eastAsia="宋体" w:cs="宋体"/>
          <w:highlight w:val="none"/>
        </w:rPr>
      </w:pPr>
      <w:r>
        <w:rPr>
          <w:rFonts w:hint="eastAsia" w:ascii="宋体" w:hAnsi="宋体" w:eastAsia="宋体" w:cs="宋体"/>
          <w:highlight w:val="none"/>
        </w:rPr>
        <w:t xml:space="preserve">3、中标供应商的投标保证金，将在政府采购合同签订后5个工作日内无息全额退还（须将合同原件扫描后（PDF格式）发送至邮箱：deqinlh@126.com，邮件名称及合同电子版名称为：项目编号+项目名称，但因投标供应商自身原因导致无法及时退还的除外。 </w:t>
      </w:r>
    </w:p>
    <w:p w14:paraId="588CB79D">
      <w:pPr>
        <w:rPr>
          <w:rFonts w:hint="eastAsia" w:ascii="宋体" w:hAnsi="宋体" w:eastAsia="宋体" w:cs="宋体"/>
          <w:b/>
          <w:bCs/>
          <w:kern w:val="0"/>
          <w:sz w:val="30"/>
          <w:szCs w:val="30"/>
          <w:highlight w:val="none"/>
          <w:lang w:val="en-GB"/>
        </w:rPr>
      </w:pPr>
      <w:r>
        <w:rPr>
          <w:rFonts w:hint="eastAsia" w:ascii="宋体" w:hAnsi="宋体" w:eastAsia="宋体" w:cs="宋体"/>
          <w:b/>
          <w:bCs/>
          <w:kern w:val="0"/>
          <w:sz w:val="30"/>
          <w:szCs w:val="30"/>
          <w:highlight w:val="none"/>
          <w:lang w:val="en-GB"/>
        </w:rPr>
        <w:br w:type="page"/>
      </w:r>
    </w:p>
    <w:p w14:paraId="296CE072">
      <w:pPr>
        <w:pStyle w:val="4"/>
        <w:widowControl/>
        <w:ind w:firstLine="0" w:firstLineChars="0"/>
        <w:jc w:val="center"/>
        <w:rPr>
          <w:rFonts w:hint="eastAsia" w:ascii="宋体" w:hAnsi="宋体" w:eastAsia="宋体" w:cs="宋体"/>
          <w:b/>
          <w:bCs/>
          <w:sz w:val="30"/>
          <w:szCs w:val="30"/>
          <w:highlight w:val="none"/>
          <w:lang w:val="en-GB"/>
        </w:rPr>
      </w:pPr>
    </w:p>
    <w:p w14:paraId="50EB4A28">
      <w:pPr>
        <w:pStyle w:val="4"/>
        <w:widowControl/>
        <w:ind w:firstLine="0" w:firstLineChars="0"/>
        <w:jc w:val="center"/>
        <w:rPr>
          <w:rFonts w:hint="eastAsia" w:ascii="宋体" w:hAnsi="宋体" w:eastAsia="宋体" w:cs="宋体"/>
          <w:b/>
          <w:bCs/>
          <w:sz w:val="30"/>
          <w:szCs w:val="30"/>
          <w:highlight w:val="none"/>
          <w:lang w:val="en-GB"/>
        </w:rPr>
      </w:pPr>
      <w:r>
        <w:rPr>
          <w:rFonts w:hint="eastAsia" w:ascii="宋体" w:hAnsi="宋体" w:eastAsia="宋体" w:cs="宋体"/>
          <w:b/>
          <w:bCs/>
          <w:sz w:val="30"/>
          <w:szCs w:val="30"/>
          <w:highlight w:val="none"/>
          <w:lang w:val="en-GB"/>
        </w:rPr>
        <w:t>保</w:t>
      </w:r>
      <w:r>
        <w:rPr>
          <w:rFonts w:hint="eastAsia" w:ascii="宋体" w:hAnsi="宋体" w:eastAsia="宋体" w:cs="宋体"/>
          <w:b/>
          <w:bCs/>
          <w:sz w:val="30"/>
          <w:szCs w:val="30"/>
          <w:highlight w:val="none"/>
        </w:rPr>
        <w:t>函</w:t>
      </w:r>
    </w:p>
    <w:p w14:paraId="6D88CB14">
      <w:pPr>
        <w:spacing w:line="360" w:lineRule="auto"/>
        <w:jc w:val="center"/>
        <w:rPr>
          <w:rFonts w:hint="eastAsia" w:ascii="宋体" w:hAnsi="宋体" w:eastAsia="宋体" w:cs="宋体"/>
          <w:sz w:val="24"/>
          <w:szCs w:val="24"/>
          <w:highlight w:val="none"/>
          <w:u w:val="single"/>
          <w:lang w:val="en-GB"/>
        </w:rPr>
      </w:pPr>
      <w:r>
        <w:rPr>
          <w:rFonts w:hint="eastAsia" w:ascii="宋体" w:hAnsi="宋体" w:eastAsia="宋体" w:cs="宋体"/>
          <w:sz w:val="24"/>
          <w:szCs w:val="24"/>
          <w:highlight w:val="none"/>
          <w:u w:val="single"/>
          <w:lang w:val="en-GB"/>
        </w:rPr>
        <w:t>（</w:t>
      </w:r>
      <w:r>
        <w:rPr>
          <w:rFonts w:hint="eastAsia" w:ascii="宋体" w:hAnsi="宋体" w:eastAsia="宋体" w:cs="宋体"/>
          <w:sz w:val="24"/>
          <w:szCs w:val="24"/>
          <w:highlight w:val="none"/>
          <w:u w:val="single"/>
        </w:rPr>
        <w:t>以保函形式提交投标保证金时提供</w:t>
      </w:r>
      <w:r>
        <w:rPr>
          <w:rFonts w:hint="eastAsia" w:ascii="宋体" w:hAnsi="宋体" w:eastAsia="宋体" w:cs="宋体"/>
          <w:sz w:val="24"/>
          <w:szCs w:val="24"/>
          <w:highlight w:val="none"/>
          <w:u w:val="single"/>
          <w:lang w:val="en-GB"/>
        </w:rPr>
        <w:t>）</w:t>
      </w:r>
    </w:p>
    <w:p w14:paraId="33E3A358">
      <w:pPr>
        <w:spacing w:line="360" w:lineRule="auto"/>
        <w:ind w:left="-2" w:leftChars="-1" w:firstLine="480" w:firstLineChars="200"/>
        <w:jc w:val="left"/>
        <w:rPr>
          <w:rFonts w:hint="eastAsia" w:ascii="宋体" w:hAnsi="宋体" w:eastAsia="宋体" w:cs="宋体"/>
          <w:sz w:val="24"/>
          <w:szCs w:val="24"/>
          <w:highlight w:val="none"/>
        </w:rPr>
      </w:pPr>
    </w:p>
    <w:p w14:paraId="20BE581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DE5325"/>
    <w:rsid w:val="32DE53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rPr>
      <w:rFonts w:ascii="Calibri" w:hAnsi="Calibri" w:cs="Times New Roman"/>
      <w:kern w:val="0"/>
    </w:rPr>
  </w:style>
  <w:style w:type="paragraph" w:styleId="3">
    <w:name w:val="Normal (Web)"/>
    <w:basedOn w:val="1"/>
    <w:qFormat/>
    <w:uiPriority w:val="99"/>
    <w:pPr>
      <w:widowControl/>
      <w:spacing w:line="360" w:lineRule="auto"/>
      <w:ind w:firstLine="422"/>
      <w:jc w:val="center"/>
    </w:pPr>
    <w:rPr>
      <w:rFonts w:ascii="宋体" w:hAnsi="宋体" w:cs="Helvetica"/>
      <w:color w:val="000000"/>
      <w:kern w:val="0"/>
    </w:rPr>
  </w:style>
  <w:style w:type="paragraph" w:styleId="4">
    <w:name w:val="Body Text First Indent"/>
    <w:basedOn w:val="2"/>
    <w:unhideWhenUsed/>
    <w:qFormat/>
    <w:uiPriority w:val="99"/>
    <w:pPr>
      <w:ind w:firstLine="420" w:firstLineChars="1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2025-11-12T08:10:00Z</dcterms:created>
  <dc:creator>饣耳</dc:creator>
  <cp:lastModifiedBy>饣耳</cp:lastModifiedBy>
  <dcterms:modified xsi:type="dcterms:W3CDTF">2025-11-12T08:11:19Z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64A7EC8039784269A876C40D2889C3F7_11</vt:lpwstr>
  </property>
  <property fmtid="{D5CDD505-2E9C-101B-9397-08002B2CF9AE}" pid="4" name="KSOTemplateDocerSaveRecord">
    <vt:lpwstr>eyJoZGlkIjoiYWMyZGEzMDVkZmYyMmUwMDAyY2MyMWRkMDIzODQ1YjEiLCJ1c2VySWQiOiI2MTQ1NzE3NTUifQ==</vt:lpwstr>
  </property>
</Properties>
</file>