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1BFAC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质量保证</w:t>
      </w:r>
      <w:r>
        <w:rPr>
          <w:rFonts w:hint="eastAsia"/>
          <w:sz w:val="28"/>
          <w:szCs w:val="28"/>
          <w:lang w:val="en-US" w:eastAsia="zh-CN"/>
        </w:rPr>
        <w:t>措施(售后阶段)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9B6CF6"/>
    <w:rsid w:val="3B970316"/>
    <w:rsid w:val="60D2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2025-10-28T12:17:00Z</dcterms:created>
  <dc:creator>Administrator</dc:creator>
  <cp:lastModifiedBy>Ivy方</cp:lastModifiedBy>
  <dcterms:modified xsi:type="dcterms:W3CDTF">2025-11-06T07:20:30Z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eyJoZGlkIjoiYTkwZGExNjg3Yjc5NDk4YWY1Yzk0NmZlMDk0MGI5NDIiLCJ1c2VySWQiOiIzNjY4MzkzNzMifQ==</vt:lpwstr>
  </property>
  <property fmtid="{D5CDD505-2E9C-101B-9397-08002B2CF9AE}" pid="4" name="ICV">
    <vt:lpwstr>7AC24505D1BF438E877E87E17BBB9815_12</vt:lpwstr>
  </property>
</Properties>
</file>