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CCCCC6">
      <w:pPr>
        <w:spacing w:before="240" w:line="360" w:lineRule="auto"/>
        <w:ind w:firstLine="201" w:firstLineChars="100"/>
        <w:jc w:val="center"/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  <w:lang w:eastAsia="zh-CN"/>
        </w:rPr>
        <w:t>磋商要求</w:t>
      </w: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偏离表</w:t>
      </w:r>
    </w:p>
    <w:p w14:paraId="684DD077">
      <w:pPr>
        <w:pStyle w:val="2"/>
        <w:spacing w:line="360" w:lineRule="auto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65C4BF02">
      <w:pPr>
        <w:adjustRightInd w:val="0"/>
        <w:spacing w:line="400" w:lineRule="exact"/>
        <w:ind w:left="105" w:leftChars="50" w:firstLine="200" w:firstLineChars="10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磋商供应商名称：                         磋商项目编号：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SXYFX2025-100</w:t>
      </w:r>
    </w:p>
    <w:p w14:paraId="5656EE12">
      <w:pPr>
        <w:adjustRightInd w:val="0"/>
        <w:spacing w:line="400" w:lineRule="exact"/>
        <w:ind w:left="105" w:leftChars="50" w:firstLine="200" w:firstLineChars="10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tbl>
      <w:tblPr>
        <w:tblStyle w:val="3"/>
        <w:tblpPr w:leftFromText="180" w:rightFromText="180" w:vertAnchor="text" w:horzAnchor="page" w:tblpXSpec="center" w:tblpY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2592"/>
        <w:gridCol w:w="2713"/>
        <w:gridCol w:w="2532"/>
      </w:tblGrid>
      <w:tr w14:paraId="5D5C4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bottom w:val="single" w:color="auto" w:sz="4" w:space="0"/>
            </w:tcBorders>
            <w:noWrap w:val="0"/>
            <w:vAlign w:val="center"/>
          </w:tcPr>
          <w:p w14:paraId="37CA148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2592" w:type="dxa"/>
            <w:tcBorders>
              <w:bottom w:val="single" w:color="auto" w:sz="4" w:space="0"/>
            </w:tcBorders>
            <w:noWrap w:val="0"/>
            <w:vAlign w:val="center"/>
          </w:tcPr>
          <w:p w14:paraId="1D260D2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文件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要求</w:t>
            </w:r>
          </w:p>
        </w:tc>
        <w:tc>
          <w:tcPr>
            <w:tcW w:w="2713" w:type="dxa"/>
            <w:tcBorders>
              <w:bottom w:val="single" w:color="auto" w:sz="4" w:space="0"/>
            </w:tcBorders>
            <w:noWrap w:val="0"/>
            <w:vAlign w:val="center"/>
          </w:tcPr>
          <w:p w14:paraId="5E57A85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磋商响应文件响应</w:t>
            </w:r>
          </w:p>
        </w:tc>
        <w:tc>
          <w:tcPr>
            <w:tcW w:w="2532" w:type="dxa"/>
            <w:tcBorders>
              <w:bottom w:val="single" w:color="auto" w:sz="4" w:space="0"/>
            </w:tcBorders>
            <w:noWrap w:val="0"/>
            <w:vAlign w:val="center"/>
          </w:tcPr>
          <w:p w14:paraId="4E46E71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偏离及其影响</w:t>
            </w:r>
          </w:p>
        </w:tc>
      </w:tr>
      <w:tr w14:paraId="3F0EC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E25DE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1E705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3E181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27A0F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1FD0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B7D8F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B49E3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11A36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7BFAC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AE25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926A1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99949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83429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3F607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2393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3E957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F28A4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D1748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2CEA3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1B62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8E190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A3B61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B7E57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F7008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246F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62AD6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D930C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03897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49DF2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AD69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12603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CE5AE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1A7BD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7DB13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35E1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66E96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257391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C9070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FF414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26FC9511">
      <w:pPr>
        <w:spacing w:line="480" w:lineRule="exact"/>
        <w:ind w:left="210" w:leftChars="100" w:firstLine="400" w:firstLineChars="2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注：1.“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磋商文件要求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”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“第三章  磋商项目技术、服务、商务及其他要求”的条款；“磋商响应文件响应”为供应商所响应的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条款内容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；本表只填写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磋商响应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文件中与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文件“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 xml:space="preserve">第三章  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  <w:lang w:val="en-US" w:eastAsia="zh-CN"/>
        </w:rPr>
        <w:t>磋商项目技术、服务、商务及其他要求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”有偏离（正偏离）的内容，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磋商响应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文件中与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文件要求完全一致的，不用在此表中列出，但必须提交空白表。“偏离及其影响”填写：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正偏离（若有）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。</w:t>
      </w:r>
    </w:p>
    <w:p w14:paraId="7922AAE4">
      <w:pPr>
        <w:numPr>
          <w:ilvl w:val="0"/>
          <w:numId w:val="1"/>
        </w:numPr>
        <w:spacing w:line="480" w:lineRule="exact"/>
        <w:ind w:firstLine="1000" w:firstLineChars="5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供应商必须据实填写，不得虚假响应，否则将取消其磋商或成交资格，并按有关规定进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行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处罚。</w:t>
      </w:r>
    </w:p>
    <w:p w14:paraId="6DBC4B20">
      <w:pPr>
        <w:numPr>
          <w:ilvl w:val="0"/>
          <w:numId w:val="1"/>
        </w:numPr>
        <w:spacing w:line="480" w:lineRule="exact"/>
        <w:ind w:firstLine="1000" w:firstLineChars="5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所有实质性要求及所有商务要求不允许负偏离。</w:t>
      </w:r>
    </w:p>
    <w:p w14:paraId="69F68212">
      <w:pPr>
        <w:adjustRightInd w:val="0"/>
        <w:spacing w:line="360" w:lineRule="auto"/>
        <w:ind w:firstLine="700" w:firstLineChars="350"/>
        <w:jc w:val="left"/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</w:pPr>
    </w:p>
    <w:p w14:paraId="1FE12A2D">
      <w:pPr>
        <w:adjustRightInd w:val="0"/>
        <w:spacing w:line="400" w:lineRule="exact"/>
        <w:ind w:left="105" w:leftChars="5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供应商（单位盖章）：           </w:t>
      </w:r>
    </w:p>
    <w:p w14:paraId="1BF0F1BB">
      <w:pPr>
        <w:adjustRightInd w:val="0"/>
        <w:spacing w:line="400" w:lineRule="exact"/>
        <w:ind w:left="105" w:leftChars="5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454B8723">
      <w:pPr>
        <w:adjustRightInd w:val="0"/>
        <w:spacing w:line="400" w:lineRule="exact"/>
        <w:ind w:left="105" w:leftChars="5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法定代表人或被授权代表（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签名或盖章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）：  </w:t>
      </w:r>
    </w:p>
    <w:p w14:paraId="030F5DC1">
      <w:pPr>
        <w:spacing w:line="360" w:lineRule="auto"/>
        <w:outlineLvl w:val="1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19E3EB1C">
      <w:pPr>
        <w:spacing w:line="360" w:lineRule="auto"/>
        <w:ind w:firstLine="100" w:firstLineChars="50"/>
        <w:outlineLvl w:val="1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日期：     年   月   日</w:t>
      </w:r>
    </w:p>
    <w:p w14:paraId="55EA28C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099C70"/>
    <w:multiLevelType w:val="singleLevel"/>
    <w:tmpl w:val="63099C70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B6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2025-11-13T08:28:07Z</dcterms:created>
  <dc:creator>Administrator</dc:creator>
  <cp:lastModifiedBy>宋璟雯</cp:lastModifiedBy>
  <dcterms:modified xsi:type="dcterms:W3CDTF">2025-11-13T08:28:20Z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eyJoZGlkIjoiN2Y4YWYxYmQzZjI4NzUxZmYwNzczZWM3MmVlZTM0MGQiLCJ1c2VySWQiOiIxNDUxODIyODU0In0=</vt:lpwstr>
  </property>
  <property fmtid="{D5CDD505-2E9C-101B-9397-08002B2CF9AE}" pid="4" name="ICV">
    <vt:lpwstr>F286ADAAE3E24BAB9D3D9DE0DBEE4E38_12</vt:lpwstr>
  </property>
</Properties>
</file>