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0AE29">
      <w:pPr>
        <w:pStyle w:val="5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分项</w:t>
      </w:r>
      <w:r>
        <w:rPr>
          <w:rFonts w:hint="eastAsia"/>
          <w:color w:val="auto"/>
          <w:highlight w:val="none"/>
        </w:rPr>
        <w:t>报价表</w:t>
      </w:r>
    </w:p>
    <w:p w14:paraId="5AB8757E">
      <w:pPr>
        <w:pStyle w:val="4"/>
        <w:jc w:val="center"/>
        <w:rPr>
          <w:rFonts w:ascii="Calibri" w:hAnsi="Calibri" w:cs="儷宋 Pro"/>
          <w:b/>
          <w:bCs/>
          <w:sz w:val="30"/>
          <w:szCs w:val="30"/>
          <w:highlight w:val="none"/>
        </w:rPr>
      </w:pPr>
    </w:p>
    <w:p w14:paraId="28BEAA52">
      <w:pPr>
        <w:pStyle w:val="6"/>
        <w:widowControl/>
        <w:ind w:firstLine="562" w:firstLineChars="200"/>
        <w:jc w:val="center"/>
        <w:rPr>
          <w:rFonts w:cs="儷宋 Pro"/>
          <w:b/>
          <w:bCs/>
          <w:color w:val="auto"/>
          <w:sz w:val="28"/>
          <w:szCs w:val="28"/>
          <w:highlight w:val="none"/>
          <w:lang w:val="hr-HR"/>
        </w:rPr>
      </w:pPr>
      <w:r>
        <w:rPr>
          <w:rFonts w:hint="eastAsia" w:cs="儷宋 Pro"/>
          <w:b/>
          <w:bCs/>
          <w:color w:val="auto"/>
          <w:sz w:val="28"/>
          <w:szCs w:val="28"/>
          <w:highlight w:val="none"/>
        </w:rPr>
        <w:t>分项报价表</w:t>
      </w:r>
    </w:p>
    <w:p w14:paraId="150B5B18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项目名称：                                            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 xml:space="preserve">  </w:t>
      </w:r>
    </w:p>
    <w:p w14:paraId="4DA2E3EE">
      <w:pPr>
        <w:kinsoku w:val="0"/>
        <w:spacing w:line="500" w:lineRule="exact"/>
        <w:ind w:firstLine="105" w:firstLineChars="5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 xml:space="preserve">项目编号：                                        </w:t>
      </w:r>
      <w:r>
        <w:rPr>
          <w:rFonts w:ascii="宋体" w:hAnsi="宋体"/>
          <w:color w:val="auto"/>
          <w:highlight w:val="none"/>
        </w:rPr>
        <w:t xml:space="preserve">          </w:t>
      </w:r>
      <w:r>
        <w:rPr>
          <w:rFonts w:hint="eastAsia" w:ascii="宋体" w:hAnsi="宋体"/>
          <w:color w:val="auto"/>
          <w:highlight w:val="none"/>
        </w:rPr>
        <w:t>共   页，第   页</w:t>
      </w:r>
    </w:p>
    <w:tbl>
      <w:tblPr>
        <w:tblStyle w:val="8"/>
        <w:tblW w:w="10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292"/>
        <w:gridCol w:w="1093"/>
        <w:gridCol w:w="1093"/>
        <w:gridCol w:w="1157"/>
        <w:gridCol w:w="1307"/>
        <w:gridCol w:w="1111"/>
        <w:gridCol w:w="773"/>
        <w:gridCol w:w="797"/>
        <w:gridCol w:w="1037"/>
      </w:tblGrid>
      <w:tr w14:paraId="1F8D4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34CC095D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3346F04A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货物</w:t>
            </w:r>
            <w:r>
              <w:rPr>
                <w:color w:val="auto"/>
                <w:highlight w:val="none"/>
              </w:rPr>
              <w:t>名称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C1AAFE4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规格型号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50F621BD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品牌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5EE2ECF">
            <w:pPr>
              <w:pStyle w:val="5"/>
              <w:ind w:firstLine="0" w:firstLineChars="0"/>
              <w:rPr>
                <w:rFonts w:hint="eastAsia" w:ascii="宋体" w:hAnsi="宋体" w:eastAsia="宋体" w:cs="Helvetica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</w:rPr>
              <w:t>产地</w:t>
            </w:r>
          </w:p>
        </w:tc>
        <w:tc>
          <w:tcPr>
            <w:tcW w:w="1307" w:type="dxa"/>
            <w:vAlign w:val="center"/>
          </w:tcPr>
          <w:p w14:paraId="7832FD96">
            <w:pPr>
              <w:pStyle w:val="5"/>
              <w:ind w:firstLine="0" w:firstLineChars="0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制造商名称</w:t>
            </w:r>
          </w:p>
        </w:tc>
        <w:tc>
          <w:tcPr>
            <w:tcW w:w="1111" w:type="dxa"/>
            <w:vAlign w:val="center"/>
          </w:tcPr>
          <w:p w14:paraId="20B740EF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单位</w:t>
            </w:r>
          </w:p>
        </w:tc>
        <w:tc>
          <w:tcPr>
            <w:tcW w:w="773" w:type="dxa"/>
            <w:vAlign w:val="center"/>
          </w:tcPr>
          <w:p w14:paraId="577E090E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20AF680F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单价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04BB1B83">
            <w:pPr>
              <w:jc w:val="center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合计</w:t>
            </w:r>
            <w:r>
              <w:rPr>
                <w:rFonts w:hAnsi="宋体"/>
                <w:color w:val="auto"/>
                <w:highlight w:val="none"/>
              </w:rPr>
              <w:t>(</w:t>
            </w:r>
            <w:r>
              <w:rPr>
                <w:rFonts w:hint="eastAsia" w:hAnsi="宋体"/>
                <w:color w:val="auto"/>
                <w:highlight w:val="none"/>
              </w:rPr>
              <w:t>元</w:t>
            </w:r>
            <w:r>
              <w:rPr>
                <w:rFonts w:hAnsi="宋体"/>
                <w:color w:val="auto"/>
                <w:highlight w:val="none"/>
              </w:rPr>
              <w:t>)</w:t>
            </w:r>
          </w:p>
        </w:tc>
      </w:tr>
      <w:tr w14:paraId="5060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EA6E24A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1</w:t>
            </w:r>
          </w:p>
        </w:tc>
        <w:tc>
          <w:tcPr>
            <w:tcW w:w="1292" w:type="dxa"/>
            <w:vAlign w:val="center"/>
          </w:tcPr>
          <w:p w14:paraId="7DACE66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532AA78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8AC0680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2D3D086F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14E15EF9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6C38BC8B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148F3E6A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50EFD4AD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7F0A35FB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33F94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D05AF73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hint="eastAsia" w:ascii="宋体" w:hAnsi="宋体"/>
                <w:color w:val="auto"/>
                <w:highlight w:val="none"/>
              </w:rPr>
              <w:t>…</w:t>
            </w:r>
          </w:p>
        </w:tc>
        <w:tc>
          <w:tcPr>
            <w:tcW w:w="1292" w:type="dxa"/>
            <w:vAlign w:val="center"/>
          </w:tcPr>
          <w:p w14:paraId="1B278259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1E6F70CC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43BD4D95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775BBC3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3F1269AC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2CACB36B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62069F7A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231621E7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56E7CB64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42BD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142E3D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  <w:r>
              <w:rPr>
                <w:rFonts w:ascii="宋体" w:hAnsi="宋体"/>
                <w:color w:val="auto"/>
                <w:highlight w:val="none"/>
              </w:rPr>
              <w:t>N</w:t>
            </w:r>
          </w:p>
        </w:tc>
        <w:tc>
          <w:tcPr>
            <w:tcW w:w="1292" w:type="dxa"/>
            <w:vAlign w:val="center"/>
          </w:tcPr>
          <w:p w14:paraId="17F5DA87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2F266D96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093" w:type="dxa"/>
            <w:vAlign w:val="center"/>
          </w:tcPr>
          <w:p w14:paraId="3EE77582">
            <w:pPr>
              <w:jc w:val="center"/>
              <w:rPr>
                <w:rFonts w:hint="eastAsia" w:ascii="宋体" w:hAnsi="宋体"/>
                <w:color w:val="auto"/>
                <w:highlight w:val="none"/>
              </w:rPr>
            </w:pPr>
          </w:p>
        </w:tc>
        <w:tc>
          <w:tcPr>
            <w:tcW w:w="1157" w:type="dxa"/>
            <w:vAlign w:val="center"/>
          </w:tcPr>
          <w:p w14:paraId="6F81E6A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307" w:type="dxa"/>
            <w:vAlign w:val="center"/>
          </w:tcPr>
          <w:p w14:paraId="17CFD9B4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111" w:type="dxa"/>
            <w:vAlign w:val="center"/>
          </w:tcPr>
          <w:p w14:paraId="106B8F69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163958DF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18FF04E1">
            <w:pPr>
              <w:pStyle w:val="4"/>
              <w:rPr>
                <w:rFonts w:hint="eastAsia" w:hAnsi="宋体"/>
                <w:color w:val="auto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C685EB7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</w:p>
        </w:tc>
      </w:tr>
      <w:tr w14:paraId="49558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0164" w:type="dxa"/>
            <w:gridSpan w:val="10"/>
            <w:vAlign w:val="center"/>
          </w:tcPr>
          <w:p w14:paraId="11C220B8">
            <w:pPr>
              <w:pStyle w:val="4"/>
              <w:rPr>
                <w:rFonts w:hint="eastAsia" w:hAnsi="宋体"/>
                <w:color w:val="auto"/>
                <w:spacing w:val="-6"/>
                <w:highlight w:val="none"/>
              </w:rPr>
            </w:pPr>
            <w:r>
              <w:rPr>
                <w:rFonts w:hint="eastAsia" w:hAnsi="宋体"/>
                <w:color w:val="auto"/>
                <w:spacing w:val="-6"/>
                <w:highlight w:val="none"/>
              </w:rPr>
              <w:t>投标报价（人民币大写）：                                 （</w:t>
            </w:r>
            <w:r>
              <w:rPr>
                <w:rFonts w:hint="eastAsia" w:hAnsi="宋体"/>
                <w:color w:val="auto"/>
                <w:highlight w:val="none"/>
              </w:rPr>
              <w:t>¥</w:t>
            </w:r>
            <w:r>
              <w:rPr>
                <w:rFonts w:hint="eastAsia" w:hAnsi="宋体"/>
                <w:color w:val="auto"/>
                <w:spacing w:val="-6"/>
                <w:highlight w:val="none"/>
              </w:rPr>
              <w:t xml:space="preserve">                元）</w:t>
            </w:r>
          </w:p>
        </w:tc>
      </w:tr>
    </w:tbl>
    <w:p w14:paraId="65CB1B0F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注：</w:t>
      </w:r>
    </w:p>
    <w:p w14:paraId="1787349D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4335C29A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color w:val="auto"/>
          <w:highlight w:val="none"/>
          <w:u w:val="single"/>
        </w:rPr>
      </w:pPr>
      <w:r>
        <w:rPr>
          <w:rFonts w:hint="eastAsia" w:hAnsi="宋体"/>
          <w:b/>
          <w:bCs/>
          <w:color w:val="auto"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color w:val="auto"/>
          <w:highlight w:val="none"/>
          <w:u w:val="single"/>
          <w:lang w:val="hr-HR"/>
        </w:rPr>
        <w:t>。</w:t>
      </w:r>
    </w:p>
    <w:p w14:paraId="59702875">
      <w:pPr>
        <w:pStyle w:val="4"/>
        <w:rPr>
          <w:rFonts w:hint="eastAsia" w:hAnsi="宋体"/>
          <w:color w:val="auto"/>
          <w:highlight w:val="none"/>
        </w:rPr>
      </w:pPr>
    </w:p>
    <w:p w14:paraId="25D4460A">
      <w:pPr>
        <w:pStyle w:val="4"/>
        <w:rPr>
          <w:rFonts w:hint="eastAsia" w:hAnsi="宋体"/>
          <w:color w:val="auto"/>
          <w:highlight w:val="none"/>
        </w:rPr>
      </w:pPr>
    </w:p>
    <w:p w14:paraId="1AEE258B">
      <w:pPr>
        <w:kinsoku w:val="0"/>
        <w:spacing w:line="500" w:lineRule="exact"/>
        <w:rPr>
          <w:rFonts w:ascii="??_GB2312" w:hAnsi="仿宋" w:eastAsia="Times New Roman" w:cs="Times New Roman"/>
          <w:color w:val="auto"/>
          <w:highlight w:val="none"/>
        </w:rPr>
      </w:pPr>
    </w:p>
    <w:p w14:paraId="0B12416D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hint="eastAsia" w:ascii="宋体" w:hAnsi="宋体"/>
          <w:color w:val="auto"/>
          <w:highlight w:val="none"/>
        </w:rPr>
        <w:t xml:space="preserve">                              供应商（公章</w:t>
      </w:r>
      <w:r>
        <w:rPr>
          <w:rFonts w:ascii="宋体" w:hAnsi="宋体"/>
          <w:color w:val="auto"/>
          <w:highlight w:val="none"/>
        </w:rPr>
        <w:t>）：</w:t>
      </w:r>
      <w:r>
        <w:rPr>
          <w:rFonts w:hint="eastAsia" w:ascii="宋体" w:hAnsi="宋体" w:cs="宋体"/>
          <w:color w:val="auto"/>
          <w:highlight w:val="none"/>
        </w:rPr>
        <w:t xml:space="preserve"> </w:t>
      </w:r>
      <w:r>
        <w:rPr>
          <w:rFonts w:hint="eastAsia" w:ascii="宋体" w:hAnsi="宋体" w:cs="宋体"/>
          <w:color w:val="auto"/>
          <w:highlight w:val="none"/>
          <w:u w:val="single"/>
        </w:rPr>
        <w:t>名称</w:t>
      </w:r>
      <w:r>
        <w:rPr>
          <w:rFonts w:hint="eastAsia" w:ascii="宋体" w:hAnsi="宋体" w:cs="宋体"/>
          <w:color w:val="auto"/>
          <w:highlight w:val="none"/>
        </w:rPr>
        <w:t>（加盖公章）</w:t>
      </w:r>
    </w:p>
    <w:p w14:paraId="02BABDE2">
      <w:pPr>
        <w:spacing w:line="480" w:lineRule="auto"/>
        <w:ind w:firstLine="420" w:firstLineChars="200"/>
        <w:jc w:val="left"/>
        <w:rPr>
          <w:rFonts w:hint="eastAsia" w:ascii="宋体" w:hAnsi="宋体"/>
          <w:color w:val="auto"/>
          <w:highlight w:val="none"/>
          <w:u w:val="single"/>
        </w:rPr>
      </w:pPr>
      <w:r>
        <w:rPr>
          <w:rFonts w:ascii="宋体" w:hAnsi="宋体"/>
          <w:color w:val="auto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ascii="宋体" w:hAnsi="宋体"/>
          <w:color w:val="auto"/>
          <w:highlight w:val="none"/>
          <w:u w:val="single"/>
        </w:rPr>
        <w:t xml:space="preserve"> </w:t>
      </w:r>
    </w:p>
    <w:p w14:paraId="02B1650C">
      <w:r>
        <w:rPr>
          <w:rFonts w:hint="eastAsia" w:ascii="宋体" w:hAnsi="宋体"/>
          <w:color w:val="auto"/>
          <w:highlight w:val="none"/>
        </w:rPr>
        <w:t xml:space="preserve">                               日  </w:t>
      </w:r>
      <w:r>
        <w:rPr>
          <w:rFonts w:ascii="宋体" w:hAnsi="宋体"/>
          <w:color w:val="auto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</w:rPr>
        <w:t>期</w:t>
      </w:r>
      <w:r>
        <w:rPr>
          <w:rFonts w:ascii="宋体" w:hAnsi="宋体"/>
          <w:color w:val="auto"/>
          <w:highlight w:val="none"/>
        </w:rPr>
        <w:t>：</w:t>
      </w:r>
      <w:r>
        <w:rPr>
          <w:rFonts w:hint="eastAsia" w:ascii="宋体" w:hAnsi="宋体"/>
          <w:color w:val="auto"/>
          <w:highlight w:val="none"/>
        </w:rPr>
        <w:t xml:space="preserve">  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F07FA"/>
    <w:rsid w:val="5B7F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2025-10-20T08:51:00Z</dcterms:created>
  <dc:creator>饣耳</dc:creator>
  <cp:lastModifiedBy>饣耳</cp:lastModifiedBy>
  <dcterms:modified xsi:type="dcterms:W3CDTF">2025-10-20T08:51:09Z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C9C962D4CC83416D805D71F1D6F25893_11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