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版本号：2025-HDLXC20251118001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2025年黄帝陵宣传项目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2025-HDLXC</w:t>
      </w:r>
      <w:r>
        <w:br/>
      </w:r>
      <w:r>
        <w:br/>
      </w:r>
      <w:r>
        <w:br/>
      </w:r>
    </w:p>
    <w:p>
      <w:pPr>
        <w:pStyle w:val="null3"/>
        <w:jc w:val="center"/>
        <w:outlineLvl w:val="5"/>
      </w:pPr>
      <w:r>
        <w:rPr>
          <w:rFonts w:ascii="仿宋_GB2312" w:hAnsi="仿宋_GB2312" w:cs="仿宋_GB2312" w:eastAsia="仿宋_GB2312"/>
          <w:sz w:val="15"/>
          <w:b/>
        </w:rPr>
        <w:t>陕西省黄帝陵文化园区管理委员会</w:t>
      </w:r>
    </w:p>
    <w:p>
      <w:pPr>
        <w:pStyle w:val="null3"/>
        <w:jc w:val="center"/>
        <w:outlineLvl w:val="5"/>
      </w:pPr>
      <w:r>
        <w:rPr>
          <w:rFonts w:ascii="仿宋_GB2312" w:hAnsi="仿宋_GB2312" w:cs="仿宋_GB2312" w:eastAsia="仿宋_GB2312"/>
          <w:sz w:val="15"/>
          <w:b/>
        </w:rPr>
        <w:t>陕西久创项目管理有限公司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陕西省黄帝陵文化园区管理委员会</w:t>
      </w:r>
      <w:r>
        <w:rPr>
          <w:rFonts w:ascii="仿宋_GB2312" w:hAnsi="仿宋_GB2312" w:cs="仿宋_GB2312" w:eastAsia="仿宋_GB2312"/>
        </w:rPr>
        <w:t>委托，拟对</w:t>
      </w:r>
      <w:r>
        <w:rPr>
          <w:rFonts w:ascii="仿宋_GB2312" w:hAnsi="仿宋_GB2312" w:cs="仿宋_GB2312" w:eastAsia="仿宋_GB2312"/>
        </w:rPr>
        <w:t>2025年黄帝陵宣传项目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2025-HDLXC</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2025年黄帝陵宣传项目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黄帝被列为五帝之首，被尊为奠基文明、肇造华夏的人文始祖。黄帝陵是海内外炎黄子孙共同敬仰的民族圣地，是亿万华夏儿女魂牵梦绕的精神家园。祭祀黄帝活动自古使然，距今已有5000多年的历史。每年清明、重阳的祭祀活动，都是官商军民、同胞侨胞数万人集聚黄帝陵，共缅始祖恩德，抒发民族情感的民族盛典。而今，黄帝已成为中华文明开元的象征。黄帝陵已成为跨越时空、维系民族情感的强大纽带，已成为振奋民族精神、实现民族复兴的一面旗帜，已成为亿万炎黄子孙心驰神往、寻根祭祖的民族圣地和精神家园。 中央广播电视总台（下文简称“总台”）充分发挥自身丰富的传播资源及其国内外影响力与传播力，携手陕西省黄帝陵文化园区管理委员会，依托总台CCTV-4中文国际频道的国际覆盖能力，向世界展示中国悠久的历史与和平发展的文化根基，在更大的范围内普及黄帝文化的历史内涵，强化公众对中华文明源流的认知。</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1、信用查询：供应商不得为“信用中国”网站（www.creditchina.gov.cn）中 列入失信被执行人和重大税收违法案件当事人名单的供应商，不得为中国政府采购网（www.ccgp.gov.cn）政府采购严重违法失信行为记录名单中被财政部门禁止参加政府采购活动的供应商；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陕西省黄帝陵文化园区管理委员会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黄陵县黄帝陵游客服务中心1号楼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陕西省黄帝陵文化园区管理委员会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13992112992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陕西省西安市未央区未央湖开发区草滩镇东风路228号阳光假日小区8号楼2单元3层301室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第五青青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029-84523727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代理服务费收费标准：采购代理费用支付金额参照《招标代理服务收费管理暂行办法》（国家发改委计价格[2002]1980号）文件规定收取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陕西省黄帝陵文化园区管理委员会</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陕西省黄帝陵文化园区管理委员会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符合中央广播电视总台播放标准，通过采购人组织的验收。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黄帝被列为五帝之首，被尊为奠基文明、肇造华夏的人文始祖。黄帝陵是海内外炎黄子孙共同敬仰的民族圣地，是亿万华夏儿女魂牵梦绕的精神家园。祭祀黄帝活动自古使然，距今已有5000多年的历史。每年清明、重阳的祭祀活动，都是官商军民、同胞侨胞数万人集聚黄帝陵，共缅始祖恩德，抒发民族情感的民族盛典。而今，黄帝已成为中华文明开元的象征。黄帝陵已成为跨越时空、维系民族情感的强大纽带，已成为振奋民族精神、实现民族复兴的一面旗帜，已成为亿万炎黄子孙心驰神往、寻根祭祖的民族圣地和精神家园。 中央广播电视总台（下文简称“总台”）充分发挥自身丰富的传播资源及其国内外影响力与传播力，携手陕西省黄帝陵文化园区管理委员会，依托总台CCTV-4中文国际频道的国际覆盖能力，向世界展示中国悠久的历史与和平发展的文化根基，在更大的范围内普及黄帝文化的历史内涵，强化公众对中华文明源流的认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2025年黄帝陵宣传项目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标的名称：2025年黄帝陵宣传项目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一、采购项目概况</w:t>
            </w:r>
          </w:p>
          <w:p>
            <w:pPr>
              <w:pStyle w:val="null3"/>
              <w:ind w:firstLine="480"/>
              <w:jc w:val="left"/>
            </w:pPr>
            <w:r>
              <w:rPr>
                <w:rFonts w:ascii="仿宋_GB2312" w:hAnsi="仿宋_GB2312" w:cs="仿宋_GB2312" w:eastAsia="仿宋_GB2312"/>
                <w:sz w:val="24"/>
              </w:rPr>
              <w:t>黄帝被列为五帝之首，被尊为奠基文明、肇造华夏的人文始祖。黄帝陵是海内外炎黄子孙共同敬仰的民族圣地，是亿万华夏儿女魂牵梦绕的精神家园。祭祀黄帝活动自古使然，距今已有</w:t>
            </w:r>
            <w:r>
              <w:rPr>
                <w:rFonts w:ascii="仿宋_GB2312" w:hAnsi="仿宋_GB2312" w:cs="仿宋_GB2312" w:eastAsia="仿宋_GB2312"/>
                <w:sz w:val="24"/>
              </w:rPr>
              <w:t>5000多年的历史。每年清明、重阳的祭祀活动，都是官商军民、同胞侨胞数万人集聚黄帝陵，共缅始祖恩德，抒发民族情感的民族盛典。而今，黄帝已成为中华文明开元的象征。黄帝陵已成为跨越时空、维系民族情感的强大纽带，已成为振奋民族精神、实现民族复兴的一面旗帜，已成为亿万炎黄子孙心驰神往、寻根祭祖的民族圣地和精神家园。</w:t>
            </w:r>
          </w:p>
          <w:p>
            <w:pPr>
              <w:pStyle w:val="null3"/>
              <w:ind w:firstLine="480"/>
              <w:jc w:val="left"/>
            </w:pPr>
            <w:r>
              <w:rPr>
                <w:rFonts w:ascii="仿宋_GB2312" w:hAnsi="仿宋_GB2312" w:cs="仿宋_GB2312" w:eastAsia="仿宋_GB2312"/>
                <w:sz w:val="24"/>
              </w:rPr>
              <w:t>中央广播电视总台（下文简称</w:t>
            </w:r>
            <w:r>
              <w:rPr>
                <w:rFonts w:ascii="仿宋_GB2312" w:hAnsi="仿宋_GB2312" w:cs="仿宋_GB2312" w:eastAsia="仿宋_GB2312"/>
                <w:sz w:val="24"/>
              </w:rPr>
              <w:t>“总台”）充分发挥自身丰富的</w:t>
            </w:r>
            <w:r>
              <w:rPr>
                <w:rFonts w:ascii="仿宋_GB2312" w:hAnsi="仿宋_GB2312" w:cs="仿宋_GB2312" w:eastAsia="仿宋_GB2312"/>
                <w:sz w:val="24"/>
              </w:rPr>
              <w:t>传播</w:t>
            </w:r>
            <w:r>
              <w:rPr>
                <w:rFonts w:ascii="仿宋_GB2312" w:hAnsi="仿宋_GB2312" w:cs="仿宋_GB2312" w:eastAsia="仿宋_GB2312"/>
                <w:sz w:val="24"/>
              </w:rPr>
              <w:t>资源及其国内外影响力与传播力，携手陕西省黄帝陵文化园区管理委员会，依托总台</w:t>
            </w:r>
            <w:r>
              <w:rPr>
                <w:rFonts w:ascii="仿宋_GB2312" w:hAnsi="仿宋_GB2312" w:cs="仿宋_GB2312" w:eastAsia="仿宋_GB2312"/>
                <w:sz w:val="24"/>
              </w:rPr>
              <w:t>CCTV-4中文国际频道</w:t>
            </w:r>
            <w:r>
              <w:rPr>
                <w:rFonts w:ascii="仿宋_GB2312" w:hAnsi="仿宋_GB2312" w:cs="仿宋_GB2312" w:eastAsia="仿宋_GB2312"/>
                <w:sz w:val="24"/>
              </w:rPr>
              <w:t>的国际覆盖能力，向世界展示中国悠久的历史与和平发展的文化根基，在更大的范围内普及黄帝文化的历史内涵，强化公众对中华文明源流的认知。</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工作内容</w:t>
            </w:r>
          </w:p>
          <w:p>
            <w:pPr>
              <w:pStyle w:val="null3"/>
              <w:ind w:firstLine="480"/>
              <w:jc w:val="left"/>
            </w:pPr>
            <w:r>
              <w:rPr>
                <w:rFonts w:ascii="仿宋_GB2312" w:hAnsi="仿宋_GB2312" w:cs="仿宋_GB2312" w:eastAsia="仿宋_GB2312"/>
                <w:sz w:val="24"/>
              </w:rPr>
              <w:t>中央广播电视总台</w:t>
            </w:r>
            <w:r>
              <w:rPr>
                <w:rFonts w:ascii="仿宋_GB2312" w:hAnsi="仿宋_GB2312" w:cs="仿宋_GB2312" w:eastAsia="仿宋_GB2312"/>
                <w:sz w:val="24"/>
              </w:rPr>
              <w:t>CCTV-4中文国际频道</w:t>
            </w:r>
            <w:r>
              <w:rPr>
                <w:rFonts w:ascii="仿宋_GB2312" w:hAnsi="仿宋_GB2312" w:cs="仿宋_GB2312" w:eastAsia="仿宋_GB2312"/>
                <w:sz w:val="24"/>
              </w:rPr>
              <w:t>，</w:t>
            </w:r>
            <w:r>
              <w:rPr>
                <w:rFonts w:ascii="仿宋_GB2312" w:hAnsi="仿宋_GB2312" w:cs="仿宋_GB2312" w:eastAsia="仿宋_GB2312"/>
                <w:sz w:val="24"/>
              </w:rPr>
              <w:t>15 秒广告片</w:t>
            </w:r>
            <w:r>
              <w:rPr>
                <w:rFonts w:ascii="仿宋_GB2312" w:hAnsi="仿宋_GB2312" w:cs="仿宋_GB2312" w:eastAsia="仿宋_GB2312"/>
                <w:sz w:val="24"/>
              </w:rPr>
              <w:t>，</w:t>
            </w:r>
            <w:r>
              <w:rPr>
                <w:rFonts w:ascii="仿宋_GB2312" w:hAnsi="仿宋_GB2312" w:cs="仿宋_GB2312" w:eastAsia="仿宋_GB2312"/>
                <w:sz w:val="24"/>
              </w:rPr>
              <w:t>广告段位：《今日关注》，周一至周日约</w:t>
            </w:r>
            <w:r>
              <w:rPr>
                <w:rFonts w:ascii="仿宋_GB2312" w:hAnsi="仿宋_GB2312" w:cs="仿宋_GB2312" w:eastAsia="仿宋_GB2312"/>
                <w:sz w:val="24"/>
              </w:rPr>
              <w:t>21:30-22:00</w:t>
            </w:r>
            <w:r>
              <w:rPr>
                <w:rFonts w:ascii="仿宋_GB2312" w:hAnsi="仿宋_GB2312" w:cs="仿宋_GB2312" w:eastAsia="仿宋_GB2312"/>
                <w:sz w:val="24"/>
              </w:rPr>
              <w:t>，</w:t>
            </w:r>
            <w:r>
              <w:rPr>
                <w:rFonts w:ascii="仿宋_GB2312" w:hAnsi="仿宋_GB2312" w:cs="仿宋_GB2312" w:eastAsia="仿宋_GB2312"/>
                <w:sz w:val="24"/>
              </w:rPr>
              <w:t>总频次：</w:t>
            </w:r>
            <w:r>
              <w:rPr>
                <w:rFonts w:ascii="仿宋_GB2312" w:hAnsi="仿宋_GB2312" w:cs="仿宋_GB2312" w:eastAsia="仿宋_GB2312"/>
                <w:sz w:val="24"/>
              </w:rPr>
              <w:t>45次</w:t>
            </w:r>
            <w:r>
              <w:rPr>
                <w:rFonts w:ascii="仿宋_GB2312" w:hAnsi="仿宋_GB2312" w:cs="仿宋_GB2312" w:eastAsia="仿宋_GB2312"/>
                <w:sz w:val="24"/>
              </w:rPr>
              <w:t>。（</w:t>
            </w:r>
            <w:r>
              <w:rPr>
                <w:rFonts w:ascii="仿宋_GB2312" w:hAnsi="仿宋_GB2312" w:cs="仿宋_GB2312" w:eastAsia="仿宋_GB2312"/>
                <w:sz w:val="24"/>
              </w:rPr>
              <w:t>播出时间：</w:t>
            </w:r>
            <w:r>
              <w:rPr>
                <w:rFonts w:ascii="仿宋_GB2312" w:hAnsi="仿宋_GB2312" w:cs="仿宋_GB2312" w:eastAsia="仿宋_GB2312"/>
                <w:sz w:val="24"/>
              </w:rPr>
              <w:t>以</w:t>
            </w:r>
            <w:r>
              <w:rPr>
                <w:rFonts w:ascii="仿宋_GB2312" w:hAnsi="仿宋_GB2312" w:cs="仿宋_GB2312" w:eastAsia="仿宋_GB2312"/>
                <w:sz w:val="24"/>
              </w:rPr>
              <w:t>实际执行</w:t>
            </w:r>
            <w:r>
              <w:rPr>
                <w:rFonts w:ascii="仿宋_GB2312" w:hAnsi="仿宋_GB2312" w:cs="仿宋_GB2312" w:eastAsia="仿宋_GB2312"/>
                <w:sz w:val="24"/>
              </w:rPr>
              <w:t>为准</w:t>
            </w:r>
            <w:r>
              <w:rPr>
                <w:rFonts w:ascii="仿宋_GB2312" w:hAnsi="仿宋_GB2312" w:cs="仿宋_GB2312" w:eastAsia="仿宋_GB2312"/>
                <w:sz w:val="24"/>
              </w:rPr>
              <w:t>）</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实施</w:t>
            </w:r>
            <w:r>
              <w:rPr>
                <w:rFonts w:ascii="仿宋_GB2312" w:hAnsi="仿宋_GB2312" w:cs="仿宋_GB2312" w:eastAsia="仿宋_GB2312"/>
                <w:sz w:val="24"/>
                <w:b/>
              </w:rPr>
              <w:t>目标</w:t>
            </w:r>
          </w:p>
          <w:p>
            <w:pPr>
              <w:pStyle w:val="null3"/>
              <w:ind w:firstLine="480"/>
              <w:jc w:val="left"/>
            </w:pPr>
            <w:r>
              <w:rPr>
                <w:rFonts w:ascii="仿宋_GB2312" w:hAnsi="仿宋_GB2312" w:cs="仿宋_GB2312" w:eastAsia="仿宋_GB2312"/>
                <w:sz w:val="24"/>
              </w:rPr>
              <w:t>CCTV-4是中央广播电视总台面向全球播出的中文国际频道，目前在全球130多个国家和地区落地播出</w:t>
            </w:r>
            <w:r>
              <w:rPr>
                <w:rFonts w:ascii="仿宋_GB2312" w:hAnsi="仿宋_GB2312" w:cs="仿宋_GB2312" w:eastAsia="仿宋_GB2312"/>
                <w:sz w:val="24"/>
              </w:rPr>
              <w:t>，</w:t>
            </w:r>
            <w:r>
              <w:rPr>
                <w:rFonts w:ascii="仿宋_GB2312" w:hAnsi="仿宋_GB2312" w:cs="仿宋_GB2312" w:eastAsia="仿宋_GB2312"/>
                <w:sz w:val="24"/>
              </w:rPr>
              <w:t>是海外华人华侨了解中国的首选窗口。</w:t>
            </w:r>
            <w:r>
              <w:rPr>
                <w:rFonts w:ascii="仿宋_GB2312" w:hAnsi="仿宋_GB2312" w:cs="仿宋_GB2312" w:eastAsia="仿宋_GB2312"/>
                <w:sz w:val="24"/>
              </w:rPr>
              <w:t>依托总台</w:t>
            </w:r>
            <w:r>
              <w:rPr>
                <w:rFonts w:ascii="仿宋_GB2312" w:hAnsi="仿宋_GB2312" w:cs="仿宋_GB2312" w:eastAsia="仿宋_GB2312"/>
                <w:sz w:val="24"/>
              </w:rPr>
              <w:t>CCTV-4中文国际频道</w:t>
            </w:r>
            <w:r>
              <w:rPr>
                <w:rFonts w:ascii="仿宋_GB2312" w:hAnsi="仿宋_GB2312" w:cs="仿宋_GB2312" w:eastAsia="仿宋_GB2312"/>
                <w:sz w:val="24"/>
              </w:rPr>
              <w:t>的国际覆盖能力（尤其在亚太、欧美华人社区），向世界展示中国悠久的历史与和平发展的文化根基，在更大的范围内普及黄帝文化的历史内涵，强化公众对中华文明源流的认知。</w:t>
            </w:r>
          </w:p>
          <w:p>
            <w:pPr>
              <w:pStyle w:val="null3"/>
              <w:spacing w:after="90"/>
              <w:ind w:firstLine="480"/>
              <w:jc w:val="left"/>
            </w:pPr>
            <w:r>
              <w:rPr>
                <w:rFonts w:ascii="仿宋_GB2312" w:hAnsi="仿宋_GB2312" w:cs="仿宋_GB2312" w:eastAsia="仿宋_GB2312"/>
                <w:sz w:val="24"/>
                <w:shd w:fill="FFFFFF" w:val="clear"/>
              </w:rPr>
              <w:t>15 秒宣传片： CCTV-4 《今日关注》，周一至周日约21:30-22:00（以实际为准），共45 次。</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、验收</w:t>
            </w:r>
          </w:p>
          <w:p>
            <w:pPr>
              <w:pStyle w:val="null3"/>
              <w:ind w:firstLine="600"/>
              <w:jc w:val="both"/>
            </w:pPr>
            <w:r>
              <w:rPr>
                <w:rFonts w:ascii="仿宋_GB2312" w:hAnsi="仿宋_GB2312" w:cs="仿宋_GB2312" w:eastAsia="仿宋_GB2312"/>
                <w:sz w:val="24"/>
              </w:rPr>
              <w:t>符合</w:t>
            </w:r>
            <w:r>
              <w:rPr>
                <w:rFonts w:ascii="仿宋_GB2312" w:hAnsi="仿宋_GB2312" w:cs="仿宋_GB2312" w:eastAsia="仿宋_GB2312"/>
                <w:sz w:val="24"/>
              </w:rPr>
              <w:t>中央广播</w:t>
            </w:r>
            <w:r>
              <w:rPr>
                <w:rFonts w:ascii="仿宋_GB2312" w:hAnsi="仿宋_GB2312" w:cs="仿宋_GB2312" w:eastAsia="仿宋_GB2312"/>
                <w:sz w:val="24"/>
              </w:rPr>
              <w:t>电视</w:t>
            </w:r>
            <w:r>
              <w:rPr>
                <w:rFonts w:ascii="仿宋_GB2312" w:hAnsi="仿宋_GB2312" w:cs="仿宋_GB2312" w:eastAsia="仿宋_GB2312"/>
                <w:sz w:val="24"/>
              </w:rPr>
              <w:t>总台</w:t>
            </w:r>
            <w:r>
              <w:rPr>
                <w:rFonts w:ascii="仿宋_GB2312" w:hAnsi="仿宋_GB2312" w:cs="仿宋_GB2312" w:eastAsia="仿宋_GB2312"/>
                <w:sz w:val="24"/>
              </w:rPr>
              <w:t>播放标准，通过采购人组织的验收。</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、其他要求</w:t>
            </w:r>
          </w:p>
          <w:p>
            <w:pPr>
              <w:pStyle w:val="null3"/>
              <w:ind w:firstLine="600"/>
              <w:jc w:val="both"/>
            </w:pPr>
            <w:r>
              <w:rPr>
                <w:rFonts w:ascii="仿宋_GB2312" w:hAnsi="仿宋_GB2312" w:cs="仿宋_GB2312" w:eastAsia="仿宋_GB2312"/>
                <w:sz w:val="24"/>
              </w:rPr>
              <w:t>无</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供应商根据项目情况及自身情况自主配置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供应商根据项目情况及自身情况自主配置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本协议签订后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15秒宣传片首次发布日前</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本协议约定的全部合作内容执行完毕且通过甲方验收</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符合中央广播电视总台播放标准，通过采购人组织的验收。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拒绝商业贿赂承诺书（投标人）.docx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资格证明材料.docx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 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供应商报价不得超过采购预算（最高限价）</w:t>
            </w:r>
          </w:p>
        </w:tc>
        <w:tc>
          <w:tcPr>
            <w:tcW w:type="dxa" w:w="1661"/>
          </w:tcPr>
          <w:p>
            <w:pPr>
              <w:pStyle w:val="null3"/>
            </w:pPr>
            <w:r>
              <w:rPr>
                <w:rFonts w:ascii="仿宋_GB2312" w:hAnsi="仿宋_GB2312" w:cs="仿宋_GB2312" w:eastAsia="仿宋_GB2312"/>
              </w:rPr>
              <w:t>业绩.docx 项目团队.docx 服务方案 报价表 项目负责人简况表.docx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响应函、授权委托书的有效性</w:t>
            </w:r>
          </w:p>
        </w:tc>
        <w:tc>
          <w:tcPr>
            <w:tcW w:type="dxa" w:w="3322"/>
          </w:tcPr>
          <w:p>
            <w:pPr>
              <w:pStyle w:val="null3"/>
            </w:pPr>
            <w:r>
              <w:rPr>
                <w:rFonts w:ascii="仿宋_GB2312" w:hAnsi="仿宋_GB2312" w:cs="仿宋_GB2312" w:eastAsia="仿宋_GB2312"/>
              </w:rPr>
              <w:t>签字、盖章的符合性</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服务期限的符合性</w:t>
            </w:r>
          </w:p>
        </w:tc>
        <w:tc>
          <w:tcPr>
            <w:tcW w:type="dxa" w:w="3322"/>
          </w:tcPr>
          <w:p>
            <w:pPr>
              <w:pStyle w:val="null3"/>
            </w:pPr>
            <w:r>
              <w:rPr>
                <w:rFonts w:ascii="仿宋_GB2312" w:hAnsi="仿宋_GB2312" w:cs="仿宋_GB2312" w:eastAsia="仿宋_GB2312"/>
              </w:rPr>
              <w:t xml:space="preserve"> 服务期限符合采购要求</w:t>
            </w:r>
          </w:p>
        </w:tc>
        <w:tc>
          <w:tcPr>
            <w:tcW w:type="dxa" w:w="1661"/>
          </w:tcPr>
          <w:p>
            <w:pPr>
              <w:pStyle w:val="null3"/>
            </w:pPr>
            <w:r>
              <w:rPr>
                <w:rFonts w:ascii="仿宋_GB2312" w:hAnsi="仿宋_GB2312" w:cs="仿宋_GB2312" w:eastAsia="仿宋_GB2312"/>
              </w:rPr>
              <w:t>服务内容及服务邀请应答表 商务应答表 标的清单</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详见附件：拒绝商业贿赂承诺书（投标人）.docx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详见附件：【合同模板】2025年黄帝陵传播项目合作协议.docx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