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DBD7FF">
      <w:pPr>
        <w:adjustRightInd w:val="0"/>
        <w:snapToGrid w:val="0"/>
        <w:spacing w:line="360" w:lineRule="auto"/>
        <w:jc w:val="center"/>
        <w:rPr>
          <w:rFonts w:ascii="仿宋" w:hAnsi="仿宋" w:eastAsia="仿宋" w:cs="仿宋"/>
          <w:b/>
          <w:bCs/>
          <w:color w:val="auto"/>
          <w:sz w:val="28"/>
          <w:szCs w:val="28"/>
        </w:rPr>
      </w:pPr>
      <w:bookmarkStart w:id="0" w:name="OLE_LINK3"/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货物简要说明一览表</w:t>
      </w:r>
      <w:bookmarkEnd w:id="0"/>
    </w:p>
    <w:p w14:paraId="4DB4051F">
      <w:pPr>
        <w:adjustRightInd w:val="0"/>
        <w:snapToGrid w:val="0"/>
        <w:spacing w:line="360" w:lineRule="auto"/>
        <w:jc w:val="left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项目名称：                      </w:t>
      </w:r>
    </w:p>
    <w:p w14:paraId="7DD2A20F">
      <w:pPr>
        <w:adjustRightInd w:val="0"/>
        <w:snapToGrid w:val="0"/>
        <w:spacing w:line="360" w:lineRule="auto"/>
        <w:jc w:val="left"/>
        <w:rPr>
          <w:rFonts w:ascii="仿宋" w:hAnsi="仿宋" w:eastAsia="仿宋" w:cs="仿宋"/>
          <w:color w:val="auto"/>
          <w:sz w:val="20"/>
          <w:szCs w:val="20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项目编号：                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638"/>
        <w:gridCol w:w="738"/>
        <w:gridCol w:w="752"/>
        <w:gridCol w:w="1133"/>
        <w:gridCol w:w="776"/>
        <w:gridCol w:w="2805"/>
      </w:tblGrid>
      <w:tr w14:paraId="27D57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4D94DC6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961" w:type="pct"/>
            <w:noWrap/>
            <w:vAlign w:val="center"/>
          </w:tcPr>
          <w:p w14:paraId="652FBDF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货物名称</w:t>
            </w:r>
          </w:p>
        </w:tc>
        <w:tc>
          <w:tcPr>
            <w:tcW w:w="433" w:type="pct"/>
            <w:noWrap/>
            <w:vAlign w:val="center"/>
          </w:tcPr>
          <w:p w14:paraId="316DDD56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品牌</w:t>
            </w:r>
          </w:p>
        </w:tc>
        <w:tc>
          <w:tcPr>
            <w:tcW w:w="441" w:type="pct"/>
            <w:noWrap/>
            <w:vAlign w:val="center"/>
          </w:tcPr>
          <w:p w14:paraId="76A3F36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型号</w:t>
            </w:r>
          </w:p>
        </w:tc>
        <w:tc>
          <w:tcPr>
            <w:tcW w:w="665" w:type="pct"/>
            <w:noWrap/>
            <w:vAlign w:val="center"/>
          </w:tcPr>
          <w:p w14:paraId="68024E73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制造厂家</w:t>
            </w:r>
          </w:p>
        </w:tc>
        <w:tc>
          <w:tcPr>
            <w:tcW w:w="455" w:type="pct"/>
            <w:noWrap/>
            <w:vAlign w:val="center"/>
          </w:tcPr>
          <w:p w14:paraId="0110AD3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产地</w:t>
            </w:r>
          </w:p>
        </w:tc>
        <w:tc>
          <w:tcPr>
            <w:tcW w:w="1646" w:type="pct"/>
            <w:noWrap/>
            <w:vAlign w:val="center"/>
          </w:tcPr>
          <w:p w14:paraId="0D5E48A1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技术参数与要求</w:t>
            </w:r>
          </w:p>
        </w:tc>
      </w:tr>
      <w:tr w14:paraId="33479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685991A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</w:t>
            </w:r>
          </w:p>
        </w:tc>
        <w:tc>
          <w:tcPr>
            <w:tcW w:w="961" w:type="pct"/>
            <w:noWrap/>
            <w:vAlign w:val="center"/>
          </w:tcPr>
          <w:p w14:paraId="04A4A61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noWrap/>
            <w:vAlign w:val="center"/>
          </w:tcPr>
          <w:p w14:paraId="4CB53A0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center"/>
          </w:tcPr>
          <w:p w14:paraId="77922AD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65" w:type="pct"/>
            <w:noWrap/>
            <w:vAlign w:val="center"/>
          </w:tcPr>
          <w:p w14:paraId="684AC4C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55" w:type="pct"/>
            <w:noWrap/>
            <w:vAlign w:val="center"/>
          </w:tcPr>
          <w:p w14:paraId="215B84E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646" w:type="pct"/>
            <w:noWrap/>
            <w:vAlign w:val="center"/>
          </w:tcPr>
          <w:p w14:paraId="4386B0A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12FC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1F5AA877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2</w:t>
            </w:r>
          </w:p>
        </w:tc>
        <w:tc>
          <w:tcPr>
            <w:tcW w:w="961" w:type="pct"/>
            <w:noWrap/>
            <w:vAlign w:val="center"/>
          </w:tcPr>
          <w:p w14:paraId="4E014C9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noWrap/>
            <w:vAlign w:val="center"/>
          </w:tcPr>
          <w:p w14:paraId="78A0602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center"/>
          </w:tcPr>
          <w:p w14:paraId="0A20AE3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65" w:type="pct"/>
            <w:noWrap/>
            <w:vAlign w:val="center"/>
          </w:tcPr>
          <w:p w14:paraId="5943D7B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55" w:type="pct"/>
            <w:noWrap/>
            <w:vAlign w:val="center"/>
          </w:tcPr>
          <w:p w14:paraId="0225E88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646" w:type="pct"/>
            <w:noWrap/>
            <w:vAlign w:val="center"/>
          </w:tcPr>
          <w:p w14:paraId="489C6497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CE6B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078C448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3</w:t>
            </w:r>
          </w:p>
        </w:tc>
        <w:tc>
          <w:tcPr>
            <w:tcW w:w="961" w:type="pct"/>
            <w:noWrap/>
            <w:vAlign w:val="center"/>
          </w:tcPr>
          <w:p w14:paraId="6C917401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noWrap/>
            <w:vAlign w:val="center"/>
          </w:tcPr>
          <w:p w14:paraId="4D12DED1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center"/>
          </w:tcPr>
          <w:p w14:paraId="671B07F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65" w:type="pct"/>
            <w:noWrap/>
            <w:vAlign w:val="center"/>
          </w:tcPr>
          <w:p w14:paraId="25963E1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55" w:type="pct"/>
            <w:noWrap/>
            <w:vAlign w:val="center"/>
          </w:tcPr>
          <w:p w14:paraId="5F4C8F9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646" w:type="pct"/>
            <w:noWrap/>
            <w:vAlign w:val="center"/>
          </w:tcPr>
          <w:p w14:paraId="2DD37277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2A91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06BE9DE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4</w:t>
            </w:r>
          </w:p>
        </w:tc>
        <w:tc>
          <w:tcPr>
            <w:tcW w:w="961" w:type="pct"/>
            <w:noWrap/>
            <w:vAlign w:val="center"/>
          </w:tcPr>
          <w:p w14:paraId="3D60AA3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noWrap/>
            <w:vAlign w:val="center"/>
          </w:tcPr>
          <w:p w14:paraId="23FC712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center"/>
          </w:tcPr>
          <w:p w14:paraId="744452AD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65" w:type="pct"/>
            <w:noWrap/>
            <w:vAlign w:val="center"/>
          </w:tcPr>
          <w:p w14:paraId="71E386BE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55" w:type="pct"/>
            <w:noWrap/>
            <w:vAlign w:val="center"/>
          </w:tcPr>
          <w:p w14:paraId="1CBD894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646" w:type="pct"/>
            <w:noWrap/>
            <w:vAlign w:val="center"/>
          </w:tcPr>
          <w:p w14:paraId="19262C43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C6C0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6FD10EE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61" w:type="pct"/>
            <w:noWrap/>
            <w:vAlign w:val="center"/>
          </w:tcPr>
          <w:p w14:paraId="2A7F9567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noWrap/>
            <w:vAlign w:val="center"/>
          </w:tcPr>
          <w:p w14:paraId="4FE38BF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center"/>
          </w:tcPr>
          <w:p w14:paraId="5D18C3B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65" w:type="pct"/>
            <w:noWrap/>
            <w:vAlign w:val="center"/>
          </w:tcPr>
          <w:p w14:paraId="2926E2E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55" w:type="pct"/>
            <w:noWrap/>
            <w:vAlign w:val="center"/>
          </w:tcPr>
          <w:p w14:paraId="76EBEF8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646" w:type="pct"/>
            <w:noWrap/>
            <w:vAlign w:val="center"/>
          </w:tcPr>
          <w:p w14:paraId="5AFA4E4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15A0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255829D3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61" w:type="pct"/>
            <w:noWrap/>
            <w:vAlign w:val="center"/>
          </w:tcPr>
          <w:p w14:paraId="43829F3E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noWrap/>
            <w:vAlign w:val="center"/>
          </w:tcPr>
          <w:p w14:paraId="7477254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center"/>
          </w:tcPr>
          <w:p w14:paraId="14ACB02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65" w:type="pct"/>
            <w:noWrap/>
            <w:vAlign w:val="center"/>
          </w:tcPr>
          <w:p w14:paraId="5FF24663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55" w:type="pct"/>
            <w:noWrap/>
            <w:vAlign w:val="center"/>
          </w:tcPr>
          <w:p w14:paraId="33468B16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646" w:type="pct"/>
            <w:noWrap/>
            <w:vAlign w:val="center"/>
          </w:tcPr>
          <w:p w14:paraId="359998C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EBB4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70FE638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…</w:t>
            </w:r>
          </w:p>
        </w:tc>
        <w:tc>
          <w:tcPr>
            <w:tcW w:w="961" w:type="pct"/>
            <w:noWrap/>
            <w:vAlign w:val="center"/>
          </w:tcPr>
          <w:p w14:paraId="72440F43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noWrap/>
            <w:vAlign w:val="center"/>
          </w:tcPr>
          <w:p w14:paraId="4D556FA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center"/>
          </w:tcPr>
          <w:p w14:paraId="54DC65DE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65" w:type="pct"/>
            <w:noWrap/>
            <w:vAlign w:val="center"/>
          </w:tcPr>
          <w:p w14:paraId="080C41D1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55" w:type="pct"/>
            <w:noWrap/>
            <w:vAlign w:val="center"/>
          </w:tcPr>
          <w:p w14:paraId="10110D3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646" w:type="pct"/>
            <w:noWrap/>
            <w:vAlign w:val="center"/>
          </w:tcPr>
          <w:p w14:paraId="2C1AC20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18BA4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1047581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61" w:type="pct"/>
            <w:noWrap/>
            <w:vAlign w:val="center"/>
          </w:tcPr>
          <w:p w14:paraId="565AA45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noWrap/>
            <w:vAlign w:val="center"/>
          </w:tcPr>
          <w:p w14:paraId="7C925C5D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center"/>
          </w:tcPr>
          <w:p w14:paraId="786B5A9D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65" w:type="pct"/>
            <w:noWrap/>
            <w:vAlign w:val="center"/>
          </w:tcPr>
          <w:p w14:paraId="6FE0A40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55" w:type="pct"/>
            <w:noWrap/>
            <w:vAlign w:val="center"/>
          </w:tcPr>
          <w:p w14:paraId="4B7E388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646" w:type="pct"/>
            <w:noWrap/>
            <w:vAlign w:val="center"/>
          </w:tcPr>
          <w:p w14:paraId="3249280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12F5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2E09C27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61" w:type="pct"/>
            <w:noWrap/>
            <w:vAlign w:val="center"/>
          </w:tcPr>
          <w:p w14:paraId="34FF69C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noWrap/>
            <w:vAlign w:val="center"/>
          </w:tcPr>
          <w:p w14:paraId="7A06F5E7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center"/>
          </w:tcPr>
          <w:p w14:paraId="72FADBD6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65" w:type="pct"/>
            <w:noWrap/>
            <w:vAlign w:val="center"/>
          </w:tcPr>
          <w:p w14:paraId="11C6406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55" w:type="pct"/>
            <w:noWrap/>
            <w:vAlign w:val="center"/>
          </w:tcPr>
          <w:p w14:paraId="1D281A3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646" w:type="pct"/>
            <w:noWrap/>
            <w:vAlign w:val="center"/>
          </w:tcPr>
          <w:p w14:paraId="7DDF994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9E45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60C08F6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N</w:t>
            </w:r>
          </w:p>
        </w:tc>
        <w:tc>
          <w:tcPr>
            <w:tcW w:w="961" w:type="pct"/>
            <w:noWrap/>
            <w:vAlign w:val="center"/>
          </w:tcPr>
          <w:p w14:paraId="6437FB7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noWrap/>
            <w:vAlign w:val="center"/>
          </w:tcPr>
          <w:p w14:paraId="48C299B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center"/>
          </w:tcPr>
          <w:p w14:paraId="2DB564BD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65" w:type="pct"/>
            <w:noWrap/>
            <w:vAlign w:val="center"/>
          </w:tcPr>
          <w:p w14:paraId="71D5E551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55" w:type="pct"/>
            <w:noWrap/>
            <w:vAlign w:val="center"/>
          </w:tcPr>
          <w:p w14:paraId="016C330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646" w:type="pct"/>
            <w:noWrap/>
            <w:vAlign w:val="center"/>
          </w:tcPr>
          <w:p w14:paraId="6192F666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</w:tbl>
    <w:p w14:paraId="77C3B9B2">
      <w:pPr>
        <w:adjustRightInd w:val="0"/>
        <w:snapToGrid w:val="0"/>
        <w:spacing w:line="360" w:lineRule="auto"/>
        <w:ind w:firstLine="400" w:firstLineChars="200"/>
        <w:jc w:val="left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注：1.本表须如实逐项填写，不得空项。空缺项目将视为没有实质性响应招标文件。</w:t>
      </w:r>
    </w:p>
    <w:p w14:paraId="1D590146">
      <w:pPr>
        <w:adjustRightInd w:val="0"/>
        <w:snapToGrid w:val="0"/>
        <w:spacing w:line="360" w:lineRule="auto"/>
        <w:ind w:firstLine="400" w:firstLineChars="200"/>
        <w:jc w:val="left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2.若货物无具体品牌和型号的必须特别注明。</w:t>
      </w:r>
    </w:p>
    <w:p w14:paraId="4FB74E85">
      <w:pPr>
        <w:adjustRightInd w:val="0"/>
        <w:snapToGrid w:val="0"/>
        <w:spacing w:line="360" w:lineRule="auto"/>
        <w:ind w:firstLine="400" w:firstLineChars="200"/>
        <w:jc w:val="left"/>
        <w:rPr>
          <w:rFonts w:ascii="仿宋" w:hAnsi="仿宋" w:eastAsia="仿宋" w:cs="仿宋"/>
          <w:b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3.“技术参数与要求”必须详细、具体。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</w:rPr>
        <w:t>严禁复制、粘贴招标文件。</w:t>
      </w:r>
    </w:p>
    <w:p w14:paraId="7AB661F1">
      <w:pPr>
        <w:adjustRightInd w:val="0"/>
        <w:snapToGrid w:val="0"/>
        <w:spacing w:line="360" w:lineRule="auto"/>
        <w:ind w:firstLine="400" w:firstLineChars="200"/>
        <w:jc w:val="left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4.本表“技术参数与要求”与实际产品的技术资料彩页、正规宣传资料应保持一致，若出现不一致的，其投标将有可能被拒绝。</w:t>
      </w:r>
    </w:p>
    <w:p w14:paraId="19177189">
      <w:pPr>
        <w:pStyle w:val="3"/>
        <w:adjustRightInd w:val="0"/>
        <w:snapToGrid w:val="0"/>
        <w:spacing w:line="360" w:lineRule="auto"/>
        <w:ind w:left="0" w:firstLine="402" w:firstLineChars="200"/>
        <w:jc w:val="left"/>
        <w:rPr>
          <w:rFonts w:ascii="仿宋" w:hAnsi="仿宋" w:eastAsia="仿宋" w:cs="仿宋"/>
          <w:b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</w:rPr>
        <w:t>5、后附技术要求证明材料。</w:t>
      </w:r>
    </w:p>
    <w:p w14:paraId="02BDAE5B">
      <w:pPr>
        <w:rPr>
          <w:rFonts w:ascii="仿宋" w:hAnsi="仿宋" w:eastAsia="仿宋" w:cs="仿宋"/>
          <w:color w:val="auto"/>
          <w:sz w:val="20"/>
          <w:szCs w:val="20"/>
        </w:rPr>
      </w:pPr>
    </w:p>
    <w:p w14:paraId="32293406">
      <w:pPr>
        <w:adjustRightInd w:val="0"/>
        <w:spacing w:line="500" w:lineRule="exact"/>
        <w:ind w:firstLine="400" w:firstLineChars="200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投标人名称：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（盖章）</w:t>
      </w:r>
    </w:p>
    <w:p w14:paraId="4E48E32A">
      <w:pPr>
        <w:adjustRightInd w:val="0"/>
        <w:spacing w:line="500" w:lineRule="exact"/>
        <w:ind w:firstLine="400" w:firstLineChars="200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(签字或盖章)</w:t>
      </w:r>
    </w:p>
    <w:p w14:paraId="6F73BB25">
      <w:pPr>
        <w:adjustRightInd w:val="0"/>
        <w:snapToGrid w:val="0"/>
        <w:spacing w:line="360" w:lineRule="auto"/>
        <w:ind w:firstLine="400" w:firstLineChars="200"/>
        <w:jc w:val="left"/>
        <w:rPr>
          <w:rFonts w:ascii="仿宋" w:hAnsi="仿宋" w:eastAsia="仿宋" w:cs="仿宋"/>
          <w:color w:val="auto"/>
          <w:sz w:val="20"/>
          <w:szCs w:val="20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日</w:t>
      </w:r>
    </w:p>
    <w:p w14:paraId="35E02A4C">
      <w:pPr>
        <w:ind w:firstLine="420" w:firstLineChars="200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B634F9"/>
    <w:rsid w:val="1CB634F9"/>
    <w:rsid w:val="40296DF2"/>
    <w:rsid w:val="68B5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242</Characters>
  <Lines>0</Lines>
  <Paragraphs>0</Paragraphs>
  <TotalTime>0</TotalTime>
  <ScaleCrop>false</ScaleCrop>
  <LinksUpToDate>false</LinksUpToDate>
  <CharactersWithSpaces>334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2025-10-27T02:29:00Z</dcterms:created>
  <dc:creator>德仁招标</dc:creator>
  <cp:lastModifiedBy>zl</cp:lastModifiedBy>
  <dcterms:modified xsi:type="dcterms:W3CDTF">2025-11-18T09:34:14Z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9FECBDD3A8054B96A069C15F99919912_11</vt:lpwstr>
  </property>
  <property fmtid="{D5CDD505-2E9C-101B-9397-08002B2CF9AE}" pid="4" name="KSOTemplateDocerSaveRecord">
    <vt:lpwstr>eyJoZGlkIjoiNmJkNmEwODUxZTlhY2U2ZTM0OTI0ZDY1ZmQzYTAyZjYiLCJ1c2VySWQiOiIyNzQ5OTcwMTQifQ==</vt:lpwstr>
  </property>
</Properties>
</file>