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版本号：SZT2025-SN-SC-ZC-HW-110120251118001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伺服全站仪自动化监测平台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SZT2025-SN-SC-ZC-HW-1101</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伺服全站仪自动化监测平台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SZT2025-SN-SC-ZC-HW-1101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伺服全站仪自动化监测平台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拟采购伺服全站仪自动化监测平台一套，将多台单一采集设备及数据处理平台整合为统一平台,为教学提供更加丰富多样的隧道监测场景，为相关专业的教学及课题研究提供高效、精准的测量技术支撑。</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陈先德、杨艳、李娜、史肖霞、单博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开户名称：陕西中技招标有限公司（转账完成后请将转账记录、单位名称、联系方式发送至本邮箱：2580212310@qq.com，并备注清楚项目名称和项目编号）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代理服务费收费标准：参照国家计委颁布的《招标代理服务收费管理暂行办法》（计价格[2002]1980号）和（发改办价格[2003]857号）中货物类收费标准下浮20%收取。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1、产品到货后，乙方负责安装调试，达到正常运行条件后书面通知甲方验收。 2、安装完成后应提供详细的安装报告，并详细记录各种指示的实测数据。 3、提供完整的操作手册和安装、调试、维修手册；提供制造厂家的检验测试报告或产品出厂检测报告。 4、甲方根据合同要求对产品进行验收、确认产品的产地、规格、型号和数量。验收依据为本合同文本、招标文件和国内相应的标准、规范。 5、验收合格后，填写产品验收单，并向甲方提交产品所包含的所有资料，以便甲方日后管理和维护。 6、验收由甲方负责组织或者邀请有关专家、质检机构、采购代理机构共同进行验收,验收须以合同、招标文件、澄清、及国家相应的标准、规范等为依据。</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拟采购伺服全站仪自动化监测平台一套，将多台单一采集设备及数据处理平台整合为统一平台,为教学提供更加丰富多样的隧道监测场景，为相关专业的教学及课题研究提供高效、精准的测量技术支撑。</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伺服全站仪自动化监测平台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标的名称：伺服全站仪自动化监测平台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96"/>
              <w:gridCol w:w="485"/>
              <w:gridCol w:w="1705"/>
              <w:gridCol w:w="155"/>
            </w:tblGrid>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设备名称</w:t>
                  </w:r>
                </w:p>
              </w:tc>
              <w:tc>
                <w:tcPr>
                  <w:tcW w:type="dxa" w:w="1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主要技术参数</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伺服全站仪自动化监测平台</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0.5″全站仪1套</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▲1、测角测距性能：测角精度≤0.5″</w:t>
                  </w:r>
                  <w:r>
                    <w:rPr>
                      <w:rFonts w:ascii="仿宋_GB2312" w:hAnsi="仿宋_GB2312" w:cs="仿宋_GB2312" w:eastAsia="仿宋_GB2312"/>
                      <w:sz w:val="21"/>
                    </w:rPr>
                    <w:t>，</w:t>
                  </w:r>
                  <w:r>
                    <w:rPr>
                      <w:rFonts w:ascii="仿宋_GB2312" w:hAnsi="仿宋_GB2312" w:cs="仿宋_GB2312" w:eastAsia="仿宋_GB2312"/>
                      <w:sz w:val="21"/>
                    </w:rPr>
                    <w:t>棱镜模式测距精度＜</w:t>
                  </w:r>
                  <w:r>
                    <w:rPr>
                      <w:rFonts w:ascii="仿宋_GB2312" w:hAnsi="仿宋_GB2312" w:cs="仿宋_GB2312" w:eastAsia="仿宋_GB2312"/>
                      <w:sz w:val="21"/>
                    </w:rPr>
                    <w:t>0.8mm+1ppm。</w:t>
                  </w:r>
                </w:p>
                <w:p>
                  <w:pPr>
                    <w:pStyle w:val="null3"/>
                    <w:jc w:val="left"/>
                  </w:pPr>
                  <w:r>
                    <w:rPr>
                      <w:rFonts w:ascii="仿宋_GB2312" w:hAnsi="仿宋_GB2312" w:cs="仿宋_GB2312" w:eastAsia="仿宋_GB2312"/>
                      <w:sz w:val="21"/>
                    </w:rPr>
                    <w:t>2、测量方法：绝对编码、连续。</w:t>
                  </w:r>
                </w:p>
                <w:p>
                  <w:pPr>
                    <w:pStyle w:val="null3"/>
                    <w:jc w:val="left"/>
                  </w:pPr>
                  <w:r>
                    <w:rPr>
                      <w:rFonts w:ascii="仿宋_GB2312" w:hAnsi="仿宋_GB2312" w:cs="仿宋_GB2312" w:eastAsia="仿宋_GB2312"/>
                      <w:sz w:val="21"/>
                    </w:rPr>
                    <w:t>3、制动&amp;补偿方式：摩擦制动</w:t>
                  </w: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轴补偿</w:t>
                  </w:r>
                  <w:r>
                    <w:rPr>
                      <w:rFonts w:ascii="仿宋_GB2312" w:hAnsi="仿宋_GB2312" w:cs="仿宋_GB2312" w:eastAsia="仿宋_GB2312"/>
                      <w:sz w:val="23"/>
                      <w:color w:val="0F1115"/>
                      <w:shd w:fill="FFFFFF" w:val="clear"/>
                    </w:rPr>
                    <w:t>。</w:t>
                  </w:r>
                </w:p>
                <w:p>
                  <w:pPr>
                    <w:pStyle w:val="null3"/>
                    <w:jc w:val="left"/>
                  </w:pPr>
                  <w:r>
                    <w:rPr>
                      <w:rFonts w:ascii="仿宋_GB2312" w:hAnsi="仿宋_GB2312" w:cs="仿宋_GB2312" w:eastAsia="仿宋_GB2312"/>
                      <w:sz w:val="21"/>
                    </w:rPr>
                    <w:t>4、距离测量测程：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4.1</w:t>
                  </w:r>
                  <w:r>
                    <w:rPr>
                      <w:rFonts w:ascii="仿宋_GB2312" w:hAnsi="仿宋_GB2312" w:cs="仿宋_GB2312" w:eastAsia="仿宋_GB2312"/>
                      <w:sz w:val="21"/>
                    </w:rPr>
                    <w:t xml:space="preserve"> </w:t>
                  </w:r>
                  <w:r>
                    <w:rPr>
                      <w:rFonts w:ascii="仿宋_GB2312" w:hAnsi="仿宋_GB2312" w:cs="仿宋_GB2312" w:eastAsia="仿宋_GB2312"/>
                      <w:sz w:val="21"/>
                    </w:rPr>
                    <w:t>棱镜</w:t>
                  </w:r>
                  <w:r>
                    <w:rPr>
                      <w:rFonts w:ascii="仿宋_GB2312" w:hAnsi="仿宋_GB2312" w:cs="仿宋_GB2312" w:eastAsia="仿宋_GB2312"/>
                      <w:sz w:val="21"/>
                    </w:rPr>
                    <w:t>≥3400m、长测程模式≥</w:t>
                  </w:r>
                  <w:r>
                    <w:rPr>
                      <w:rFonts w:ascii="仿宋_GB2312" w:hAnsi="仿宋_GB2312" w:cs="仿宋_GB2312" w:eastAsia="仿宋_GB2312"/>
                      <w:sz w:val="21"/>
                    </w:rPr>
                    <w:t>11000m。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4.2 </w:t>
                  </w:r>
                  <w:r>
                    <w:rPr>
                      <w:rFonts w:ascii="仿宋_GB2312" w:hAnsi="仿宋_GB2312" w:cs="仿宋_GB2312" w:eastAsia="仿宋_GB2312"/>
                      <w:sz w:val="21"/>
                    </w:rPr>
                    <w:t>无棱镜距离测量性能：无棱镜测程</w:t>
                  </w:r>
                  <w:r>
                    <w:rPr>
                      <w:rFonts w:ascii="仿宋_GB2312" w:hAnsi="仿宋_GB2312" w:cs="仿宋_GB2312" w:eastAsia="仿宋_GB2312"/>
                      <w:sz w:val="21"/>
                    </w:rPr>
                    <w:t>≥1000m，无棱镜模式测距精度≤2mm+2ppm。</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、光斑大小：</w:t>
                  </w:r>
                  <w:r>
                    <w:rPr>
                      <w:rFonts w:ascii="仿宋_GB2312" w:hAnsi="仿宋_GB2312" w:cs="仿宋_GB2312" w:eastAsia="仿宋_GB2312"/>
                      <w:sz w:val="21"/>
                    </w:rPr>
                    <w:t>50m处</w:t>
                  </w:r>
                  <w:r>
                    <w:rPr>
                      <w:rFonts w:ascii="仿宋_GB2312" w:hAnsi="仿宋_GB2312" w:cs="仿宋_GB2312" w:eastAsia="仿宋_GB2312"/>
                      <w:sz w:val="21"/>
                    </w:rPr>
                    <w:t>≤</w:t>
                  </w:r>
                  <w:r>
                    <w:rPr>
                      <w:rFonts w:ascii="仿宋_GB2312" w:hAnsi="仿宋_GB2312" w:cs="仿宋_GB2312" w:eastAsia="仿宋_GB2312"/>
                      <w:sz w:val="21"/>
                    </w:rPr>
                    <w:t>9mm×22mm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、双相机系统：具有</w:t>
                  </w:r>
                  <w:r>
                    <w:rPr>
                      <w:rFonts w:ascii="仿宋_GB2312" w:hAnsi="仿宋_GB2312" w:cs="仿宋_GB2312" w:eastAsia="仿宋_GB2312"/>
                      <w:sz w:val="21"/>
                    </w:rPr>
                    <w:t>500万像素广角相机与望远镜相机，具有自动对焦功能。</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、视场：广角相机</w:t>
                  </w:r>
                  <w:r>
                    <w:rPr>
                      <w:rFonts w:ascii="仿宋_GB2312" w:hAnsi="仿宋_GB2312" w:cs="仿宋_GB2312" w:eastAsia="仿宋_GB2312"/>
                      <w:sz w:val="21"/>
                    </w:rPr>
                    <w:t>≥19°，望远镜相机≥</w:t>
                  </w:r>
                  <w:r>
                    <w:rPr>
                      <w:rFonts w:ascii="仿宋_GB2312" w:hAnsi="仿宋_GB2312" w:cs="仿宋_GB2312" w:eastAsia="仿宋_GB2312"/>
                      <w:sz w:val="21"/>
                    </w:rPr>
                    <w:t>1.5°。</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、帧频率：</w:t>
                  </w:r>
                  <w:r>
                    <w:rPr>
                      <w:rFonts w:ascii="仿宋_GB2312" w:hAnsi="仿宋_GB2312" w:cs="仿宋_GB2312" w:eastAsia="仿宋_GB2312"/>
                      <w:sz w:val="21"/>
                    </w:rPr>
                    <w:t>≥</w:t>
                  </w:r>
                  <w:r>
                    <w:rPr>
                      <w:rFonts w:ascii="仿宋_GB2312" w:hAnsi="仿宋_GB2312" w:cs="仿宋_GB2312" w:eastAsia="仿宋_GB2312"/>
                      <w:sz w:val="21"/>
                    </w:rPr>
                    <w:t>20帧每秒。</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、图像存储像素大小：</w:t>
                  </w:r>
                  <w:r>
                    <w:rPr>
                      <w:rFonts w:ascii="仿宋_GB2312" w:hAnsi="仿宋_GB2312" w:cs="仿宋_GB2312" w:eastAsia="仿宋_GB2312"/>
                      <w:sz w:val="21"/>
                    </w:rPr>
                    <w:t>≥</w:t>
                  </w:r>
                  <w:r>
                    <w:rPr>
                      <w:rFonts w:ascii="仿宋_GB2312" w:hAnsi="仿宋_GB2312" w:cs="仿宋_GB2312" w:eastAsia="仿宋_GB2312"/>
                      <w:sz w:val="21"/>
                    </w:rPr>
                    <w:t>2500×1900。</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、图像测量功能：可直接利用图像信息来进行测量，在图像上进行点击，驱动仪器旋转并照准测量目标进行测量。</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、图形注记：支持对仪器拍摄的图像、界面截图进行编辑，添加各种附加信息，可在仪器上直接绘制点位示意图。</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、马达：转速</w:t>
                  </w:r>
                  <w:r>
                    <w:rPr>
                      <w:rFonts w:ascii="仿宋_GB2312" w:hAnsi="仿宋_GB2312" w:cs="仿宋_GB2312" w:eastAsia="仿宋_GB2312"/>
                      <w:sz w:val="21"/>
                    </w:rPr>
                    <w:t>≥</w:t>
                  </w:r>
                  <w:r>
                    <w:rPr>
                      <w:rFonts w:ascii="仿宋_GB2312" w:hAnsi="仿宋_GB2312" w:cs="仿宋_GB2312" w:eastAsia="仿宋_GB2312"/>
                      <w:sz w:val="21"/>
                    </w:rPr>
                    <w:t>175°/s。</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、自动照准：具有</w:t>
                  </w:r>
                  <w:r>
                    <w:rPr>
                      <w:rFonts w:ascii="仿宋_GB2312" w:hAnsi="仿宋_GB2312" w:cs="仿宋_GB2312" w:eastAsia="仿宋_GB2312"/>
                      <w:sz w:val="21"/>
                    </w:rPr>
                    <w:t>ATR自动目标识别与照准功能。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、自动照准范围：圆棱镜</w:t>
                  </w:r>
                  <w:r>
                    <w:rPr>
                      <w:rFonts w:ascii="仿宋_GB2312" w:hAnsi="仿宋_GB2312" w:cs="仿宋_GB2312" w:eastAsia="仿宋_GB2312"/>
                      <w:sz w:val="21"/>
                    </w:rPr>
                    <w:t>≥1500m，360°棱镜≥1000m。</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、自动照准范围（跟踪模式）：圆棱镜</w:t>
                  </w:r>
                  <w:r>
                    <w:rPr>
                      <w:rFonts w:ascii="仿宋_GB2312" w:hAnsi="仿宋_GB2312" w:cs="仿宋_GB2312" w:eastAsia="仿宋_GB2312"/>
                      <w:sz w:val="21"/>
                    </w:rPr>
                    <w:t>≥1000m，360°棱镜≥1000m。</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、自动照准精度：</w:t>
                  </w:r>
                  <w:r>
                    <w:rPr>
                      <w:rFonts w:ascii="仿宋_GB2312" w:hAnsi="仿宋_GB2312" w:cs="仿宋_GB2312" w:eastAsia="仿宋_GB2312"/>
                      <w:sz w:val="21"/>
                    </w:rPr>
                    <w:t>测角精度</w:t>
                  </w:r>
                  <w:r>
                    <w:rPr>
                      <w:rFonts w:ascii="仿宋_GB2312" w:hAnsi="仿宋_GB2312" w:cs="仿宋_GB2312" w:eastAsia="仿宋_GB2312"/>
                      <w:sz w:val="21"/>
                    </w:rPr>
                    <w:t>≤0.5″，</w:t>
                  </w:r>
                  <w:r>
                    <w:rPr>
                      <w:rFonts w:ascii="仿宋_GB2312" w:hAnsi="仿宋_GB2312" w:cs="仿宋_GB2312" w:eastAsia="仿宋_GB2312"/>
                      <w:sz w:val="21"/>
                    </w:rPr>
                    <w:t>距离精度</w:t>
                  </w:r>
                  <w:r>
                    <w:rPr>
                      <w:rFonts w:ascii="仿宋_GB2312" w:hAnsi="仿宋_GB2312" w:cs="仿宋_GB2312" w:eastAsia="仿宋_GB2312"/>
                      <w:sz w:val="21"/>
                    </w:rPr>
                    <w:t>≤0.5mm@200m、≤</w:t>
                  </w:r>
                  <w:r>
                    <w:rPr>
                      <w:rFonts w:ascii="仿宋_GB2312" w:hAnsi="仿宋_GB2312" w:cs="仿宋_GB2312" w:eastAsia="仿宋_GB2312"/>
                      <w:sz w:val="21"/>
                    </w:rPr>
                    <w:t>1mm@400m。</w:t>
                  </w:r>
                </w:p>
                <w:p>
                  <w:pPr>
                    <w:pStyle w:val="null3"/>
                    <w:ind w:firstLine="210"/>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、自动照准测量时间：</w:t>
                  </w:r>
                  <w:r>
                    <w:rPr>
                      <w:rFonts w:ascii="仿宋_GB2312" w:hAnsi="仿宋_GB2312" w:cs="仿宋_GB2312" w:eastAsia="仿宋_GB2312"/>
                      <w:sz w:val="21"/>
                    </w:rPr>
                    <w:t>≤</w:t>
                  </w:r>
                  <w:r>
                    <w:rPr>
                      <w:rFonts w:ascii="仿宋_GB2312" w:hAnsi="仿宋_GB2312" w:cs="仿宋_GB2312" w:eastAsia="仿宋_GB2312"/>
                      <w:sz w:val="21"/>
                    </w:rPr>
                    <w:t>4秒。</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、动态锁定视场角：</w:t>
                  </w:r>
                  <w:r>
                    <w:rPr>
                      <w:rFonts w:ascii="仿宋_GB2312" w:hAnsi="仿宋_GB2312" w:cs="仿宋_GB2312" w:eastAsia="仿宋_GB2312"/>
                      <w:sz w:val="21"/>
                    </w:rPr>
                    <w:t>≥</w:t>
                  </w:r>
                  <w:r>
                    <w:rPr>
                      <w:rFonts w:ascii="仿宋_GB2312" w:hAnsi="仿宋_GB2312" w:cs="仿宋_GB2312" w:eastAsia="仿宋_GB2312"/>
                      <w:sz w:val="21"/>
                    </w:rPr>
                    <w:t>±20°。</w:t>
                  </w:r>
                </w:p>
                <w:p>
                  <w:pPr>
                    <w:pStyle w:val="null3"/>
                    <w:ind w:firstLine="210"/>
                    <w:jc w:val="left"/>
                  </w:pPr>
                  <w:r>
                    <w:rPr>
                      <w:rFonts w:ascii="仿宋_GB2312" w:hAnsi="仿宋_GB2312" w:cs="仿宋_GB2312" w:eastAsia="仿宋_GB2312"/>
                      <w:sz w:val="21"/>
                    </w:rPr>
                    <w:t>19</w:t>
                  </w:r>
                  <w:r>
                    <w:rPr>
                      <w:rFonts w:ascii="仿宋_GB2312" w:hAnsi="仿宋_GB2312" w:cs="仿宋_GB2312" w:eastAsia="仿宋_GB2312"/>
                      <w:sz w:val="21"/>
                    </w:rPr>
                    <w:t>、具有超级搜索功能，自动搜索</w:t>
                  </w:r>
                  <w:r>
                    <w:rPr>
                      <w:rFonts w:ascii="仿宋_GB2312" w:hAnsi="仿宋_GB2312" w:cs="仿宋_GB2312" w:eastAsia="仿宋_GB2312"/>
                      <w:sz w:val="21"/>
                    </w:rPr>
                    <w:t>360°范围内的测量目标，实现快速捕获测量目标。</w:t>
                  </w:r>
                </w:p>
                <w:p>
                  <w:pPr>
                    <w:pStyle w:val="null3"/>
                    <w:ind w:firstLine="210"/>
                    <w:jc w:val="left"/>
                  </w:pPr>
                  <w:r>
                    <w:rPr>
                      <w:rFonts w:ascii="仿宋_GB2312" w:hAnsi="仿宋_GB2312" w:cs="仿宋_GB2312" w:eastAsia="仿宋_GB2312"/>
                      <w:sz w:val="21"/>
                    </w:rPr>
                    <w:t>20</w:t>
                  </w:r>
                  <w:r>
                    <w:rPr>
                      <w:rFonts w:ascii="仿宋_GB2312" w:hAnsi="仿宋_GB2312" w:cs="仿宋_GB2312" w:eastAsia="仿宋_GB2312"/>
                      <w:sz w:val="21"/>
                    </w:rPr>
                    <w:t>、超级搜索范围（</w:t>
                  </w:r>
                  <w:r>
                    <w:rPr>
                      <w:rFonts w:ascii="仿宋_GB2312" w:hAnsi="仿宋_GB2312" w:cs="仿宋_GB2312" w:eastAsia="仿宋_GB2312"/>
                      <w:sz w:val="21"/>
                    </w:rPr>
                    <w:t>360°棱镜）：≥300m。</w:t>
                  </w:r>
                </w:p>
                <w:p>
                  <w:pPr>
                    <w:pStyle w:val="null3"/>
                    <w:ind w:firstLine="210"/>
                    <w:jc w:val="left"/>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、超级搜索时间：</w:t>
                  </w:r>
                  <w:r>
                    <w:rPr>
                      <w:rFonts w:ascii="仿宋_GB2312" w:hAnsi="仿宋_GB2312" w:cs="仿宋_GB2312" w:eastAsia="仿宋_GB2312"/>
                      <w:sz w:val="21"/>
                    </w:rPr>
                    <w:t>≤5</w:t>
                  </w:r>
                  <w:r>
                    <w:rPr>
                      <w:rFonts w:ascii="仿宋_GB2312" w:hAnsi="仿宋_GB2312" w:cs="仿宋_GB2312" w:eastAsia="仿宋_GB2312"/>
                      <w:sz w:val="21"/>
                    </w:rPr>
                    <w:t>s</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、具有</w:t>
                  </w:r>
                  <w:r>
                    <w:rPr>
                      <w:rFonts w:ascii="仿宋_GB2312" w:hAnsi="仿宋_GB2312" w:cs="仿宋_GB2312" w:eastAsia="仿宋_GB2312"/>
                      <w:sz w:val="21"/>
                    </w:rPr>
                    <w:t>EGL导向光：工作范围5-150m，精度100m处≤5cm。</w:t>
                  </w:r>
                </w:p>
                <w:p>
                  <w:pPr>
                    <w:pStyle w:val="null3"/>
                    <w:ind w:firstLine="210"/>
                    <w:jc w:val="left"/>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、望远镜：放大倍数</w:t>
                  </w:r>
                  <w:r>
                    <w:rPr>
                      <w:rFonts w:ascii="仿宋_GB2312" w:hAnsi="仿宋_GB2312" w:cs="仿宋_GB2312" w:eastAsia="仿宋_GB2312"/>
                      <w:sz w:val="21"/>
                    </w:rPr>
                    <w:t>30×，视场在100米处</w:t>
                  </w:r>
                  <w:r>
                    <w:rPr>
                      <w:rFonts w:ascii="仿宋_GB2312" w:hAnsi="仿宋_GB2312" w:cs="仿宋_GB2312" w:eastAsia="仿宋_GB2312"/>
                      <w:sz w:val="21"/>
                    </w:rPr>
                    <w:t>≥</w:t>
                  </w:r>
                  <w:r>
                    <w:rPr>
                      <w:rFonts w:ascii="仿宋_GB2312" w:hAnsi="仿宋_GB2312" w:cs="仿宋_GB2312" w:eastAsia="仿宋_GB2312"/>
                      <w:sz w:val="21"/>
                    </w:rPr>
                    <w:t>2.6米。</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、显示屏和键盘：</w:t>
                  </w:r>
                  <w:r>
                    <w:rPr>
                      <w:rFonts w:ascii="仿宋_GB2312" w:hAnsi="仿宋_GB2312" w:cs="仿宋_GB2312" w:eastAsia="仿宋_GB2312"/>
                      <w:sz w:val="21"/>
                    </w:rPr>
                    <w:t>≥5</w:t>
                  </w:r>
                  <w:r>
                    <w:rPr>
                      <w:rFonts w:ascii="仿宋_GB2312" w:hAnsi="仿宋_GB2312" w:cs="仿宋_GB2312" w:eastAsia="仿宋_GB2312"/>
                      <w:sz w:val="21"/>
                    </w:rPr>
                    <w:t>英寸彩色双面触摸显示屏，通过</w:t>
                  </w:r>
                  <w:r>
                    <w:rPr>
                      <w:rFonts w:ascii="仿宋_GB2312" w:hAnsi="仿宋_GB2312" w:cs="仿宋_GB2312" w:eastAsia="仿宋_GB2312"/>
                      <w:sz w:val="21"/>
                    </w:rPr>
                    <w:t>3D浏览器可直接将目标显示在屏幕中心；具有</w:t>
                  </w:r>
                  <w:r>
                    <w:rPr>
                      <w:rFonts w:ascii="仿宋_GB2312" w:hAnsi="仿宋_GB2312" w:cs="仿宋_GB2312" w:eastAsia="仿宋_GB2312"/>
                      <w:sz w:val="21"/>
                    </w:rPr>
                    <w:t>数字、字母、功能的</w:t>
                  </w:r>
                  <w:r>
                    <w:rPr>
                      <w:rFonts w:ascii="仿宋_GB2312" w:hAnsi="仿宋_GB2312" w:cs="仿宋_GB2312" w:eastAsia="仿宋_GB2312"/>
                      <w:sz w:val="21"/>
                    </w:rPr>
                    <w:t>≥30个按键的</w:t>
                  </w:r>
                  <w:r>
                    <w:rPr>
                      <w:rFonts w:ascii="仿宋_GB2312" w:hAnsi="仿宋_GB2312" w:cs="仿宋_GB2312" w:eastAsia="仿宋_GB2312"/>
                      <w:sz w:val="21"/>
                    </w:rPr>
                    <w:t>双面键盘，按键带照明功能。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、操作：具有</w:t>
                  </w:r>
                  <w:r>
                    <w:rPr>
                      <w:rFonts w:ascii="仿宋_GB2312" w:hAnsi="仿宋_GB2312" w:cs="仿宋_GB2312" w:eastAsia="仿宋_GB2312"/>
                      <w:sz w:val="21"/>
                    </w:rPr>
                    <w:t>≥3个无限位驱动、≥1个伺服对焦驱动、≥</w:t>
                  </w:r>
                  <w:r>
                    <w:rPr>
                      <w:rFonts w:ascii="仿宋_GB2312" w:hAnsi="仿宋_GB2312" w:cs="仿宋_GB2312" w:eastAsia="仿宋_GB2312"/>
                      <w:sz w:val="21"/>
                    </w:rPr>
                    <w:t>2个自动对焦按键、用户自定义快捷键。</w:t>
                  </w:r>
                </w:p>
                <w:p>
                  <w:pPr>
                    <w:pStyle w:val="null3"/>
                    <w:ind w:firstLine="210"/>
                    <w:jc w:val="left"/>
                  </w:pP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、对中器：仪器内置可见激光对中器，对中器精度</w:t>
                  </w:r>
                  <w:r>
                    <w:rPr>
                      <w:rFonts w:ascii="仿宋_GB2312" w:hAnsi="仿宋_GB2312" w:cs="仿宋_GB2312" w:eastAsia="仿宋_GB2312"/>
                      <w:sz w:val="21"/>
                    </w:rPr>
                    <w:t>1.5米高处</w:t>
                  </w:r>
                  <w:r>
                    <w:rPr>
                      <w:rFonts w:ascii="仿宋_GB2312" w:hAnsi="仿宋_GB2312" w:cs="仿宋_GB2312" w:eastAsia="仿宋_GB2312"/>
                      <w:sz w:val="21"/>
                    </w:rPr>
                    <w:t>≤1.5mm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、自动量高：测距范围</w:t>
                  </w:r>
                  <w:r>
                    <w:rPr>
                      <w:rFonts w:ascii="仿宋_GB2312" w:hAnsi="仿宋_GB2312" w:cs="仿宋_GB2312" w:eastAsia="仿宋_GB2312"/>
                      <w:sz w:val="21"/>
                    </w:rPr>
                    <w:t>（</w:t>
                  </w:r>
                  <w:r>
                    <w:rPr>
                      <w:rFonts w:ascii="仿宋_GB2312" w:hAnsi="仿宋_GB2312" w:cs="仿宋_GB2312" w:eastAsia="仿宋_GB2312"/>
                      <w:sz w:val="21"/>
                    </w:rPr>
                    <w:t>0.8m至2.5m），测距精度≤1mm</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28</w:t>
                  </w:r>
                  <w:r>
                    <w:rPr>
                      <w:rFonts w:ascii="仿宋_GB2312" w:hAnsi="仿宋_GB2312" w:cs="仿宋_GB2312" w:eastAsia="仿宋_GB2312"/>
                      <w:sz w:val="21"/>
                    </w:rPr>
                    <w:t>、电源：可更换内置锂电池，单块锂电池容量</w:t>
                  </w:r>
                  <w:r>
                    <w:rPr>
                      <w:rFonts w:ascii="仿宋_GB2312" w:hAnsi="仿宋_GB2312" w:cs="仿宋_GB2312" w:eastAsia="仿宋_GB2312"/>
                      <w:sz w:val="21"/>
                    </w:rPr>
                    <w:t>≥</w:t>
                  </w:r>
                  <w:r>
                    <w:rPr>
                      <w:rFonts w:ascii="仿宋_GB2312" w:hAnsi="仿宋_GB2312" w:cs="仿宋_GB2312" w:eastAsia="仿宋_GB2312"/>
                      <w:sz w:val="21"/>
                    </w:rPr>
                    <w:t>5.7 Ah。</w:t>
                  </w:r>
                </w:p>
                <w:p>
                  <w:pPr>
                    <w:pStyle w:val="null3"/>
                    <w:ind w:firstLine="210"/>
                    <w:jc w:val="left"/>
                  </w:pPr>
                  <w:r>
                    <w:rPr>
                      <w:rFonts w:ascii="仿宋_GB2312" w:hAnsi="仿宋_GB2312" w:cs="仿宋_GB2312" w:eastAsia="仿宋_GB2312"/>
                      <w:sz w:val="21"/>
                    </w:rPr>
                    <w:t>29、</w:t>
                  </w:r>
                  <w:r>
                    <w:rPr>
                      <w:rFonts w:ascii="仿宋_GB2312" w:hAnsi="仿宋_GB2312" w:cs="仿宋_GB2312" w:eastAsia="仿宋_GB2312"/>
                      <w:sz w:val="21"/>
                    </w:rPr>
                    <w:t>智能电源管理：当全站仪有外接电源或外挂电池时，自动为内置锂电池充电，当外接电源突然中断时，内置电池保证仪器正常工作，保证测量连续性。</w:t>
                  </w:r>
                </w:p>
                <w:p>
                  <w:pPr>
                    <w:pStyle w:val="null3"/>
                    <w:ind w:firstLine="210"/>
                    <w:jc w:val="left"/>
                  </w:pP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、数据存储：仪器内存</w:t>
                  </w:r>
                  <w:r>
                    <w:rPr>
                      <w:rFonts w:ascii="仿宋_GB2312" w:hAnsi="仿宋_GB2312" w:cs="仿宋_GB2312" w:eastAsia="仿宋_GB2312"/>
                      <w:sz w:val="21"/>
                    </w:rPr>
                    <w:t>≥2GB，SD存储卡标配≥1GB，SD卡最大可支持≥8GB。</w:t>
                  </w:r>
                </w:p>
                <w:p>
                  <w:pPr>
                    <w:pStyle w:val="null3"/>
                    <w:ind w:firstLine="210"/>
                    <w:jc w:val="left"/>
                  </w:pP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处理器：</w:t>
                  </w:r>
                  <w:r>
                    <w:rPr>
                      <w:rFonts w:ascii="仿宋_GB2312" w:hAnsi="仿宋_GB2312" w:cs="仿宋_GB2312" w:eastAsia="仿宋_GB2312"/>
                      <w:sz w:val="21"/>
                    </w:rPr>
                    <w:t>TI OMAP4430 1GHz 双核 ARM Cortex-A9 MPCore</w:t>
                  </w:r>
                  <w:r>
                    <w:rPr>
                      <w:rFonts w:ascii="仿宋_GB2312" w:hAnsi="仿宋_GB2312" w:cs="仿宋_GB2312" w:eastAsia="仿宋_GB2312"/>
                      <w:sz w:val="21"/>
                    </w:rPr>
                    <w:t>及以上</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3</w:t>
                  </w:r>
                  <w:r>
                    <w:rPr>
                      <w:rFonts w:ascii="仿宋_GB2312" w:hAnsi="仿宋_GB2312" w:cs="仿宋_GB2312" w:eastAsia="仿宋_GB2312"/>
                      <w:sz w:val="21"/>
                    </w:rPr>
                    <w:t>2</w:t>
                  </w:r>
                  <w:r>
                    <w:rPr>
                      <w:rFonts w:ascii="仿宋_GB2312" w:hAnsi="仿宋_GB2312" w:cs="仿宋_GB2312" w:eastAsia="仿宋_GB2312"/>
                      <w:sz w:val="21"/>
                    </w:rPr>
                    <w:t>、接口：</w:t>
                  </w:r>
                  <w:r>
                    <w:rPr>
                      <w:rFonts w:ascii="仿宋_GB2312" w:hAnsi="仿宋_GB2312" w:cs="仿宋_GB2312" w:eastAsia="仿宋_GB2312"/>
                      <w:sz w:val="21"/>
                    </w:rPr>
                    <w:t>RS232、USB、Bluetooth蓝牙、WLAN多种通讯方式。</w:t>
                  </w:r>
                </w:p>
                <w:p>
                  <w:pPr>
                    <w:pStyle w:val="null3"/>
                    <w:ind w:firstLine="210"/>
                    <w:jc w:val="left"/>
                  </w:pPr>
                  <w:r>
                    <w:rPr>
                      <w:rFonts w:ascii="仿宋_GB2312" w:hAnsi="仿宋_GB2312" w:cs="仿宋_GB2312" w:eastAsia="仿宋_GB2312"/>
                      <w:sz w:val="21"/>
                    </w:rPr>
                    <w:t>3</w:t>
                  </w:r>
                  <w:r>
                    <w:rPr>
                      <w:rFonts w:ascii="仿宋_GB2312" w:hAnsi="仿宋_GB2312" w:cs="仿宋_GB2312" w:eastAsia="仿宋_GB2312"/>
                      <w:sz w:val="21"/>
                    </w:rPr>
                    <w:t>3</w:t>
                  </w:r>
                  <w:r>
                    <w:rPr>
                      <w:rFonts w:ascii="仿宋_GB2312" w:hAnsi="仿宋_GB2312" w:cs="仿宋_GB2312" w:eastAsia="仿宋_GB2312"/>
                      <w:sz w:val="21"/>
                    </w:rPr>
                    <w:t>、工作温度范围：</w:t>
                  </w:r>
                  <w:r>
                    <w:rPr>
                      <w:rFonts w:ascii="仿宋_GB2312" w:hAnsi="仿宋_GB2312" w:cs="仿宋_GB2312" w:eastAsia="仿宋_GB2312"/>
                      <w:sz w:val="21"/>
                    </w:rPr>
                    <w:t>-20℃至＋50℃。</w:t>
                  </w:r>
                </w:p>
                <w:p>
                  <w:pPr>
                    <w:pStyle w:val="null3"/>
                    <w:ind w:firstLine="210"/>
                    <w:jc w:val="left"/>
                  </w:pPr>
                  <w:r>
                    <w:rPr>
                      <w:rFonts w:ascii="仿宋_GB2312" w:hAnsi="仿宋_GB2312" w:cs="仿宋_GB2312" w:eastAsia="仿宋_GB2312"/>
                      <w:sz w:val="21"/>
                    </w:rPr>
                    <w:t>3</w:t>
                  </w:r>
                  <w:r>
                    <w:rPr>
                      <w:rFonts w:ascii="仿宋_GB2312" w:hAnsi="仿宋_GB2312" w:cs="仿宋_GB2312" w:eastAsia="仿宋_GB2312"/>
                      <w:sz w:val="21"/>
                    </w:rPr>
                    <w:t>4</w:t>
                  </w:r>
                  <w:r>
                    <w:rPr>
                      <w:rFonts w:ascii="仿宋_GB2312" w:hAnsi="仿宋_GB2312" w:cs="仿宋_GB2312" w:eastAsia="仿宋_GB2312"/>
                      <w:sz w:val="21"/>
                    </w:rPr>
                    <w:t>、防尘防水等级：</w:t>
                  </w:r>
                  <w:r>
                    <w:rPr>
                      <w:rFonts w:ascii="仿宋_GB2312" w:hAnsi="仿宋_GB2312" w:cs="仿宋_GB2312" w:eastAsia="仿宋_GB2312"/>
                      <w:sz w:val="21"/>
                    </w:rPr>
                    <w:t>IP6</w:t>
                  </w:r>
                  <w:r>
                    <w:rPr>
                      <w:rFonts w:ascii="仿宋_GB2312" w:hAnsi="仿宋_GB2312" w:cs="仿宋_GB2312" w:eastAsia="仿宋_GB2312"/>
                      <w:sz w:val="21"/>
                    </w:rPr>
                    <w:t>5</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、防潮：</w:t>
                  </w:r>
                  <w:r>
                    <w:rPr>
                      <w:rFonts w:ascii="仿宋_GB2312" w:hAnsi="仿宋_GB2312" w:cs="仿宋_GB2312" w:eastAsia="仿宋_GB2312"/>
                      <w:sz w:val="21"/>
                    </w:rPr>
                    <w:t>95%，无冷凝。</w:t>
                  </w:r>
                </w:p>
                <w:p>
                  <w:pPr>
                    <w:pStyle w:val="null3"/>
                    <w:ind w:firstLine="210"/>
                    <w:jc w:val="left"/>
                  </w:pPr>
                  <w:r>
                    <w:rPr>
                      <w:rFonts w:ascii="仿宋_GB2312" w:hAnsi="仿宋_GB2312" w:cs="仿宋_GB2312" w:eastAsia="仿宋_GB2312"/>
                      <w:sz w:val="21"/>
                    </w:rPr>
                    <w:t>36</w:t>
                  </w:r>
                  <w:r>
                    <w:rPr>
                      <w:rFonts w:ascii="仿宋_GB2312" w:hAnsi="仿宋_GB2312" w:cs="仿宋_GB2312" w:eastAsia="仿宋_GB2312"/>
                      <w:sz w:val="21"/>
                    </w:rPr>
                    <w:t>、主要配置：</w:t>
                  </w:r>
                  <w:r>
                    <w:rPr>
                      <w:rFonts w:ascii="仿宋_GB2312" w:hAnsi="仿宋_GB2312" w:cs="仿宋_GB2312" w:eastAsia="仿宋_GB2312"/>
                      <w:sz w:val="21"/>
                    </w:rPr>
                    <w:t>木三脚架</w:t>
                  </w:r>
                  <w:r>
                    <w:rPr>
                      <w:rFonts w:ascii="仿宋_GB2312" w:hAnsi="仿宋_GB2312" w:cs="仿宋_GB2312" w:eastAsia="仿宋_GB2312"/>
                      <w:sz w:val="21"/>
                    </w:rPr>
                    <w:t>×3、金属框棱镜×</w:t>
                  </w:r>
                  <w:r>
                    <w:rPr>
                      <w:rFonts w:ascii="仿宋_GB2312" w:hAnsi="仿宋_GB2312" w:cs="仿宋_GB2312" w:eastAsia="仿宋_GB2312"/>
                      <w:sz w:val="21"/>
                    </w:rPr>
                    <w:t>2、基座</w:t>
                  </w:r>
                  <w:r>
                    <w:rPr>
                      <w:rFonts w:ascii="仿宋_GB2312" w:hAnsi="仿宋_GB2312" w:cs="仿宋_GB2312" w:eastAsia="仿宋_GB2312"/>
                      <w:sz w:val="21"/>
                    </w:rPr>
                    <w:t>×2、备用电池×1、防水应急手提探照灯×1，头灯×1，对讲机×1对，测伞×</w:t>
                  </w:r>
                  <w:r>
                    <w:rPr>
                      <w:rFonts w:ascii="仿宋_GB2312" w:hAnsi="仿宋_GB2312" w:cs="仿宋_GB2312" w:eastAsia="仿宋_GB2312"/>
                      <w:sz w:val="21"/>
                    </w:rPr>
                    <w:t>1。</w:t>
                  </w:r>
                </w:p>
                <w:p>
                  <w:pPr>
                    <w:pStyle w:val="null3"/>
                    <w:jc w:val="left"/>
                  </w:pPr>
                  <w:r>
                    <w:rPr>
                      <w:rFonts w:ascii="仿宋_GB2312" w:hAnsi="仿宋_GB2312" w:cs="仿宋_GB2312" w:eastAsia="仿宋_GB2312"/>
                      <w:sz w:val="21"/>
                      <w:b/>
                    </w:rPr>
                    <w:t>（二）</w:t>
                  </w:r>
                  <w:r>
                    <w:rPr>
                      <w:rFonts w:ascii="仿宋_GB2312" w:hAnsi="仿宋_GB2312" w:cs="仿宋_GB2312" w:eastAsia="仿宋_GB2312"/>
                      <w:sz w:val="21"/>
                      <w:b/>
                      <w:color w:val="000000"/>
                    </w:rPr>
                    <w:t>1″全站仪2套：</w:t>
                  </w:r>
                </w:p>
                <w:p>
                  <w:pPr>
                    <w:pStyle w:val="null3"/>
                    <w:jc w:val="left"/>
                  </w:pPr>
                  <w:r>
                    <w:rPr>
                      <w:rFonts w:ascii="仿宋_GB2312" w:hAnsi="仿宋_GB2312" w:cs="仿宋_GB2312" w:eastAsia="仿宋_GB2312"/>
                      <w:sz w:val="21"/>
                    </w:rPr>
                    <w:t>▲1、测角测距性能：测角精度≤1″，棱镜模式测距精度</w:t>
                  </w:r>
                  <w:r>
                    <w:rPr>
                      <w:rFonts w:ascii="仿宋_GB2312" w:hAnsi="仿宋_GB2312" w:cs="仿宋_GB2312" w:eastAsia="仿宋_GB2312"/>
                      <w:sz w:val="21"/>
                    </w:rPr>
                    <w:t>≤</w:t>
                  </w:r>
                  <w:r>
                    <w:rPr>
                      <w:rFonts w:ascii="仿宋_GB2312" w:hAnsi="仿宋_GB2312" w:cs="仿宋_GB2312" w:eastAsia="仿宋_GB2312"/>
                      <w:sz w:val="21"/>
                    </w:rPr>
                    <w:t>1mm+2ppm。</w:t>
                  </w:r>
                </w:p>
                <w:p>
                  <w:pPr>
                    <w:pStyle w:val="null3"/>
                    <w:ind w:firstLine="210"/>
                    <w:jc w:val="left"/>
                  </w:pPr>
                  <w:r>
                    <w:rPr>
                      <w:rFonts w:ascii="仿宋_GB2312" w:hAnsi="仿宋_GB2312" w:cs="仿宋_GB2312" w:eastAsia="仿宋_GB2312"/>
                      <w:sz w:val="21"/>
                    </w:rPr>
                    <w:t>2、测量方法：绝对编码、连续、对径测量。</w:t>
                  </w:r>
                </w:p>
                <w:p>
                  <w:pPr>
                    <w:pStyle w:val="null3"/>
                    <w:ind w:firstLine="210"/>
                    <w:jc w:val="left"/>
                  </w:pPr>
                  <w:r>
                    <w:rPr>
                      <w:rFonts w:ascii="仿宋_GB2312" w:hAnsi="仿宋_GB2312" w:cs="仿宋_GB2312" w:eastAsia="仿宋_GB2312"/>
                      <w:sz w:val="21"/>
                    </w:rPr>
                    <w:t>3、最小读数：</w:t>
                  </w:r>
                  <w:r>
                    <w:rPr>
                      <w:rFonts w:ascii="仿宋_GB2312" w:hAnsi="仿宋_GB2312" w:cs="仿宋_GB2312" w:eastAsia="仿宋_GB2312"/>
                      <w:sz w:val="21"/>
                    </w:rPr>
                    <w:t>≤</w:t>
                  </w:r>
                  <w:r>
                    <w:rPr>
                      <w:rFonts w:ascii="仿宋_GB2312" w:hAnsi="仿宋_GB2312" w:cs="仿宋_GB2312" w:eastAsia="仿宋_GB2312"/>
                      <w:sz w:val="21"/>
                    </w:rPr>
                    <w:t>0.1″/0.1mgon/0.01mil。</w:t>
                  </w:r>
                </w:p>
                <w:p>
                  <w:pPr>
                    <w:pStyle w:val="null3"/>
                    <w:ind w:firstLine="210"/>
                    <w:jc w:val="left"/>
                  </w:pPr>
                  <w:r>
                    <w:rPr>
                      <w:rFonts w:ascii="仿宋_GB2312" w:hAnsi="仿宋_GB2312" w:cs="仿宋_GB2312" w:eastAsia="仿宋_GB2312"/>
                      <w:sz w:val="21"/>
                    </w:rPr>
                    <w:t>4、制动&amp;补偿方式：摩擦制动</w:t>
                  </w: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轴补偿</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5、补偿器设置精度：</w:t>
                  </w:r>
                  <w:r>
                    <w:rPr>
                      <w:rFonts w:ascii="仿宋_GB2312" w:hAnsi="仿宋_GB2312" w:cs="仿宋_GB2312" w:eastAsia="仿宋_GB2312"/>
                      <w:sz w:val="21"/>
                    </w:rPr>
                    <w:t>≤0.5″。</w:t>
                  </w:r>
                </w:p>
                <w:p>
                  <w:pPr>
                    <w:pStyle w:val="null3"/>
                    <w:ind w:firstLine="210"/>
                    <w:jc w:val="left"/>
                  </w:pPr>
                  <w:r>
                    <w:rPr>
                      <w:rFonts w:ascii="仿宋_GB2312" w:hAnsi="仿宋_GB2312" w:cs="仿宋_GB2312" w:eastAsia="仿宋_GB2312"/>
                      <w:sz w:val="21"/>
                    </w:rPr>
                    <w:t>6、补偿范围：≥±4′</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7、圆棱镜测程</w:t>
                  </w:r>
                  <w:r>
                    <w:rPr>
                      <w:rFonts w:ascii="仿宋_GB2312" w:hAnsi="仿宋_GB2312" w:cs="仿宋_GB2312" w:eastAsia="仿宋_GB2312"/>
                      <w:sz w:val="21"/>
                    </w:rPr>
                    <w:t>≥3400m；长测程模式≥</w:t>
                  </w:r>
                  <w:r>
                    <w:rPr>
                      <w:rFonts w:ascii="仿宋_GB2312" w:hAnsi="仿宋_GB2312" w:cs="仿宋_GB2312" w:eastAsia="仿宋_GB2312"/>
                      <w:sz w:val="21"/>
                    </w:rPr>
                    <w:t>9000m。</w:t>
                  </w:r>
                </w:p>
                <w:p>
                  <w:pPr>
                    <w:pStyle w:val="null3"/>
                    <w:ind w:firstLine="210"/>
                    <w:jc w:val="left"/>
                  </w:pPr>
                  <w:r>
                    <w:rPr>
                      <w:rFonts w:ascii="仿宋_GB2312" w:hAnsi="仿宋_GB2312" w:cs="仿宋_GB2312" w:eastAsia="仿宋_GB2312"/>
                      <w:sz w:val="21"/>
                    </w:rPr>
                    <w:t>8、测量时间：≤1.0s。</w:t>
                  </w:r>
                </w:p>
                <w:p>
                  <w:pPr>
                    <w:pStyle w:val="null3"/>
                    <w:ind w:firstLine="210"/>
                    <w:jc w:val="left"/>
                  </w:pPr>
                  <w:r>
                    <w:rPr>
                      <w:rFonts w:ascii="仿宋_GB2312" w:hAnsi="仿宋_GB2312" w:cs="仿宋_GB2312" w:eastAsia="仿宋_GB2312"/>
                      <w:sz w:val="21"/>
                    </w:rPr>
                    <w:t>9、无棱镜距离测量性能：≥</w:t>
                  </w:r>
                  <w:r>
                    <w:rPr>
                      <w:rFonts w:ascii="仿宋_GB2312" w:hAnsi="仿宋_GB2312" w:cs="仿宋_GB2312" w:eastAsia="仿宋_GB2312"/>
                      <w:sz w:val="21"/>
                    </w:rPr>
                    <w:t>300m</w:t>
                  </w:r>
                  <w:r>
                    <w:rPr>
                      <w:rFonts w:ascii="仿宋_GB2312" w:hAnsi="仿宋_GB2312" w:cs="仿宋_GB2312" w:eastAsia="仿宋_GB2312"/>
                      <w:sz w:val="21"/>
                    </w:rPr>
                    <w:t>，无棱镜模式精度</w:t>
                  </w:r>
                  <w:r>
                    <w:rPr>
                      <w:rFonts w:ascii="仿宋_GB2312" w:hAnsi="仿宋_GB2312" w:cs="仿宋_GB2312" w:eastAsia="仿宋_GB2312"/>
                      <w:sz w:val="21"/>
                    </w:rPr>
                    <w:t>≤2mm+2ppm。</w:t>
                  </w:r>
                </w:p>
                <w:p>
                  <w:pPr>
                    <w:pStyle w:val="null3"/>
                    <w:ind w:firstLine="210"/>
                    <w:jc w:val="left"/>
                  </w:pPr>
                  <w:r>
                    <w:rPr>
                      <w:rFonts w:ascii="仿宋_GB2312" w:hAnsi="仿宋_GB2312" w:cs="仿宋_GB2312" w:eastAsia="仿宋_GB2312"/>
                      <w:sz w:val="21"/>
                    </w:rPr>
                    <w:t>10、激光点大小：30m处</w:t>
                  </w:r>
                  <w:r>
                    <w:rPr>
                      <w:rFonts w:ascii="仿宋_GB2312" w:hAnsi="仿宋_GB2312" w:cs="仿宋_GB2312" w:eastAsia="仿宋_GB2312"/>
                      <w:sz w:val="21"/>
                    </w:rPr>
                    <w:t>≤</w:t>
                  </w:r>
                  <w:r>
                    <w:rPr>
                      <w:rFonts w:ascii="仿宋_GB2312" w:hAnsi="仿宋_GB2312" w:cs="仿宋_GB2312" w:eastAsia="仿宋_GB2312"/>
                      <w:sz w:val="21"/>
                    </w:rPr>
                    <w:t>8mm×11mm。</w:t>
                  </w:r>
                </w:p>
                <w:p>
                  <w:pPr>
                    <w:pStyle w:val="null3"/>
                    <w:ind w:firstLine="210"/>
                    <w:jc w:val="left"/>
                  </w:pPr>
                  <w:r>
                    <w:rPr>
                      <w:rFonts w:ascii="仿宋_GB2312" w:hAnsi="仿宋_GB2312" w:cs="仿宋_GB2312" w:eastAsia="仿宋_GB2312"/>
                      <w:sz w:val="21"/>
                    </w:rPr>
                    <w:t>11、仪器存储：内存≥800MB、支持SD卡和U盘存储。</w:t>
                  </w:r>
                </w:p>
                <w:p>
                  <w:pPr>
                    <w:pStyle w:val="null3"/>
                    <w:ind w:firstLine="210"/>
                    <w:jc w:val="left"/>
                  </w:pPr>
                  <w:r>
                    <w:rPr>
                      <w:rFonts w:ascii="仿宋_GB2312" w:hAnsi="仿宋_GB2312" w:cs="仿宋_GB2312" w:eastAsia="仿宋_GB2312"/>
                      <w:sz w:val="21"/>
                    </w:rPr>
                    <w:t>12、传输接口：不限于RS232串口、SD卡、USB</w:t>
                  </w:r>
                  <w:r>
                    <w:rPr>
                      <w:rFonts w:ascii="仿宋_GB2312" w:hAnsi="仿宋_GB2312" w:cs="仿宋_GB2312" w:eastAsia="仿宋_GB2312"/>
                      <w:sz w:val="21"/>
                    </w:rPr>
                    <w:t>、</w:t>
                  </w:r>
                  <w:r>
                    <w:rPr>
                      <w:rFonts w:ascii="仿宋_GB2312" w:hAnsi="仿宋_GB2312" w:cs="仿宋_GB2312" w:eastAsia="仿宋_GB2312"/>
                      <w:sz w:val="21"/>
                    </w:rPr>
                    <w:t>蓝牙、</w:t>
                  </w:r>
                  <w:r>
                    <w:rPr>
                      <w:rFonts w:ascii="仿宋_GB2312" w:hAnsi="仿宋_GB2312" w:cs="仿宋_GB2312" w:eastAsia="仿宋_GB2312"/>
                      <w:sz w:val="21"/>
                    </w:rPr>
                    <w:t>WLAN</w:t>
                  </w:r>
                  <w:r>
                    <w:rPr>
                      <w:rFonts w:ascii="仿宋_GB2312" w:hAnsi="仿宋_GB2312" w:cs="仿宋_GB2312" w:eastAsia="仿宋_GB2312"/>
                      <w:sz w:val="21"/>
                    </w:rPr>
                    <w:t>(至少具有</w:t>
                  </w:r>
                  <w:r>
                    <w:rPr>
                      <w:rFonts w:ascii="仿宋_GB2312" w:hAnsi="仿宋_GB2312" w:cs="仿宋_GB2312" w:eastAsia="仿宋_GB2312"/>
                      <w:sz w:val="21"/>
                    </w:rPr>
                    <w:t>五</w:t>
                  </w:r>
                  <w:r>
                    <w:rPr>
                      <w:rFonts w:ascii="仿宋_GB2312" w:hAnsi="仿宋_GB2312" w:cs="仿宋_GB2312" w:eastAsia="仿宋_GB2312"/>
                      <w:sz w:val="21"/>
                    </w:rPr>
                    <w:t>种</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13、望远镜放大倍数：30×。</w:t>
                  </w:r>
                </w:p>
                <w:p>
                  <w:pPr>
                    <w:pStyle w:val="null3"/>
                    <w:ind w:firstLine="210"/>
                    <w:jc w:val="left"/>
                  </w:pPr>
                  <w:r>
                    <w:rPr>
                      <w:rFonts w:ascii="仿宋_GB2312" w:hAnsi="仿宋_GB2312" w:cs="仿宋_GB2312" w:eastAsia="仿宋_GB2312"/>
                      <w:sz w:val="21"/>
                    </w:rPr>
                    <w:t>14、望远镜分辨率：</w:t>
                  </w:r>
                  <w:r>
                    <w:rPr>
                      <w:rFonts w:ascii="仿宋_GB2312" w:hAnsi="仿宋_GB2312" w:cs="仿宋_GB2312" w:eastAsia="仿宋_GB2312"/>
                      <w:sz w:val="21"/>
                    </w:rPr>
                    <w:t>≤3″。</w:t>
                  </w:r>
                </w:p>
                <w:p>
                  <w:pPr>
                    <w:pStyle w:val="null3"/>
                    <w:ind w:firstLine="210"/>
                    <w:jc w:val="left"/>
                  </w:pPr>
                  <w:r>
                    <w:rPr>
                      <w:rFonts w:ascii="仿宋_GB2312" w:hAnsi="仿宋_GB2312" w:cs="仿宋_GB2312" w:eastAsia="仿宋_GB2312"/>
                      <w:sz w:val="21"/>
                    </w:rPr>
                    <w:t>15、望远镜视场：≥1°30′。</w:t>
                  </w:r>
                </w:p>
                <w:p>
                  <w:pPr>
                    <w:pStyle w:val="null3"/>
                    <w:ind w:firstLine="210"/>
                    <w:jc w:val="left"/>
                  </w:pPr>
                  <w:r>
                    <w:rPr>
                      <w:rFonts w:ascii="仿宋_GB2312" w:hAnsi="仿宋_GB2312" w:cs="仿宋_GB2312" w:eastAsia="仿宋_GB2312"/>
                      <w:sz w:val="21"/>
                    </w:rPr>
                    <w:t>16、望远镜调焦范围：≤1</w:t>
                  </w:r>
                  <w:r>
                    <w:rPr>
                      <w:rFonts w:ascii="仿宋_GB2312" w:hAnsi="仿宋_GB2312" w:cs="仿宋_GB2312" w:eastAsia="仿宋_GB2312"/>
                      <w:sz w:val="21"/>
                    </w:rPr>
                    <w:t>.6m至无穷远。</w:t>
                  </w:r>
                </w:p>
                <w:p>
                  <w:pPr>
                    <w:pStyle w:val="null3"/>
                    <w:ind w:firstLine="210"/>
                    <w:jc w:val="left"/>
                  </w:pPr>
                  <w:r>
                    <w:rPr>
                      <w:rFonts w:ascii="仿宋_GB2312" w:hAnsi="仿宋_GB2312" w:cs="仿宋_GB2312" w:eastAsia="仿宋_GB2312"/>
                      <w:sz w:val="21"/>
                    </w:rPr>
                    <w:t>17、键盘：</w:t>
                  </w:r>
                  <w:r>
                    <w:rPr>
                      <w:rFonts w:ascii="仿宋_GB2312" w:hAnsi="仿宋_GB2312" w:cs="仿宋_GB2312" w:eastAsia="仿宋_GB2312"/>
                      <w:sz w:val="21"/>
                    </w:rPr>
                    <w:t>≥28键，</w:t>
                  </w:r>
                  <w:r>
                    <w:rPr>
                      <w:rFonts w:ascii="仿宋_GB2312" w:hAnsi="仿宋_GB2312" w:cs="仿宋_GB2312" w:eastAsia="仿宋_GB2312"/>
                      <w:sz w:val="21"/>
                    </w:rPr>
                    <w:t>双面键盘，按键带照明功能。</w:t>
                  </w:r>
                </w:p>
                <w:p>
                  <w:pPr>
                    <w:pStyle w:val="null3"/>
                    <w:ind w:firstLine="210"/>
                    <w:jc w:val="left"/>
                  </w:pPr>
                  <w:r>
                    <w:rPr>
                      <w:rFonts w:ascii="仿宋_GB2312" w:hAnsi="仿宋_GB2312" w:cs="仿宋_GB2312" w:eastAsia="仿宋_GB2312"/>
                      <w:sz w:val="21"/>
                    </w:rPr>
                    <w:t>18、显示屏：</w:t>
                  </w:r>
                  <w:r>
                    <w:rPr>
                      <w:rFonts w:ascii="仿宋_GB2312" w:hAnsi="仿宋_GB2312" w:cs="仿宋_GB2312" w:eastAsia="仿宋_GB2312"/>
                      <w:sz w:val="21"/>
                    </w:rPr>
                    <w:t>≥</w:t>
                  </w:r>
                  <w:r>
                    <w:rPr>
                      <w:rFonts w:ascii="仿宋_GB2312" w:hAnsi="仿宋_GB2312" w:cs="仿宋_GB2312" w:eastAsia="仿宋_GB2312"/>
                      <w:sz w:val="21"/>
                    </w:rPr>
                    <w:t>3.5英寸，分辨率</w:t>
                  </w:r>
                  <w:r>
                    <w:rPr>
                      <w:rFonts w:ascii="仿宋_GB2312" w:hAnsi="仿宋_GB2312" w:cs="仿宋_GB2312" w:eastAsia="仿宋_GB2312"/>
                      <w:sz w:val="21"/>
                    </w:rPr>
                    <w:t>≥</w:t>
                  </w:r>
                  <w:r>
                    <w:rPr>
                      <w:rFonts w:ascii="仿宋_GB2312" w:hAnsi="仿宋_GB2312" w:cs="仿宋_GB2312" w:eastAsia="仿宋_GB2312"/>
                      <w:sz w:val="21"/>
                    </w:rPr>
                    <w:t>320×240，彩色触摸屏。</w:t>
                  </w:r>
                </w:p>
                <w:p>
                  <w:pPr>
                    <w:pStyle w:val="null3"/>
                    <w:ind w:firstLine="210"/>
                    <w:jc w:val="left"/>
                  </w:pPr>
                  <w:r>
                    <w:rPr>
                      <w:rFonts w:ascii="仿宋_GB2312" w:hAnsi="仿宋_GB2312" w:cs="仿宋_GB2312" w:eastAsia="仿宋_GB2312"/>
                      <w:sz w:val="21"/>
                    </w:rPr>
                    <w:t>19</w:t>
                  </w:r>
                  <w:r>
                    <w:rPr>
                      <w:rFonts w:ascii="仿宋_GB2312" w:hAnsi="仿宋_GB2312" w:cs="仿宋_GB2312" w:eastAsia="仿宋_GB2312"/>
                      <w:sz w:val="21"/>
                    </w:rPr>
                    <w:t>、具有双触发键，可以同时设置</w:t>
                  </w:r>
                  <w:r>
                    <w:rPr>
                      <w:rFonts w:ascii="仿宋_GB2312" w:hAnsi="仿宋_GB2312" w:cs="仿宋_GB2312" w:eastAsia="仿宋_GB2312"/>
                      <w:sz w:val="21"/>
                    </w:rPr>
                    <w:t>“测量”和“测量并存储”功能。</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、激光对点器：对中精度</w:t>
                  </w:r>
                  <w:r>
                    <w:rPr>
                      <w:rFonts w:ascii="仿宋_GB2312" w:hAnsi="仿宋_GB2312" w:cs="仿宋_GB2312" w:eastAsia="仿宋_GB2312"/>
                      <w:sz w:val="21"/>
                    </w:rPr>
                    <w:t>≤1.5mm，光斑大小</w:t>
                  </w:r>
                  <w:r>
                    <w:rPr>
                      <w:rFonts w:ascii="仿宋_GB2312" w:hAnsi="仿宋_GB2312" w:cs="仿宋_GB2312" w:eastAsia="仿宋_GB2312"/>
                      <w:sz w:val="21"/>
                    </w:rPr>
                    <w:t>（</w:t>
                  </w:r>
                  <w:r>
                    <w:rPr>
                      <w:rFonts w:ascii="仿宋_GB2312" w:hAnsi="仿宋_GB2312" w:cs="仿宋_GB2312" w:eastAsia="仿宋_GB2312"/>
                      <w:sz w:val="21"/>
                    </w:rPr>
                    <w:t>1.5m高</w:t>
                  </w:r>
                  <w:r>
                    <w:rPr>
                      <w:rFonts w:ascii="仿宋_GB2312" w:hAnsi="仿宋_GB2312" w:cs="仿宋_GB2312" w:eastAsia="仿宋_GB2312"/>
                      <w:sz w:val="21"/>
                    </w:rPr>
                    <w:t>）</w:t>
                  </w:r>
                  <w:r>
                    <w:rPr>
                      <w:rFonts w:ascii="仿宋_GB2312" w:hAnsi="仿宋_GB2312" w:cs="仿宋_GB2312" w:eastAsia="仿宋_GB2312"/>
                      <w:sz w:val="21"/>
                    </w:rPr>
                    <w:t>≤2.5mm。</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、自动量高：仪器具有自动量高功能，</w:t>
                  </w:r>
                  <w:r>
                    <w:rPr>
                      <w:rFonts w:ascii="仿宋_GB2312" w:hAnsi="仿宋_GB2312" w:cs="仿宋_GB2312" w:eastAsia="仿宋_GB2312"/>
                      <w:sz w:val="21"/>
                    </w:rPr>
                    <w:t>能</w:t>
                  </w:r>
                  <w:r>
                    <w:rPr>
                      <w:rFonts w:ascii="仿宋_GB2312" w:hAnsi="仿宋_GB2312" w:cs="仿宋_GB2312" w:eastAsia="仿宋_GB2312"/>
                      <w:sz w:val="21"/>
                    </w:rPr>
                    <w:t>获取仪器高度值，量高范围</w:t>
                  </w:r>
                  <w:r>
                    <w:rPr>
                      <w:rFonts w:ascii="仿宋_GB2312" w:hAnsi="仿宋_GB2312" w:cs="仿宋_GB2312" w:eastAsia="仿宋_GB2312"/>
                      <w:sz w:val="21"/>
                    </w:rPr>
                    <w:t>0.8m-2.</w:t>
                  </w:r>
                  <w:r>
                    <w:rPr>
                      <w:rFonts w:ascii="仿宋_GB2312" w:hAnsi="仿宋_GB2312" w:cs="仿宋_GB2312" w:eastAsia="仿宋_GB2312"/>
                      <w:sz w:val="21"/>
                    </w:rPr>
                    <w:t>7</w:t>
                  </w:r>
                  <w:r>
                    <w:rPr>
                      <w:rFonts w:ascii="仿宋_GB2312" w:hAnsi="仿宋_GB2312" w:cs="仿宋_GB2312" w:eastAsia="仿宋_GB2312"/>
                      <w:sz w:val="21"/>
                    </w:rPr>
                    <w:t>m</w:t>
                  </w:r>
                  <w:r>
                    <w:rPr>
                      <w:rFonts w:ascii="仿宋_GB2312" w:hAnsi="仿宋_GB2312" w:cs="仿宋_GB2312" w:eastAsia="仿宋_GB2312"/>
                      <w:sz w:val="21"/>
                    </w:rPr>
                    <w:t>，量高精度</w:t>
                  </w:r>
                  <w:r>
                    <w:rPr>
                      <w:rFonts w:ascii="仿宋_GB2312" w:hAnsi="仿宋_GB2312" w:cs="仿宋_GB2312" w:eastAsia="仿宋_GB2312"/>
                      <w:sz w:val="21"/>
                    </w:rPr>
                    <w:t>≤1.0mm。</w:t>
                  </w:r>
                </w:p>
                <w:p>
                  <w:pPr>
                    <w:pStyle w:val="null3"/>
                    <w:ind w:firstLine="210"/>
                    <w:jc w:val="left"/>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、电池：可充电、可更换式锂电池，单块电池使用时间</w:t>
                  </w:r>
                  <w:r>
                    <w:rPr>
                      <w:rFonts w:ascii="仿宋_GB2312" w:hAnsi="仿宋_GB2312" w:cs="仿宋_GB2312" w:eastAsia="仿宋_GB2312"/>
                      <w:sz w:val="21"/>
                    </w:rPr>
                    <w:t>28小时。</w:t>
                  </w:r>
                </w:p>
                <w:p>
                  <w:pPr>
                    <w:pStyle w:val="null3"/>
                    <w:ind w:firstLine="210"/>
                    <w:jc w:val="left"/>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、工作温度范围：</w:t>
                  </w:r>
                  <w:r>
                    <w:rPr>
                      <w:rFonts w:ascii="仿宋_GB2312" w:hAnsi="仿宋_GB2312" w:cs="仿宋_GB2312" w:eastAsia="仿宋_GB2312"/>
                      <w:sz w:val="21"/>
                    </w:rPr>
                    <w:t>-20℃至＋50℃。</w:t>
                  </w:r>
                </w:p>
                <w:p>
                  <w:pPr>
                    <w:pStyle w:val="null3"/>
                    <w:ind w:firstLine="210"/>
                    <w:jc w:val="left"/>
                  </w:pP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、存储温度范围：</w:t>
                  </w:r>
                  <w:r>
                    <w:rPr>
                      <w:rFonts w:ascii="仿宋_GB2312" w:hAnsi="仿宋_GB2312" w:cs="仿宋_GB2312" w:eastAsia="仿宋_GB2312"/>
                      <w:sz w:val="21"/>
                    </w:rPr>
                    <w:t>-40℃至＋70℃。</w:t>
                  </w:r>
                </w:p>
                <w:p>
                  <w:pPr>
                    <w:pStyle w:val="null3"/>
                    <w:ind w:firstLine="210"/>
                    <w:jc w:val="left"/>
                  </w:pP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、防尘防水</w:t>
                  </w:r>
                  <w:r>
                    <w:rPr>
                      <w:rFonts w:ascii="仿宋_GB2312" w:hAnsi="仿宋_GB2312" w:cs="仿宋_GB2312" w:eastAsia="仿宋_GB2312"/>
                      <w:sz w:val="21"/>
                    </w:rPr>
                    <w:t>等级</w:t>
                  </w:r>
                  <w:r>
                    <w:rPr>
                      <w:rFonts w:ascii="仿宋_GB2312" w:hAnsi="仿宋_GB2312" w:cs="仿宋_GB2312" w:eastAsia="仿宋_GB2312"/>
                      <w:sz w:val="21"/>
                    </w:rPr>
                    <w:t>：</w:t>
                  </w:r>
                  <w:r>
                    <w:rPr>
                      <w:rFonts w:ascii="仿宋_GB2312" w:hAnsi="仿宋_GB2312" w:cs="仿宋_GB2312" w:eastAsia="仿宋_GB2312"/>
                      <w:sz w:val="21"/>
                    </w:rPr>
                    <w:t>IP6</w:t>
                  </w:r>
                  <w:r>
                    <w:rPr>
                      <w:rFonts w:ascii="仿宋_GB2312" w:hAnsi="仿宋_GB2312" w:cs="仿宋_GB2312" w:eastAsia="仿宋_GB2312"/>
                      <w:sz w:val="21"/>
                    </w:rPr>
                    <w:t>5</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、防潮：</w:t>
                  </w:r>
                  <w:r>
                    <w:rPr>
                      <w:rFonts w:ascii="仿宋_GB2312" w:hAnsi="仿宋_GB2312" w:cs="仿宋_GB2312" w:eastAsia="仿宋_GB2312"/>
                      <w:sz w:val="21"/>
                    </w:rPr>
                    <w:t>95%、无冷凝。</w:t>
                  </w:r>
                </w:p>
                <w:p>
                  <w:pPr>
                    <w:pStyle w:val="null3"/>
                    <w:ind w:firstLine="210"/>
                    <w:jc w:val="left"/>
                  </w:pP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、主要配置：</w:t>
                  </w:r>
                  <w:r>
                    <w:rPr>
                      <w:rFonts w:ascii="仿宋_GB2312" w:hAnsi="仿宋_GB2312" w:cs="仿宋_GB2312" w:eastAsia="仿宋_GB2312"/>
                      <w:sz w:val="21"/>
                    </w:rPr>
                    <w:t>木三脚架</w:t>
                  </w:r>
                  <w:r>
                    <w:rPr>
                      <w:rFonts w:ascii="仿宋_GB2312" w:hAnsi="仿宋_GB2312" w:cs="仿宋_GB2312" w:eastAsia="仿宋_GB2312"/>
                      <w:sz w:val="21"/>
                    </w:rPr>
                    <w:t>×1、金属框棱镜×</w:t>
                  </w:r>
                  <w:r>
                    <w:rPr>
                      <w:rFonts w:ascii="仿宋_GB2312" w:hAnsi="仿宋_GB2312" w:cs="仿宋_GB2312" w:eastAsia="仿宋_GB2312"/>
                      <w:sz w:val="21"/>
                    </w:rPr>
                    <w:t>1、对中杆及支架</w:t>
                  </w:r>
                  <w:r>
                    <w:rPr>
                      <w:rFonts w:ascii="仿宋_GB2312" w:hAnsi="仿宋_GB2312" w:cs="仿宋_GB2312" w:eastAsia="仿宋_GB2312"/>
                      <w:sz w:val="21"/>
                    </w:rPr>
                    <w:t>×1、备用电池×1，三防手机×1、防水应急手提探照灯×1，头灯×1，对讲机×1对，测伞×1。</w:t>
                  </w:r>
                </w:p>
                <w:p>
                  <w:pPr>
                    <w:pStyle w:val="null3"/>
                    <w:ind w:firstLine="211"/>
                    <w:jc w:val="left"/>
                  </w:pPr>
                  <w:r>
                    <w:rPr>
                      <w:rFonts w:ascii="仿宋_GB2312" w:hAnsi="仿宋_GB2312" w:cs="仿宋_GB2312" w:eastAsia="仿宋_GB2312"/>
                      <w:sz w:val="21"/>
                      <w:b/>
                    </w:rPr>
                    <w:t>（三）</w:t>
                  </w:r>
                  <w:r>
                    <w:rPr>
                      <w:rFonts w:ascii="仿宋_GB2312" w:hAnsi="仿宋_GB2312" w:cs="仿宋_GB2312" w:eastAsia="仿宋_GB2312"/>
                      <w:sz w:val="21"/>
                      <w:b/>
                      <w:color w:val="000000"/>
                    </w:rPr>
                    <w:t>电子水准仪</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套</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核心产品</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w:t>
                  </w:r>
                </w:p>
                <w:p>
                  <w:pPr>
                    <w:pStyle w:val="null3"/>
                    <w:ind w:firstLine="210"/>
                    <w:jc w:val="left"/>
                  </w:pPr>
                  <w:r>
                    <w:rPr>
                      <w:rFonts w:ascii="仿宋_GB2312" w:hAnsi="仿宋_GB2312" w:cs="仿宋_GB2312" w:eastAsia="仿宋_GB2312"/>
                      <w:sz w:val="21"/>
                    </w:rPr>
                    <w:t>1、高程测量精度（1km往返标准差ISO 17123-2）：≤0.3mm。</w:t>
                  </w:r>
                </w:p>
                <w:p>
                  <w:pPr>
                    <w:pStyle w:val="null3"/>
                    <w:ind w:firstLine="210"/>
                    <w:jc w:val="left"/>
                  </w:pPr>
                  <w:r>
                    <w:rPr>
                      <w:rFonts w:ascii="仿宋_GB2312" w:hAnsi="仿宋_GB2312" w:cs="仿宋_GB2312" w:eastAsia="仿宋_GB2312"/>
                      <w:sz w:val="21"/>
                    </w:rPr>
                    <w:t>2、距离测量精度：30</w:t>
                  </w:r>
                  <w:r>
                    <w:rPr>
                      <w:rFonts w:ascii="仿宋_GB2312" w:hAnsi="仿宋_GB2312" w:cs="仿宋_GB2312" w:eastAsia="仿宋_GB2312"/>
                      <w:sz w:val="21"/>
                    </w:rPr>
                    <w:t>m处≤15mm。</w:t>
                  </w:r>
                </w:p>
                <w:p>
                  <w:pPr>
                    <w:pStyle w:val="null3"/>
                    <w:ind w:firstLine="210"/>
                    <w:jc w:val="left"/>
                  </w:pPr>
                  <w:r>
                    <w:rPr>
                      <w:rFonts w:ascii="仿宋_GB2312" w:hAnsi="仿宋_GB2312" w:cs="仿宋_GB2312" w:eastAsia="仿宋_GB2312"/>
                      <w:sz w:val="21"/>
                    </w:rPr>
                    <w:t>3、测量最小距离：≤1.8m。</w:t>
                  </w:r>
                </w:p>
                <w:p>
                  <w:pPr>
                    <w:pStyle w:val="null3"/>
                    <w:jc w:val="left"/>
                  </w:pPr>
                  <w:r>
                    <w:rPr>
                      <w:rFonts w:ascii="仿宋_GB2312" w:hAnsi="仿宋_GB2312" w:cs="仿宋_GB2312" w:eastAsia="仿宋_GB2312"/>
                      <w:sz w:val="21"/>
                    </w:rPr>
                    <w:t>▲4、测量最大距离：≥110m。</w:t>
                  </w:r>
                </w:p>
                <w:p>
                  <w:pPr>
                    <w:pStyle w:val="null3"/>
                    <w:ind w:firstLine="210"/>
                    <w:jc w:val="left"/>
                  </w:pPr>
                  <w:r>
                    <w:rPr>
                      <w:rFonts w:ascii="仿宋_GB2312" w:hAnsi="仿宋_GB2312" w:cs="仿宋_GB2312" w:eastAsia="仿宋_GB2312"/>
                      <w:sz w:val="21"/>
                    </w:rPr>
                    <w:t>5、测量时间：≤3秒。</w:t>
                  </w:r>
                </w:p>
                <w:p>
                  <w:pPr>
                    <w:pStyle w:val="null3"/>
                    <w:ind w:firstLine="210"/>
                    <w:jc w:val="left"/>
                  </w:pPr>
                  <w:r>
                    <w:rPr>
                      <w:rFonts w:ascii="仿宋_GB2312" w:hAnsi="仿宋_GB2312" w:cs="仿宋_GB2312" w:eastAsia="仿宋_GB2312"/>
                      <w:sz w:val="21"/>
                    </w:rPr>
                    <w:t>6、具有地球曲率改正功能，地球曲率改正可选择启用或不启用。</w:t>
                  </w:r>
                </w:p>
                <w:p>
                  <w:pPr>
                    <w:pStyle w:val="null3"/>
                    <w:ind w:firstLine="210"/>
                    <w:jc w:val="left"/>
                  </w:pPr>
                  <w:r>
                    <w:rPr>
                      <w:rFonts w:ascii="仿宋_GB2312" w:hAnsi="仿宋_GB2312" w:cs="仿宋_GB2312" w:eastAsia="仿宋_GB2312"/>
                      <w:sz w:val="21"/>
                    </w:rPr>
                    <w:t>7、视准差改正：自动应用。</w:t>
                  </w:r>
                </w:p>
                <w:p>
                  <w:pPr>
                    <w:pStyle w:val="null3"/>
                    <w:ind w:firstLine="210"/>
                    <w:jc w:val="left"/>
                  </w:pPr>
                  <w:r>
                    <w:rPr>
                      <w:rFonts w:ascii="仿宋_GB2312" w:hAnsi="仿宋_GB2312" w:cs="仿宋_GB2312" w:eastAsia="仿宋_GB2312"/>
                      <w:sz w:val="21"/>
                    </w:rPr>
                    <w:t>8、补偿器工作范围：</w:t>
                  </w:r>
                  <w:r>
                    <w:rPr>
                      <w:rFonts w:ascii="仿宋_GB2312" w:hAnsi="仿宋_GB2312" w:cs="仿宋_GB2312" w:eastAsia="仿宋_GB2312"/>
                      <w:sz w:val="21"/>
                    </w:rPr>
                    <w:t>≥</w:t>
                  </w:r>
                  <w:r>
                    <w:rPr>
                      <w:rFonts w:ascii="仿宋_GB2312" w:hAnsi="仿宋_GB2312" w:cs="仿宋_GB2312" w:eastAsia="仿宋_GB2312"/>
                      <w:sz w:val="21"/>
                    </w:rPr>
                    <w:t>±9′。</w:t>
                  </w:r>
                </w:p>
                <w:p>
                  <w:pPr>
                    <w:pStyle w:val="null3"/>
                    <w:ind w:firstLine="210"/>
                    <w:jc w:val="left"/>
                  </w:pPr>
                  <w:r>
                    <w:rPr>
                      <w:rFonts w:ascii="仿宋_GB2312" w:hAnsi="仿宋_GB2312" w:cs="仿宋_GB2312" w:eastAsia="仿宋_GB2312"/>
                      <w:sz w:val="21"/>
                    </w:rPr>
                    <w:t>9、补偿器精度：≤0.3″。</w:t>
                  </w:r>
                </w:p>
                <w:p>
                  <w:pPr>
                    <w:pStyle w:val="null3"/>
                    <w:ind w:firstLine="210"/>
                    <w:jc w:val="left"/>
                  </w:pPr>
                  <w:r>
                    <w:rPr>
                      <w:rFonts w:ascii="仿宋_GB2312" w:hAnsi="仿宋_GB2312" w:cs="仿宋_GB2312" w:eastAsia="仿宋_GB2312"/>
                      <w:sz w:val="21"/>
                    </w:rPr>
                    <w:t>10、磁场灵敏度：≤1″。</w:t>
                  </w:r>
                </w:p>
                <w:p>
                  <w:pPr>
                    <w:pStyle w:val="null3"/>
                    <w:ind w:firstLine="210"/>
                    <w:jc w:val="left"/>
                  </w:pPr>
                  <w:r>
                    <w:rPr>
                      <w:rFonts w:ascii="仿宋_GB2312" w:hAnsi="仿宋_GB2312" w:cs="仿宋_GB2312" w:eastAsia="仿宋_GB2312"/>
                      <w:sz w:val="21"/>
                    </w:rPr>
                    <w:t>11、通讯接口：蓝牙</w:t>
                  </w:r>
                  <w:r>
                    <w:rPr>
                      <w:rFonts w:ascii="仿宋_GB2312" w:hAnsi="仿宋_GB2312" w:cs="仿宋_GB2312" w:eastAsia="仿宋_GB2312"/>
                      <w:sz w:val="21"/>
                    </w:rPr>
                    <w:t>和</w:t>
                  </w:r>
                  <w:r>
                    <w:rPr>
                      <w:rFonts w:ascii="仿宋_GB2312" w:hAnsi="仿宋_GB2312" w:cs="仿宋_GB2312" w:eastAsia="仿宋_GB2312"/>
                      <w:sz w:val="21"/>
                    </w:rPr>
                    <w:t>USB。</w:t>
                  </w:r>
                </w:p>
                <w:p>
                  <w:pPr>
                    <w:pStyle w:val="null3"/>
                    <w:ind w:firstLine="210"/>
                    <w:jc w:val="left"/>
                  </w:pPr>
                  <w:r>
                    <w:rPr>
                      <w:rFonts w:ascii="仿宋_GB2312" w:hAnsi="仿宋_GB2312" w:cs="仿宋_GB2312" w:eastAsia="仿宋_GB2312"/>
                      <w:sz w:val="21"/>
                    </w:rPr>
                    <w:t>12、数据存储：内存</w:t>
                  </w:r>
                  <w:r>
                    <w:rPr>
                      <w:rFonts w:ascii="仿宋_GB2312" w:hAnsi="仿宋_GB2312" w:cs="仿宋_GB2312" w:eastAsia="仿宋_GB2312"/>
                      <w:sz w:val="21"/>
                    </w:rPr>
                    <w:t>≥20000</w:t>
                  </w:r>
                  <w:r>
                    <w:rPr>
                      <w:rFonts w:ascii="仿宋_GB2312" w:hAnsi="仿宋_GB2312" w:cs="仿宋_GB2312" w:eastAsia="仿宋_GB2312"/>
                      <w:sz w:val="21"/>
                    </w:rPr>
                    <w:t>测量点，支持</w:t>
                  </w:r>
                  <w:r>
                    <w:rPr>
                      <w:rFonts w:ascii="仿宋_GB2312" w:hAnsi="仿宋_GB2312" w:cs="仿宋_GB2312" w:eastAsia="仿宋_GB2312"/>
                      <w:sz w:val="21"/>
                    </w:rPr>
                    <w:t>U盘存储。</w:t>
                  </w:r>
                </w:p>
                <w:p>
                  <w:pPr>
                    <w:pStyle w:val="null3"/>
                    <w:ind w:firstLine="210"/>
                    <w:jc w:val="left"/>
                  </w:pPr>
                  <w:r>
                    <w:rPr>
                      <w:rFonts w:ascii="仿宋_GB2312" w:hAnsi="仿宋_GB2312" w:cs="仿宋_GB2312" w:eastAsia="仿宋_GB2312"/>
                      <w:sz w:val="21"/>
                    </w:rPr>
                    <w:t>13、数据输出格式由用户自定义，仪器内能存储</w:t>
                  </w:r>
                  <w:r>
                    <w:rPr>
                      <w:rFonts w:ascii="仿宋_GB2312" w:hAnsi="仿宋_GB2312" w:cs="仿宋_GB2312" w:eastAsia="仿宋_GB2312"/>
                      <w:sz w:val="21"/>
                    </w:rPr>
                    <w:t>≥</w:t>
                  </w:r>
                  <w:r>
                    <w:rPr>
                      <w:rFonts w:ascii="仿宋_GB2312" w:hAnsi="仿宋_GB2312" w:cs="仿宋_GB2312" w:eastAsia="仿宋_GB2312"/>
                      <w:sz w:val="21"/>
                    </w:rPr>
                    <w:t>4种用户定义格式。</w:t>
                  </w:r>
                </w:p>
                <w:p>
                  <w:pPr>
                    <w:pStyle w:val="null3"/>
                    <w:ind w:firstLine="210"/>
                    <w:jc w:val="left"/>
                  </w:pPr>
                  <w:r>
                    <w:rPr>
                      <w:rFonts w:ascii="仿宋_GB2312" w:hAnsi="仿宋_GB2312" w:cs="仿宋_GB2312" w:eastAsia="仿宋_GB2312"/>
                      <w:sz w:val="21"/>
                    </w:rPr>
                    <w:t>14、有超限自动停测、剔除不合格数据功能。</w:t>
                  </w:r>
                </w:p>
                <w:p>
                  <w:pPr>
                    <w:pStyle w:val="null3"/>
                    <w:ind w:firstLine="210"/>
                    <w:jc w:val="left"/>
                  </w:pPr>
                  <w:r>
                    <w:rPr>
                      <w:rFonts w:ascii="仿宋_GB2312" w:hAnsi="仿宋_GB2312" w:cs="仿宋_GB2312" w:eastAsia="仿宋_GB2312"/>
                      <w:sz w:val="21"/>
                    </w:rPr>
                    <w:t>15、显示屏：</w:t>
                  </w:r>
                  <w:r>
                    <w:rPr>
                      <w:rFonts w:ascii="仿宋_GB2312" w:hAnsi="仿宋_GB2312" w:cs="仿宋_GB2312" w:eastAsia="仿宋_GB2312"/>
                      <w:sz w:val="21"/>
                    </w:rPr>
                    <w:t>≥3.5</w:t>
                  </w:r>
                  <w:r>
                    <w:rPr>
                      <w:rFonts w:ascii="仿宋_GB2312" w:hAnsi="仿宋_GB2312" w:cs="仿宋_GB2312" w:eastAsia="仿宋_GB2312"/>
                      <w:sz w:val="21"/>
                    </w:rPr>
                    <w:t>英寸，彩色触摸屏</w:t>
                  </w:r>
                  <w:r>
                    <w:rPr>
                      <w:rFonts w:ascii="仿宋_GB2312" w:hAnsi="仿宋_GB2312" w:cs="仿宋_GB2312" w:eastAsia="仿宋_GB2312"/>
                      <w:sz w:val="21"/>
                    </w:rPr>
                    <w:t>，</w:t>
                  </w:r>
                  <w:r>
                    <w:rPr>
                      <w:rFonts w:ascii="仿宋_GB2312" w:hAnsi="仿宋_GB2312" w:cs="仿宋_GB2312" w:eastAsia="仿宋_GB2312"/>
                      <w:sz w:val="21"/>
                    </w:rPr>
                    <w:t>亮度可调节。</w:t>
                  </w:r>
                </w:p>
                <w:p>
                  <w:pPr>
                    <w:pStyle w:val="null3"/>
                    <w:ind w:firstLine="210"/>
                    <w:jc w:val="left"/>
                  </w:pPr>
                  <w:r>
                    <w:rPr>
                      <w:rFonts w:ascii="仿宋_GB2312" w:hAnsi="仿宋_GB2312" w:cs="仿宋_GB2312" w:eastAsia="仿宋_GB2312"/>
                      <w:sz w:val="21"/>
                    </w:rPr>
                    <w:t>16、望远镜放大倍数：32×。</w:t>
                  </w:r>
                </w:p>
                <w:p>
                  <w:pPr>
                    <w:pStyle w:val="null3"/>
                    <w:ind w:firstLine="210"/>
                    <w:jc w:val="left"/>
                  </w:pPr>
                  <w:r>
                    <w:rPr>
                      <w:rFonts w:ascii="仿宋_GB2312" w:hAnsi="仿宋_GB2312" w:cs="仿宋_GB2312" w:eastAsia="仿宋_GB2312"/>
                      <w:sz w:val="21"/>
                    </w:rPr>
                    <w:t>17、最小对焦距离：</w:t>
                  </w:r>
                  <w:r>
                    <w:rPr>
                      <w:rFonts w:ascii="仿宋_GB2312" w:hAnsi="仿宋_GB2312" w:cs="仿宋_GB2312" w:eastAsia="仿宋_GB2312"/>
                      <w:sz w:val="21"/>
                    </w:rPr>
                    <w:t>≤</w:t>
                  </w:r>
                  <w:r>
                    <w:rPr>
                      <w:rFonts w:ascii="仿宋_GB2312" w:hAnsi="仿宋_GB2312" w:cs="仿宋_GB2312" w:eastAsia="仿宋_GB2312"/>
                      <w:sz w:val="21"/>
                    </w:rPr>
                    <w:t>0.6m。</w:t>
                  </w:r>
                </w:p>
                <w:p>
                  <w:pPr>
                    <w:pStyle w:val="null3"/>
                    <w:ind w:firstLine="210"/>
                    <w:jc w:val="left"/>
                  </w:pPr>
                  <w:r>
                    <w:rPr>
                      <w:rFonts w:ascii="仿宋_GB2312" w:hAnsi="仿宋_GB2312" w:cs="仿宋_GB2312" w:eastAsia="仿宋_GB2312"/>
                      <w:sz w:val="21"/>
                    </w:rPr>
                    <w:t>18、水准气泡：管水准气泡。</w:t>
                  </w:r>
                </w:p>
                <w:p>
                  <w:pPr>
                    <w:pStyle w:val="null3"/>
                    <w:ind w:firstLine="210"/>
                    <w:jc w:val="left"/>
                  </w:pPr>
                  <w:r>
                    <w:rPr>
                      <w:rFonts w:ascii="仿宋_GB2312" w:hAnsi="仿宋_GB2312" w:cs="仿宋_GB2312" w:eastAsia="仿宋_GB2312"/>
                      <w:sz w:val="21"/>
                    </w:rPr>
                    <w:t>19、内部电池：锂电池。</w:t>
                  </w:r>
                </w:p>
                <w:p>
                  <w:pPr>
                    <w:pStyle w:val="null3"/>
                    <w:ind w:firstLine="210"/>
                    <w:jc w:val="left"/>
                  </w:pPr>
                  <w:r>
                    <w:rPr>
                      <w:rFonts w:ascii="仿宋_GB2312" w:hAnsi="仿宋_GB2312" w:cs="仿宋_GB2312" w:eastAsia="仿宋_GB2312"/>
                      <w:sz w:val="21"/>
                    </w:rPr>
                    <w:t>20、工作时间：</w:t>
                  </w:r>
                  <w:r>
                    <w:rPr>
                      <w:rFonts w:ascii="仿宋_GB2312" w:hAnsi="仿宋_GB2312" w:cs="仿宋_GB2312" w:eastAsia="仿宋_GB2312"/>
                      <w:sz w:val="21"/>
                    </w:rPr>
                    <w:t>≥</w:t>
                  </w:r>
                  <w:r>
                    <w:rPr>
                      <w:rFonts w:ascii="仿宋_GB2312" w:hAnsi="仿宋_GB2312" w:cs="仿宋_GB2312" w:eastAsia="仿宋_GB2312"/>
                      <w:sz w:val="21"/>
                    </w:rPr>
                    <w:t>10小时。</w:t>
                  </w:r>
                </w:p>
                <w:p>
                  <w:pPr>
                    <w:pStyle w:val="null3"/>
                    <w:ind w:firstLine="210"/>
                    <w:jc w:val="left"/>
                  </w:pPr>
                  <w:r>
                    <w:rPr>
                      <w:rFonts w:ascii="仿宋_GB2312" w:hAnsi="仿宋_GB2312" w:cs="仿宋_GB2312" w:eastAsia="仿宋_GB2312"/>
                      <w:sz w:val="21"/>
                    </w:rPr>
                    <w:t>21、工作温度范围：-20℃至＋50℃。</w:t>
                  </w:r>
                </w:p>
                <w:p>
                  <w:pPr>
                    <w:pStyle w:val="null3"/>
                    <w:ind w:firstLine="210"/>
                    <w:jc w:val="left"/>
                  </w:pPr>
                  <w:r>
                    <w:rPr>
                      <w:rFonts w:ascii="仿宋_GB2312" w:hAnsi="仿宋_GB2312" w:cs="仿宋_GB2312" w:eastAsia="仿宋_GB2312"/>
                      <w:sz w:val="21"/>
                    </w:rPr>
                    <w:t>22、防尘防水：</w:t>
                  </w:r>
                  <w:r>
                    <w:rPr>
                      <w:rFonts w:ascii="仿宋_GB2312" w:hAnsi="仿宋_GB2312" w:cs="仿宋_GB2312" w:eastAsia="仿宋_GB2312"/>
                      <w:sz w:val="21"/>
                    </w:rPr>
                    <w:t>IP</w:t>
                  </w:r>
                  <w:r>
                    <w:rPr>
                      <w:rFonts w:ascii="仿宋_GB2312" w:hAnsi="仿宋_GB2312" w:cs="仿宋_GB2312" w:eastAsia="仿宋_GB2312"/>
                      <w:sz w:val="21"/>
                    </w:rPr>
                    <w:t>55</w:t>
                  </w:r>
                  <w:r>
                    <w:rPr>
                      <w:rFonts w:ascii="仿宋_GB2312" w:hAnsi="仿宋_GB2312" w:cs="仿宋_GB2312" w:eastAsia="仿宋_GB2312"/>
                      <w:sz w:val="21"/>
                    </w:rPr>
                    <w:t>及以上</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23、湿度：95%。</w:t>
                  </w:r>
                </w:p>
                <w:p>
                  <w:pPr>
                    <w:pStyle w:val="null3"/>
                    <w:ind w:firstLine="210"/>
                    <w:jc w:val="left"/>
                  </w:pP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、配置清单：电子水准仪主机</w:t>
                  </w:r>
                  <w:r>
                    <w:rPr>
                      <w:rFonts w:ascii="仿宋_GB2312" w:hAnsi="仿宋_GB2312" w:cs="仿宋_GB2312" w:eastAsia="仿宋_GB2312"/>
                      <w:sz w:val="21"/>
                    </w:rPr>
                    <w:t>×1、三脚架×1、铟钢条码尺×2、尺箱×1、尺垫×2，尺撑×2，灯带×1，测伞×1。</w:t>
                  </w:r>
                </w:p>
                <w:p>
                  <w:pPr>
                    <w:pStyle w:val="null3"/>
                    <w:ind w:firstLine="211"/>
                    <w:jc w:val="left"/>
                  </w:pPr>
                  <w:r>
                    <w:rPr>
                      <w:rFonts w:ascii="仿宋_GB2312" w:hAnsi="仿宋_GB2312" w:cs="仿宋_GB2312" w:eastAsia="仿宋_GB2312"/>
                      <w:sz w:val="21"/>
                      <w:b/>
                    </w:rPr>
                    <w:t>（四）表面位移自动化监测系统</w:t>
                  </w:r>
                  <w:r>
                    <w:rPr>
                      <w:rFonts w:ascii="仿宋_GB2312" w:hAnsi="仿宋_GB2312" w:cs="仿宋_GB2312" w:eastAsia="仿宋_GB2312"/>
                      <w:sz w:val="21"/>
                      <w:b/>
                    </w:rPr>
                    <w:t>1套：</w:t>
                  </w:r>
                </w:p>
                <w:p>
                  <w:pPr>
                    <w:pStyle w:val="null3"/>
                    <w:ind w:firstLine="210"/>
                    <w:jc w:val="left"/>
                  </w:pPr>
                  <w:r>
                    <w:rPr>
                      <w:rFonts w:ascii="仿宋_GB2312" w:hAnsi="仿宋_GB2312" w:cs="仿宋_GB2312" w:eastAsia="仿宋_GB2312"/>
                      <w:sz w:val="21"/>
                    </w:rPr>
                    <w:t>1、GNSS北斗定位接收机</w:t>
                  </w:r>
                  <w:r>
                    <w:rPr>
                      <w:rFonts w:ascii="仿宋_GB2312" w:hAnsi="仿宋_GB2312" w:cs="仿宋_GB2312" w:eastAsia="仿宋_GB2312"/>
                      <w:sz w:val="21"/>
                    </w:rPr>
                    <w:t>（</w:t>
                  </w:r>
                  <w:r>
                    <w:rPr>
                      <w:rFonts w:ascii="仿宋_GB2312" w:hAnsi="仿宋_GB2312" w:cs="仿宋_GB2312" w:eastAsia="仿宋_GB2312"/>
                      <w:sz w:val="21"/>
                    </w:rPr>
                    <w:t>4台</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1）水平精度</w:t>
                  </w:r>
                  <w:r>
                    <w:rPr>
                      <w:rFonts w:ascii="仿宋_GB2312" w:hAnsi="仿宋_GB2312" w:cs="仿宋_GB2312" w:eastAsia="仿宋_GB2312"/>
                      <w:sz w:val="21"/>
                    </w:rPr>
                    <w:t>：</w:t>
                  </w:r>
                  <w:r>
                    <w:rPr>
                      <w:rFonts w:ascii="仿宋_GB2312" w:hAnsi="仿宋_GB2312" w:cs="仿宋_GB2312" w:eastAsia="仿宋_GB2312"/>
                      <w:sz w:val="21"/>
                    </w:rPr>
                    <w:t>≤±(2.5mm+0.5ppm) RMS</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2）竖向精度：≤±(5.0mm+0.5ppm) RMS</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3）监测方向：倾斜测量：XYZ三轴；量程≥±90°</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 0.01°</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4）振动加速度: 量程≥土2g；精度: ≤土5mg</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5）高质量稳定的 RTCM3.X 原始观测量数据输出</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6）定位模式：BDS/GPS/QZSS/GLONASS多系统联合跟踪</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7）对接协议：TCP/IP</w:t>
                  </w:r>
                  <w:r>
                    <w:rPr>
                      <w:rFonts w:ascii="仿宋_GB2312" w:hAnsi="仿宋_GB2312" w:cs="仿宋_GB2312" w:eastAsia="仿宋_GB2312"/>
                      <w:sz w:val="21"/>
                    </w:rPr>
                    <w:t>等</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8</w:t>
                  </w:r>
                  <w:r>
                    <w:rPr>
                      <w:rFonts w:ascii="仿宋_GB2312" w:hAnsi="仿宋_GB2312" w:cs="仿宋_GB2312" w:eastAsia="仿宋_GB2312"/>
                      <w:sz w:val="21"/>
                    </w:rPr>
                    <w:t>）内置加速度计、倾角计等</w:t>
                  </w:r>
                  <w:r>
                    <w:rPr>
                      <w:rFonts w:ascii="仿宋_GB2312" w:hAnsi="仿宋_GB2312" w:cs="仿宋_GB2312" w:eastAsia="仿宋_GB2312"/>
                      <w:sz w:val="21"/>
                    </w:rPr>
                    <w:t>MEMS 传感器，可同时测倾角和振动加速度数据</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9</w:t>
                  </w:r>
                  <w:r>
                    <w:rPr>
                      <w:rFonts w:ascii="仿宋_GB2312" w:hAnsi="仿宋_GB2312" w:cs="仿宋_GB2312" w:eastAsia="仿宋_GB2312"/>
                      <w:sz w:val="21"/>
                    </w:rPr>
                    <w:t>）内置全网通</w:t>
                  </w:r>
                  <w:r>
                    <w:rPr>
                      <w:rFonts w:ascii="仿宋_GB2312" w:hAnsi="仿宋_GB2312" w:cs="仿宋_GB2312" w:eastAsia="仿宋_GB2312"/>
                      <w:sz w:val="21"/>
                    </w:rPr>
                    <w:t>4G无线传输模块</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10</w:t>
                  </w:r>
                  <w:r>
                    <w:rPr>
                      <w:rFonts w:ascii="仿宋_GB2312" w:hAnsi="仿宋_GB2312" w:cs="仿宋_GB2312" w:eastAsia="仿宋_GB2312"/>
                      <w:sz w:val="21"/>
                    </w:rPr>
                    <w:t>）供电：</w:t>
                  </w:r>
                  <w:r>
                    <w:rPr>
                      <w:rFonts w:ascii="仿宋_GB2312" w:hAnsi="仿宋_GB2312" w:cs="仿宋_GB2312" w:eastAsia="仿宋_GB2312"/>
                      <w:sz w:val="21"/>
                    </w:rPr>
                    <w:t>DC12V~DC24V</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）内置锂电池，不外接电源也可工作约</w:t>
                  </w:r>
                  <w:r>
                    <w:rPr>
                      <w:rFonts w:ascii="仿宋_GB2312" w:hAnsi="仿宋_GB2312" w:cs="仿宋_GB2312" w:eastAsia="仿宋_GB2312"/>
                      <w:sz w:val="21"/>
                    </w:rPr>
                    <w:t>50个小时</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）上电自启动。</w:t>
                  </w:r>
                </w:p>
                <w:p>
                  <w:pPr>
                    <w:pStyle w:val="null3"/>
                    <w:ind w:firstLine="210"/>
                    <w:jc w:val="left"/>
                  </w:pPr>
                  <w:r>
                    <w:rPr>
                      <w:rFonts w:ascii="仿宋_GB2312" w:hAnsi="仿宋_GB2312" w:cs="仿宋_GB2312" w:eastAsia="仿宋_GB2312"/>
                      <w:sz w:val="21"/>
                    </w:rPr>
                    <w:t>2、物联网卡</w:t>
                  </w:r>
                  <w:r>
                    <w:rPr>
                      <w:rFonts w:ascii="仿宋_GB2312" w:hAnsi="仿宋_GB2312" w:cs="仿宋_GB2312" w:eastAsia="仿宋_GB2312"/>
                      <w:sz w:val="21"/>
                    </w:rPr>
                    <w:t>（</w:t>
                  </w:r>
                  <w:r>
                    <w:rPr>
                      <w:rFonts w:ascii="仿宋_GB2312" w:hAnsi="仿宋_GB2312" w:cs="仿宋_GB2312" w:eastAsia="仿宋_GB2312"/>
                      <w:sz w:val="21"/>
                    </w:rPr>
                    <w:t>4张</w:t>
                  </w:r>
                  <w:r>
                    <w:rPr>
                      <w:rFonts w:ascii="仿宋_GB2312" w:hAnsi="仿宋_GB2312" w:cs="仿宋_GB2312" w:eastAsia="仿宋_GB2312"/>
                      <w:sz w:val="21"/>
                    </w:rPr>
                    <w:t>）</w:t>
                  </w:r>
                  <w:r>
                    <w:rPr>
                      <w:rFonts w:ascii="仿宋_GB2312" w:hAnsi="仿宋_GB2312" w:cs="仿宋_GB2312" w:eastAsia="仿宋_GB2312"/>
                      <w:sz w:val="21"/>
                    </w:rPr>
                    <w:t>：移动、电信、联通。</w:t>
                  </w:r>
                </w:p>
                <w:p>
                  <w:pPr>
                    <w:pStyle w:val="null3"/>
                    <w:ind w:firstLine="210"/>
                    <w:jc w:val="left"/>
                  </w:pPr>
                  <w:r>
                    <w:rPr>
                      <w:rFonts w:ascii="仿宋_GB2312" w:hAnsi="仿宋_GB2312" w:cs="仿宋_GB2312" w:eastAsia="仿宋_GB2312"/>
                      <w:sz w:val="21"/>
                    </w:rPr>
                    <w:t>3、太阳能供电</w:t>
                  </w:r>
                  <w:r>
                    <w:rPr>
                      <w:rFonts w:ascii="仿宋_GB2312" w:hAnsi="仿宋_GB2312" w:cs="仿宋_GB2312" w:eastAsia="仿宋_GB2312"/>
                      <w:sz w:val="21"/>
                    </w:rPr>
                    <w:t>（</w:t>
                  </w:r>
                  <w:r>
                    <w:rPr>
                      <w:rFonts w:ascii="仿宋_GB2312" w:hAnsi="仿宋_GB2312" w:cs="仿宋_GB2312" w:eastAsia="仿宋_GB2312"/>
                      <w:sz w:val="21"/>
                    </w:rPr>
                    <w:t>4套</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1）太阳能配套板</w:t>
                  </w:r>
                </w:p>
                <w:p>
                  <w:pPr>
                    <w:pStyle w:val="null3"/>
                    <w:ind w:firstLine="210"/>
                    <w:jc w:val="left"/>
                  </w:pPr>
                  <w:r>
                    <w:rPr>
                      <w:rFonts w:ascii="仿宋_GB2312" w:hAnsi="仿宋_GB2312" w:cs="仿宋_GB2312" w:eastAsia="仿宋_GB2312"/>
                      <w:sz w:val="21"/>
                    </w:rPr>
                    <w:t>2）电池</w:t>
                  </w:r>
                </w:p>
                <w:p>
                  <w:pPr>
                    <w:pStyle w:val="null3"/>
                    <w:ind w:firstLine="210"/>
                    <w:jc w:val="left"/>
                  </w:pPr>
                  <w:r>
                    <w:rPr>
                      <w:rFonts w:ascii="仿宋_GB2312" w:hAnsi="仿宋_GB2312" w:cs="仿宋_GB2312" w:eastAsia="仿宋_GB2312"/>
                      <w:sz w:val="21"/>
                    </w:rPr>
                    <w:t>3）控制器</w:t>
                  </w:r>
                </w:p>
                <w:p>
                  <w:pPr>
                    <w:pStyle w:val="null3"/>
                    <w:ind w:firstLine="210"/>
                    <w:jc w:val="left"/>
                  </w:pPr>
                  <w:r>
                    <w:rPr>
                      <w:rFonts w:ascii="仿宋_GB2312" w:hAnsi="仿宋_GB2312" w:cs="仿宋_GB2312" w:eastAsia="仿宋_GB2312"/>
                      <w:sz w:val="21"/>
                    </w:rPr>
                    <w:t>4）安装支架、地笼、避雷针</w:t>
                  </w:r>
                </w:p>
                <w:p>
                  <w:pPr>
                    <w:pStyle w:val="null3"/>
                    <w:jc w:val="left"/>
                  </w:pPr>
                  <w:r>
                    <w:rPr>
                      <w:rFonts w:ascii="仿宋_GB2312" w:hAnsi="仿宋_GB2312" w:cs="仿宋_GB2312" w:eastAsia="仿宋_GB2312"/>
                      <w:sz w:val="21"/>
                    </w:rPr>
                    <w:t xml:space="preserve">  4、安装立杆</w:t>
                  </w:r>
                  <w:r>
                    <w:rPr>
                      <w:rFonts w:ascii="仿宋_GB2312" w:hAnsi="仿宋_GB2312" w:cs="仿宋_GB2312" w:eastAsia="仿宋_GB2312"/>
                      <w:sz w:val="21"/>
                    </w:rPr>
                    <w:t>（</w:t>
                  </w:r>
                  <w:r>
                    <w:rPr>
                      <w:rFonts w:ascii="仿宋_GB2312" w:hAnsi="仿宋_GB2312" w:cs="仿宋_GB2312" w:eastAsia="仿宋_GB2312"/>
                      <w:sz w:val="21"/>
                    </w:rPr>
                    <w:t>4根</w:t>
                  </w:r>
                  <w:r>
                    <w:rPr>
                      <w:rFonts w:ascii="仿宋_GB2312" w:hAnsi="仿宋_GB2312" w:cs="仿宋_GB2312" w:eastAsia="仿宋_GB2312"/>
                      <w:sz w:val="21"/>
                    </w:rPr>
                    <w:t>）</w:t>
                  </w:r>
                  <w:r>
                    <w:rPr>
                      <w:rFonts w:ascii="仿宋_GB2312" w:hAnsi="仿宋_GB2312" w:cs="仿宋_GB2312" w:eastAsia="仿宋_GB2312"/>
                      <w:sz w:val="21"/>
                    </w:rPr>
                    <w:t>：加厚型金属立杆，立杆直径</w:t>
                  </w:r>
                  <w:r>
                    <w:rPr>
                      <w:rFonts w:ascii="仿宋_GB2312" w:hAnsi="仿宋_GB2312" w:cs="仿宋_GB2312" w:eastAsia="仿宋_GB2312"/>
                      <w:sz w:val="21"/>
                    </w:rPr>
                    <w:t>≥165mm，管壁厚度≥4mm，地面安装立杆高度2米。</w:t>
                  </w:r>
                </w:p>
                <w:p>
                  <w:pPr>
                    <w:pStyle w:val="null3"/>
                    <w:ind w:firstLine="211"/>
                    <w:jc w:val="left"/>
                  </w:pPr>
                  <w:r>
                    <w:rPr>
                      <w:rFonts w:ascii="仿宋_GB2312" w:hAnsi="仿宋_GB2312" w:cs="仿宋_GB2312" w:eastAsia="仿宋_GB2312"/>
                      <w:sz w:val="21"/>
                      <w:b/>
                    </w:rPr>
                    <w:t>（五）深层水平位移自动化监测系统</w:t>
                  </w:r>
                  <w:r>
                    <w:rPr>
                      <w:rFonts w:ascii="仿宋_GB2312" w:hAnsi="仿宋_GB2312" w:cs="仿宋_GB2312" w:eastAsia="仿宋_GB2312"/>
                      <w:sz w:val="21"/>
                      <w:b/>
                    </w:rPr>
                    <w:t>1套：</w:t>
                  </w:r>
                </w:p>
                <w:p>
                  <w:pPr>
                    <w:pStyle w:val="null3"/>
                    <w:ind w:firstLine="210"/>
                    <w:jc w:val="left"/>
                  </w:pPr>
                  <w:r>
                    <w:rPr>
                      <w:rFonts w:ascii="仿宋_GB2312" w:hAnsi="仿宋_GB2312" w:cs="仿宋_GB2312" w:eastAsia="仿宋_GB2312"/>
                      <w:sz w:val="21"/>
                    </w:rPr>
                    <w:t>1、节段式位移计（柔性测斜仪）</w:t>
                  </w:r>
                  <w:r>
                    <w:rPr>
                      <w:rFonts w:ascii="仿宋_GB2312" w:hAnsi="仿宋_GB2312" w:cs="仿宋_GB2312" w:eastAsia="仿宋_GB2312"/>
                      <w:sz w:val="21"/>
                    </w:rPr>
                    <w:t>（</w:t>
                  </w:r>
                  <w:r>
                    <w:rPr>
                      <w:rFonts w:ascii="仿宋_GB2312" w:hAnsi="仿宋_GB2312" w:cs="仿宋_GB2312" w:eastAsia="仿宋_GB2312"/>
                      <w:sz w:val="21"/>
                    </w:rPr>
                    <w:t>20米</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1）单节长度</w:t>
                  </w:r>
                  <w:r>
                    <w:rPr>
                      <w:rFonts w:ascii="仿宋_GB2312" w:hAnsi="仿宋_GB2312" w:cs="仿宋_GB2312" w:eastAsia="仿宋_GB2312"/>
                      <w:sz w:val="21"/>
                    </w:rPr>
                    <w:t>：</w:t>
                  </w:r>
                  <w:r>
                    <w:rPr>
                      <w:rFonts w:ascii="仿宋_GB2312" w:hAnsi="仿宋_GB2312" w:cs="仿宋_GB2312" w:eastAsia="仿宋_GB2312"/>
                      <w:sz w:val="21"/>
                    </w:rPr>
                    <w:t>500mm、1000mm可选，支持可定制</w:t>
                  </w:r>
                  <w:r>
                    <w:rPr>
                      <w:rFonts w:ascii="仿宋_GB2312" w:hAnsi="仿宋_GB2312" w:cs="仿宋_GB2312" w:eastAsia="仿宋_GB2312"/>
                      <w:sz w:val="21"/>
                    </w:rPr>
                    <w:t>。</w:t>
                  </w:r>
                </w:p>
                <w:p>
                  <w:pPr>
                    <w:pStyle w:val="null3"/>
                    <w:ind w:left="210"/>
                    <w:jc w:val="left"/>
                  </w:pPr>
                  <w:r>
                    <w:rPr>
                      <w:rFonts w:ascii="仿宋_GB2312" w:hAnsi="仿宋_GB2312" w:cs="仿宋_GB2312" w:eastAsia="仿宋_GB2312"/>
                      <w:sz w:val="21"/>
                    </w:rPr>
                    <w:t>2）测量精度：≤±0.05°（0.1mm/500mm）</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ind w:left="210"/>
                    <w:jc w:val="left"/>
                  </w:pPr>
                  <w:r>
                    <w:rPr>
                      <w:rFonts w:ascii="仿宋_GB2312" w:hAnsi="仿宋_GB2312" w:cs="仿宋_GB2312" w:eastAsia="仿宋_GB2312"/>
                      <w:sz w:val="21"/>
                    </w:rPr>
                    <w:t>3）角度分辨率：≤0.0001°</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4）采样频率： 1 次/分钟</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5）抗拉：≥500KG</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6）供电： DC12V~DC30V。</w:t>
                  </w:r>
                </w:p>
                <w:p>
                  <w:pPr>
                    <w:pStyle w:val="null3"/>
                    <w:ind w:firstLine="210"/>
                    <w:jc w:val="left"/>
                  </w:pPr>
                  <w:r>
                    <w:rPr>
                      <w:rFonts w:ascii="仿宋_GB2312" w:hAnsi="仿宋_GB2312" w:cs="仿宋_GB2312" w:eastAsia="仿宋_GB2312"/>
                      <w:sz w:val="21"/>
                    </w:rPr>
                    <w:t>2、地面固定器</w:t>
                  </w:r>
                  <w:r>
                    <w:rPr>
                      <w:rFonts w:ascii="仿宋_GB2312" w:hAnsi="仿宋_GB2312" w:cs="仿宋_GB2312" w:eastAsia="仿宋_GB2312"/>
                      <w:sz w:val="21"/>
                    </w:rPr>
                    <w:t>（</w:t>
                  </w:r>
                  <w:r>
                    <w:rPr>
                      <w:rFonts w:ascii="仿宋_GB2312" w:hAnsi="仿宋_GB2312" w:cs="仿宋_GB2312" w:eastAsia="仿宋_GB2312"/>
                      <w:sz w:val="21"/>
                    </w:rPr>
                    <w:t>4套</w:t>
                  </w:r>
                  <w:r>
                    <w:rPr>
                      <w:rFonts w:ascii="仿宋_GB2312" w:hAnsi="仿宋_GB2312" w:cs="仿宋_GB2312" w:eastAsia="仿宋_GB2312"/>
                      <w:sz w:val="21"/>
                    </w:rPr>
                    <w:t>）</w:t>
                  </w:r>
                  <w:r>
                    <w:rPr>
                      <w:rFonts w:ascii="仿宋_GB2312" w:hAnsi="仿宋_GB2312" w:cs="仿宋_GB2312" w:eastAsia="仿宋_GB2312"/>
                      <w:sz w:val="21"/>
                    </w:rPr>
                    <w:t>：含地面固定器</w:t>
                  </w:r>
                  <w:r>
                    <w:rPr>
                      <w:rFonts w:ascii="仿宋_GB2312" w:hAnsi="仿宋_GB2312" w:cs="仿宋_GB2312" w:eastAsia="仿宋_GB2312"/>
                      <w:sz w:val="21"/>
                    </w:rPr>
                    <w:t>+节段固定器。</w:t>
                  </w:r>
                </w:p>
                <w:p>
                  <w:pPr>
                    <w:pStyle w:val="null3"/>
                    <w:ind w:firstLine="210"/>
                    <w:jc w:val="left"/>
                  </w:pPr>
                  <w:r>
                    <w:rPr>
                      <w:rFonts w:ascii="仿宋_GB2312" w:hAnsi="仿宋_GB2312" w:cs="仿宋_GB2312" w:eastAsia="仿宋_GB2312"/>
                      <w:sz w:val="21"/>
                    </w:rPr>
                    <w:t>3、通讯线缆</w:t>
                  </w:r>
                  <w:r>
                    <w:rPr>
                      <w:rFonts w:ascii="仿宋_GB2312" w:hAnsi="仿宋_GB2312" w:cs="仿宋_GB2312" w:eastAsia="仿宋_GB2312"/>
                      <w:sz w:val="21"/>
                    </w:rPr>
                    <w:t>（</w:t>
                  </w:r>
                  <w:r>
                    <w:rPr>
                      <w:rFonts w:ascii="仿宋_GB2312" w:hAnsi="仿宋_GB2312" w:cs="仿宋_GB2312" w:eastAsia="仿宋_GB2312"/>
                      <w:sz w:val="21"/>
                    </w:rPr>
                    <w:t>20米</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4*0.5纯铜线，双屏蔽。</w:t>
                  </w:r>
                </w:p>
                <w:p>
                  <w:pPr>
                    <w:pStyle w:val="null3"/>
                    <w:ind w:firstLine="210"/>
                    <w:jc w:val="left"/>
                  </w:pPr>
                  <w:r>
                    <w:rPr>
                      <w:rFonts w:ascii="仿宋_GB2312" w:hAnsi="仿宋_GB2312" w:cs="仿宋_GB2312" w:eastAsia="仿宋_GB2312"/>
                      <w:sz w:val="21"/>
                    </w:rPr>
                    <w:t>4、智能网关</w:t>
                  </w:r>
                  <w:r>
                    <w:rPr>
                      <w:rFonts w:ascii="仿宋_GB2312" w:hAnsi="仿宋_GB2312" w:cs="仿宋_GB2312" w:eastAsia="仿宋_GB2312"/>
                      <w:sz w:val="21"/>
                    </w:rPr>
                    <w:t>（</w:t>
                  </w:r>
                  <w:r>
                    <w:rPr>
                      <w:rFonts w:ascii="仿宋_GB2312" w:hAnsi="仿宋_GB2312" w:cs="仿宋_GB2312" w:eastAsia="仿宋_GB2312"/>
                      <w:sz w:val="21"/>
                    </w:rPr>
                    <w:t>1台</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1）通信接⼝：4路RS485或4路RS232</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2）GIO接⼝：4 路GIO，驱动接⼝：1路继电器输出</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3）动态采集：</w:t>
                  </w:r>
                  <w:r>
                    <w:rPr>
                      <w:rFonts w:ascii="仿宋_GB2312" w:hAnsi="仿宋_GB2312" w:cs="仿宋_GB2312" w:eastAsia="仿宋_GB2312"/>
                      <w:sz w:val="21"/>
                    </w:rPr>
                    <w:t>支持</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4）数据存储：</w:t>
                  </w:r>
                  <w:r>
                    <w:rPr>
                      <w:rFonts w:ascii="仿宋_GB2312" w:hAnsi="仿宋_GB2312" w:cs="仿宋_GB2312" w:eastAsia="仿宋_GB2312"/>
                      <w:sz w:val="21"/>
                    </w:rPr>
                    <w:t>支持</w:t>
                  </w:r>
                  <w:r>
                    <w:rPr>
                      <w:rFonts w:ascii="仿宋_GB2312" w:hAnsi="仿宋_GB2312" w:cs="仿宋_GB2312" w:eastAsia="仿宋_GB2312"/>
                      <w:sz w:val="21"/>
                    </w:rPr>
                    <w:t>卡存储</w:t>
                  </w:r>
                  <w:r>
                    <w:rPr>
                      <w:rFonts w:ascii="仿宋_GB2312" w:hAnsi="仿宋_GB2312" w:cs="仿宋_GB2312" w:eastAsia="仿宋_GB2312"/>
                      <w:sz w:val="21"/>
                    </w:rPr>
                    <w:t>，</w:t>
                  </w:r>
                  <w:r>
                    <w:rPr>
                      <w:rFonts w:ascii="仿宋_GB2312" w:hAnsi="仿宋_GB2312" w:cs="仿宋_GB2312" w:eastAsia="仿宋_GB2312"/>
                      <w:sz w:val="21"/>
                    </w:rPr>
                    <w:t>可云端存储</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5）</w:t>
                  </w:r>
                  <w:r>
                    <w:rPr>
                      <w:rFonts w:ascii="仿宋_GB2312" w:hAnsi="仿宋_GB2312" w:cs="仿宋_GB2312" w:eastAsia="仿宋_GB2312"/>
                      <w:sz w:val="21"/>
                    </w:rPr>
                    <w:t>联网方</w:t>
                  </w:r>
                  <w:r>
                    <w:rPr>
                      <w:rFonts w:ascii="仿宋_GB2312" w:hAnsi="仿宋_GB2312" w:cs="仿宋_GB2312" w:eastAsia="仿宋_GB2312"/>
                      <w:sz w:val="21"/>
                    </w:rPr>
                    <w:t>式：</w:t>
                  </w:r>
                  <w:r>
                    <w:rPr>
                      <w:rFonts w:ascii="仿宋_GB2312" w:hAnsi="仿宋_GB2312" w:cs="仿宋_GB2312" w:eastAsia="仿宋_GB2312"/>
                      <w:sz w:val="21"/>
                    </w:rPr>
                    <w:t>4G</w:t>
                  </w:r>
                  <w:r>
                    <w:rPr>
                      <w:rFonts w:ascii="仿宋_GB2312" w:hAnsi="仿宋_GB2312" w:cs="仿宋_GB2312" w:eastAsia="仿宋_GB2312"/>
                      <w:sz w:val="21"/>
                    </w:rPr>
                    <w:t>或有线或</w:t>
                  </w:r>
                  <w:r>
                    <w:rPr>
                      <w:rFonts w:ascii="仿宋_GB2312" w:hAnsi="仿宋_GB2312" w:cs="仿宋_GB2312" w:eastAsia="仿宋_GB2312"/>
                      <w:sz w:val="21"/>
                    </w:rPr>
                    <w:t>W</w:t>
                  </w:r>
                  <w:r>
                    <w:rPr>
                      <w:rFonts w:ascii="仿宋_GB2312" w:hAnsi="仿宋_GB2312" w:cs="仿宋_GB2312" w:eastAsia="仿宋_GB2312"/>
                      <w:sz w:val="21"/>
                    </w:rPr>
                    <w:t>IFI</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6</w:t>
                  </w:r>
                  <w:r>
                    <w:rPr>
                      <w:rFonts w:ascii="仿宋_GB2312" w:hAnsi="仿宋_GB2312" w:cs="仿宋_GB2312" w:eastAsia="仿宋_GB2312"/>
                      <w:sz w:val="21"/>
                    </w:rPr>
                    <w:t>）边缘计算：</w:t>
                  </w:r>
                  <w:r>
                    <w:rPr>
                      <w:rFonts w:ascii="仿宋_GB2312" w:hAnsi="仿宋_GB2312" w:cs="仿宋_GB2312" w:eastAsia="仿宋_GB2312"/>
                      <w:sz w:val="21"/>
                    </w:rPr>
                    <w:t>支</w:t>
                  </w:r>
                  <w:r>
                    <w:rPr>
                      <w:rFonts w:ascii="仿宋_GB2312" w:hAnsi="仿宋_GB2312" w:cs="仿宋_GB2312" w:eastAsia="仿宋_GB2312"/>
                      <w:sz w:val="21"/>
                    </w:rPr>
                    <w:t>持</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7</w:t>
                  </w:r>
                  <w:r>
                    <w:rPr>
                      <w:rFonts w:ascii="仿宋_GB2312" w:hAnsi="仿宋_GB2312" w:cs="仿宋_GB2312" w:eastAsia="仿宋_GB2312"/>
                      <w:sz w:val="21"/>
                    </w:rPr>
                    <w:t>）联动控制：</w:t>
                  </w:r>
                  <w:r>
                    <w:rPr>
                      <w:rFonts w:ascii="仿宋_GB2312" w:hAnsi="仿宋_GB2312" w:cs="仿宋_GB2312" w:eastAsia="仿宋_GB2312"/>
                      <w:sz w:val="21"/>
                    </w:rPr>
                    <w:t>支</w:t>
                  </w:r>
                  <w:r>
                    <w:rPr>
                      <w:rFonts w:ascii="仿宋_GB2312" w:hAnsi="仿宋_GB2312" w:cs="仿宋_GB2312" w:eastAsia="仿宋_GB2312"/>
                      <w:sz w:val="21"/>
                    </w:rPr>
                    <w:t>持联动控制，</w:t>
                  </w:r>
                  <w:r>
                    <w:rPr>
                      <w:rFonts w:ascii="仿宋_GB2312" w:hAnsi="仿宋_GB2312" w:cs="仿宋_GB2312" w:eastAsia="仿宋_GB2312"/>
                      <w:sz w:val="21"/>
                    </w:rPr>
                    <w:t>支</w:t>
                  </w:r>
                  <w:r>
                    <w:rPr>
                      <w:rFonts w:ascii="仿宋_GB2312" w:hAnsi="仿宋_GB2312" w:cs="仿宋_GB2312" w:eastAsia="仿宋_GB2312"/>
                      <w:sz w:val="21"/>
                    </w:rPr>
                    <w:t>持离线联动控制</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5、流量卡</w:t>
                  </w:r>
                  <w:r>
                    <w:rPr>
                      <w:rFonts w:ascii="仿宋_GB2312" w:hAnsi="仿宋_GB2312" w:cs="仿宋_GB2312" w:eastAsia="仿宋_GB2312"/>
                      <w:sz w:val="21"/>
                    </w:rPr>
                    <w:t>（</w:t>
                  </w:r>
                  <w:r>
                    <w:rPr>
                      <w:rFonts w:ascii="仿宋_GB2312" w:hAnsi="仿宋_GB2312" w:cs="仿宋_GB2312" w:eastAsia="仿宋_GB2312"/>
                      <w:sz w:val="21"/>
                    </w:rPr>
                    <w:t>1张</w:t>
                  </w:r>
                  <w:r>
                    <w:rPr>
                      <w:rFonts w:ascii="仿宋_GB2312" w:hAnsi="仿宋_GB2312" w:cs="仿宋_GB2312" w:eastAsia="仿宋_GB2312"/>
                      <w:sz w:val="21"/>
                    </w:rPr>
                    <w:t>）</w:t>
                  </w:r>
                  <w:r>
                    <w:rPr>
                      <w:rFonts w:ascii="仿宋_GB2312" w:hAnsi="仿宋_GB2312" w:cs="仿宋_GB2312" w:eastAsia="仿宋_GB2312"/>
                      <w:sz w:val="21"/>
                    </w:rPr>
                    <w:t>：移动、电信、联通；高速稳定。</w:t>
                  </w:r>
                </w:p>
                <w:p>
                  <w:pPr>
                    <w:pStyle w:val="null3"/>
                    <w:ind w:firstLine="210"/>
                    <w:jc w:val="left"/>
                  </w:pPr>
                  <w:r>
                    <w:rPr>
                      <w:rFonts w:ascii="仿宋_GB2312" w:hAnsi="仿宋_GB2312" w:cs="仿宋_GB2312" w:eastAsia="仿宋_GB2312"/>
                      <w:sz w:val="21"/>
                    </w:rPr>
                    <w:t>6、太阳能供电</w:t>
                  </w:r>
                  <w:r>
                    <w:rPr>
                      <w:rFonts w:ascii="仿宋_GB2312" w:hAnsi="仿宋_GB2312" w:cs="仿宋_GB2312" w:eastAsia="仿宋_GB2312"/>
                      <w:sz w:val="21"/>
                    </w:rPr>
                    <w:t>（</w:t>
                  </w:r>
                  <w:r>
                    <w:rPr>
                      <w:rFonts w:ascii="仿宋_GB2312" w:hAnsi="仿宋_GB2312" w:cs="仿宋_GB2312" w:eastAsia="仿宋_GB2312"/>
                      <w:sz w:val="21"/>
                    </w:rPr>
                    <w:t>1套</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 xml:space="preserve">1）太阳能配套板                                     </w:t>
                  </w:r>
                </w:p>
                <w:p>
                  <w:pPr>
                    <w:pStyle w:val="null3"/>
                    <w:ind w:firstLine="210"/>
                    <w:jc w:val="left"/>
                  </w:pPr>
                  <w:r>
                    <w:rPr>
                      <w:rFonts w:ascii="仿宋_GB2312" w:hAnsi="仿宋_GB2312" w:cs="仿宋_GB2312" w:eastAsia="仿宋_GB2312"/>
                      <w:sz w:val="21"/>
                    </w:rPr>
                    <w:t xml:space="preserve">2）电池                                                        </w:t>
                  </w:r>
                </w:p>
                <w:p>
                  <w:pPr>
                    <w:pStyle w:val="null3"/>
                    <w:ind w:firstLine="210"/>
                    <w:jc w:val="left"/>
                  </w:pPr>
                  <w:r>
                    <w:rPr>
                      <w:rFonts w:ascii="仿宋_GB2312" w:hAnsi="仿宋_GB2312" w:cs="仿宋_GB2312" w:eastAsia="仿宋_GB2312"/>
                      <w:sz w:val="21"/>
                    </w:rPr>
                    <w:t xml:space="preserve">3）控制器                                               </w:t>
                  </w:r>
                </w:p>
                <w:p>
                  <w:pPr>
                    <w:pStyle w:val="null3"/>
                    <w:ind w:firstLine="210"/>
                    <w:jc w:val="left"/>
                  </w:pPr>
                  <w:r>
                    <w:rPr>
                      <w:rFonts w:ascii="仿宋_GB2312" w:hAnsi="仿宋_GB2312" w:cs="仿宋_GB2312" w:eastAsia="仿宋_GB2312"/>
                      <w:sz w:val="21"/>
                    </w:rPr>
                    <w:t>4）安装支架。</w:t>
                  </w:r>
                </w:p>
                <w:p>
                  <w:pPr>
                    <w:pStyle w:val="null3"/>
                    <w:ind w:firstLine="210"/>
                    <w:jc w:val="left"/>
                  </w:pPr>
                  <w:r>
                    <w:rPr>
                      <w:rFonts w:ascii="仿宋_GB2312" w:hAnsi="仿宋_GB2312" w:cs="仿宋_GB2312" w:eastAsia="仿宋_GB2312"/>
                      <w:sz w:val="21"/>
                    </w:rPr>
                    <w:t>7、监测云平台系统</w:t>
                  </w:r>
                  <w:r>
                    <w:rPr>
                      <w:rFonts w:ascii="仿宋_GB2312" w:hAnsi="仿宋_GB2312" w:cs="仿宋_GB2312" w:eastAsia="仿宋_GB2312"/>
                      <w:sz w:val="21"/>
                    </w:rPr>
                    <w:t>（</w:t>
                  </w:r>
                  <w:r>
                    <w:rPr>
                      <w:rFonts w:ascii="仿宋_GB2312" w:hAnsi="仿宋_GB2312" w:cs="仿宋_GB2312" w:eastAsia="仿宋_GB2312"/>
                      <w:sz w:val="21"/>
                    </w:rPr>
                    <w:t>1套</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至少具有以下功能：</w:t>
                  </w:r>
                </w:p>
                <w:p>
                  <w:pPr>
                    <w:pStyle w:val="null3"/>
                    <w:ind w:firstLine="210"/>
                    <w:jc w:val="left"/>
                  </w:pPr>
                  <w:r>
                    <w:rPr>
                      <w:rFonts w:ascii="仿宋_GB2312" w:hAnsi="仿宋_GB2312" w:cs="仿宋_GB2312" w:eastAsia="仿宋_GB2312"/>
                      <w:sz w:val="21"/>
                    </w:rPr>
                    <w:t>1）远程显示各传感器的数据</w:t>
                  </w:r>
                </w:p>
                <w:p>
                  <w:pPr>
                    <w:pStyle w:val="null3"/>
                    <w:ind w:firstLine="210"/>
                    <w:jc w:val="left"/>
                  </w:pPr>
                  <w:r>
                    <w:rPr>
                      <w:rFonts w:ascii="仿宋_GB2312" w:hAnsi="仿宋_GB2312" w:cs="仿宋_GB2312" w:eastAsia="仿宋_GB2312"/>
                      <w:sz w:val="21"/>
                    </w:rPr>
                    <w:t>2）远程管理网关/传感器设备</w:t>
                  </w:r>
                </w:p>
                <w:p>
                  <w:pPr>
                    <w:pStyle w:val="null3"/>
                    <w:ind w:firstLine="210"/>
                    <w:jc w:val="left"/>
                  </w:pPr>
                  <w:r>
                    <w:rPr>
                      <w:rFonts w:ascii="仿宋_GB2312" w:hAnsi="仿宋_GB2312" w:cs="仿宋_GB2312" w:eastAsia="仿宋_GB2312"/>
                      <w:sz w:val="21"/>
                    </w:rPr>
                    <w:t>3）显示设备总量和在线状态</w:t>
                  </w:r>
                </w:p>
                <w:p>
                  <w:pPr>
                    <w:pStyle w:val="null3"/>
                    <w:ind w:firstLine="210"/>
                    <w:jc w:val="left"/>
                  </w:pPr>
                  <w:r>
                    <w:rPr>
                      <w:rFonts w:ascii="仿宋_GB2312" w:hAnsi="仿宋_GB2312" w:cs="仿宋_GB2312" w:eastAsia="仿宋_GB2312"/>
                      <w:sz w:val="21"/>
                    </w:rPr>
                    <w:t>4）账号管理包括用户管理和角色管理</w:t>
                  </w:r>
                </w:p>
                <w:p>
                  <w:pPr>
                    <w:pStyle w:val="null3"/>
                    <w:ind w:firstLine="210"/>
                    <w:jc w:val="left"/>
                  </w:pPr>
                  <w:r>
                    <w:rPr>
                      <w:rFonts w:ascii="仿宋_GB2312" w:hAnsi="仿宋_GB2312" w:cs="仿宋_GB2312" w:eastAsia="仿宋_GB2312"/>
                      <w:sz w:val="21"/>
                    </w:rPr>
                    <w:t>5）各账号的权限分配</w:t>
                  </w:r>
                </w:p>
                <w:p>
                  <w:pPr>
                    <w:pStyle w:val="null3"/>
                    <w:ind w:firstLine="210"/>
                    <w:jc w:val="left"/>
                  </w:pPr>
                  <w:r>
                    <w:rPr>
                      <w:rFonts w:ascii="仿宋_GB2312" w:hAnsi="仿宋_GB2312" w:cs="仿宋_GB2312" w:eastAsia="仿宋_GB2312"/>
                      <w:sz w:val="21"/>
                    </w:rPr>
                    <w:t>6）对项目进行分配管理</w:t>
                  </w:r>
                </w:p>
                <w:p>
                  <w:pPr>
                    <w:pStyle w:val="null3"/>
                    <w:ind w:firstLine="210"/>
                    <w:jc w:val="left"/>
                  </w:pPr>
                  <w:r>
                    <w:rPr>
                      <w:rFonts w:ascii="仿宋_GB2312" w:hAnsi="仿宋_GB2312" w:cs="仿宋_GB2312" w:eastAsia="仿宋_GB2312"/>
                      <w:sz w:val="21"/>
                    </w:rPr>
                    <w:t>7）远程调用网关内存卡里的数据</w:t>
                  </w:r>
                </w:p>
                <w:p>
                  <w:pPr>
                    <w:pStyle w:val="null3"/>
                    <w:ind w:firstLine="210"/>
                    <w:jc w:val="left"/>
                  </w:pPr>
                  <w:r>
                    <w:rPr>
                      <w:rFonts w:ascii="仿宋_GB2312" w:hAnsi="仿宋_GB2312" w:cs="仿宋_GB2312" w:eastAsia="仿宋_GB2312"/>
                      <w:sz w:val="21"/>
                    </w:rPr>
                    <w:t>8）支持设置3级联动预警策略</w:t>
                  </w:r>
                </w:p>
                <w:p>
                  <w:pPr>
                    <w:pStyle w:val="null3"/>
                    <w:ind w:firstLine="210"/>
                    <w:jc w:val="left"/>
                  </w:pPr>
                  <w:r>
                    <w:rPr>
                      <w:rFonts w:ascii="仿宋_GB2312" w:hAnsi="仿宋_GB2312" w:cs="仿宋_GB2312" w:eastAsia="仿宋_GB2312"/>
                      <w:sz w:val="21"/>
                    </w:rPr>
                    <w:t>9）显示传感器数据图表曲线图。</w:t>
                  </w:r>
                </w:p>
                <w:p>
                  <w:pPr>
                    <w:pStyle w:val="null3"/>
                    <w:ind w:firstLine="211"/>
                    <w:jc w:val="left"/>
                  </w:pPr>
                  <w:r>
                    <w:rPr>
                      <w:rFonts w:ascii="仿宋_GB2312" w:hAnsi="仿宋_GB2312" w:cs="仿宋_GB2312" w:eastAsia="仿宋_GB2312"/>
                      <w:sz w:val="21"/>
                      <w:b/>
                    </w:rPr>
                    <w:t>（六）竖向位移监测自动化监测系统</w:t>
                  </w:r>
                  <w:r>
                    <w:rPr>
                      <w:rFonts w:ascii="仿宋_GB2312" w:hAnsi="仿宋_GB2312" w:cs="仿宋_GB2312" w:eastAsia="仿宋_GB2312"/>
                      <w:sz w:val="21"/>
                      <w:b/>
                    </w:rPr>
                    <w:t>1套：</w:t>
                  </w:r>
                </w:p>
                <w:p>
                  <w:pPr>
                    <w:pStyle w:val="null3"/>
                    <w:ind w:firstLine="210"/>
                    <w:jc w:val="left"/>
                  </w:pPr>
                  <w:r>
                    <w:rPr>
                      <w:rFonts w:ascii="仿宋_GB2312" w:hAnsi="仿宋_GB2312" w:cs="仿宋_GB2312" w:eastAsia="仿宋_GB2312"/>
                      <w:sz w:val="21"/>
                    </w:rPr>
                    <w:t>1、埋入式静力水准仪</w:t>
                  </w:r>
                  <w:r>
                    <w:rPr>
                      <w:rFonts w:ascii="仿宋_GB2312" w:hAnsi="仿宋_GB2312" w:cs="仿宋_GB2312" w:eastAsia="仿宋_GB2312"/>
                      <w:sz w:val="21"/>
                    </w:rPr>
                    <w:t>（</w:t>
                  </w:r>
                  <w:r>
                    <w:rPr>
                      <w:rFonts w:ascii="仿宋_GB2312" w:hAnsi="仿宋_GB2312" w:cs="仿宋_GB2312" w:eastAsia="仿宋_GB2312"/>
                      <w:sz w:val="21"/>
                    </w:rPr>
                    <w:t>8台</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1）量程：0-1000mm</w:t>
                  </w:r>
                </w:p>
                <w:p>
                  <w:pPr>
                    <w:pStyle w:val="null3"/>
                    <w:ind w:left="210"/>
                    <w:jc w:val="left"/>
                  </w:pPr>
                  <w:r>
                    <w:rPr>
                      <w:rFonts w:ascii="仿宋_GB2312" w:hAnsi="仿宋_GB2312" w:cs="仿宋_GB2312" w:eastAsia="仿宋_GB2312"/>
                      <w:sz w:val="21"/>
                    </w:rPr>
                    <w:t>2）测量精度：</w:t>
                  </w:r>
                  <w:r>
                    <w:rPr>
                      <w:rFonts w:ascii="仿宋_GB2312" w:hAnsi="仿宋_GB2312" w:cs="仿宋_GB2312" w:eastAsia="仿宋_GB2312"/>
                      <w:sz w:val="21"/>
                    </w:rPr>
                    <w:t xml:space="preserve">≤±0.05%FS                                    </w:t>
                  </w:r>
                </w:p>
                <w:p>
                  <w:pPr>
                    <w:pStyle w:val="null3"/>
                    <w:ind w:left="210"/>
                    <w:jc w:val="left"/>
                  </w:pPr>
                  <w:r>
                    <w:rPr>
                      <w:rFonts w:ascii="仿宋_GB2312" w:hAnsi="仿宋_GB2312" w:cs="仿宋_GB2312" w:eastAsia="仿宋_GB2312"/>
                      <w:sz w:val="21"/>
                    </w:rPr>
                    <w:t>3）测量频率：≥1Hz（最高可达）</w:t>
                  </w:r>
                </w:p>
                <w:p>
                  <w:pPr>
                    <w:pStyle w:val="null3"/>
                    <w:ind w:firstLine="210"/>
                    <w:jc w:val="left"/>
                  </w:pPr>
                  <w:r>
                    <w:rPr>
                      <w:rFonts w:ascii="仿宋_GB2312" w:hAnsi="仿宋_GB2312" w:cs="仿宋_GB2312" w:eastAsia="仿宋_GB2312"/>
                      <w:sz w:val="21"/>
                    </w:rPr>
                    <w:t>4）灵敏度：≤0.0</w:t>
                  </w:r>
                  <w:r>
                    <w:rPr>
                      <w:rFonts w:ascii="仿宋_GB2312" w:hAnsi="仿宋_GB2312" w:cs="仿宋_GB2312" w:eastAsia="仿宋_GB2312"/>
                      <w:sz w:val="21"/>
                    </w:rPr>
                    <w:t>1mm</w:t>
                  </w:r>
                </w:p>
                <w:p>
                  <w:pPr>
                    <w:pStyle w:val="null3"/>
                    <w:ind w:firstLine="210"/>
                    <w:jc w:val="left"/>
                  </w:pPr>
                  <w:r>
                    <w:rPr>
                      <w:rFonts w:ascii="仿宋_GB2312" w:hAnsi="仿宋_GB2312" w:cs="仿宋_GB2312" w:eastAsia="仿宋_GB2312"/>
                      <w:sz w:val="21"/>
                    </w:rPr>
                    <w:t>5）通讯接口：RS485</w:t>
                  </w:r>
                </w:p>
                <w:p>
                  <w:pPr>
                    <w:pStyle w:val="null3"/>
                    <w:ind w:firstLine="210"/>
                    <w:jc w:val="left"/>
                  </w:pPr>
                  <w:r>
                    <w:rPr>
                      <w:rFonts w:ascii="仿宋_GB2312" w:hAnsi="仿宋_GB2312" w:cs="仿宋_GB2312" w:eastAsia="仿宋_GB2312"/>
                      <w:sz w:val="21"/>
                    </w:rPr>
                    <w:t>6</w:t>
                  </w:r>
                  <w:r>
                    <w:rPr>
                      <w:rFonts w:ascii="仿宋_GB2312" w:hAnsi="仿宋_GB2312" w:cs="仿宋_GB2312" w:eastAsia="仿宋_GB2312"/>
                      <w:sz w:val="21"/>
                    </w:rPr>
                    <w:t>）供电：</w:t>
                  </w:r>
                  <w:r>
                    <w:rPr>
                      <w:rFonts w:ascii="仿宋_GB2312" w:hAnsi="仿宋_GB2312" w:cs="仿宋_GB2312" w:eastAsia="仿宋_GB2312"/>
                      <w:sz w:val="21"/>
                    </w:rPr>
                    <w:t>DC12V～24V</w:t>
                  </w:r>
                </w:p>
                <w:p>
                  <w:pPr>
                    <w:pStyle w:val="null3"/>
                    <w:ind w:firstLine="210"/>
                    <w:jc w:val="left"/>
                  </w:pPr>
                  <w:r>
                    <w:rPr>
                      <w:rFonts w:ascii="仿宋_GB2312" w:hAnsi="仿宋_GB2312" w:cs="仿宋_GB2312" w:eastAsia="仿宋_GB2312"/>
                      <w:sz w:val="21"/>
                    </w:rPr>
                    <w:t>7</w:t>
                  </w:r>
                  <w:r>
                    <w:rPr>
                      <w:rFonts w:ascii="仿宋_GB2312" w:hAnsi="仿宋_GB2312" w:cs="仿宋_GB2312" w:eastAsia="仿宋_GB2312"/>
                      <w:sz w:val="21"/>
                    </w:rPr>
                    <w:t>）环境温度：</w:t>
                  </w:r>
                  <w:r>
                    <w:rPr>
                      <w:rFonts w:ascii="仿宋_GB2312" w:hAnsi="仿宋_GB2312" w:cs="仿宋_GB2312" w:eastAsia="仿宋_GB2312"/>
                      <w:sz w:val="21"/>
                    </w:rPr>
                    <w:t>-40～80℃</w:t>
                  </w:r>
                </w:p>
                <w:p>
                  <w:pPr>
                    <w:pStyle w:val="null3"/>
                    <w:ind w:firstLine="210"/>
                    <w:jc w:val="left"/>
                  </w:pPr>
                  <w:r>
                    <w:rPr>
                      <w:rFonts w:ascii="仿宋_GB2312" w:hAnsi="仿宋_GB2312" w:cs="仿宋_GB2312" w:eastAsia="仿宋_GB2312"/>
                      <w:sz w:val="21"/>
                    </w:rPr>
                    <w:t>2、储液罐</w:t>
                  </w:r>
                  <w:r>
                    <w:rPr>
                      <w:rFonts w:ascii="仿宋_GB2312" w:hAnsi="仿宋_GB2312" w:cs="仿宋_GB2312" w:eastAsia="仿宋_GB2312"/>
                      <w:sz w:val="21"/>
                    </w:rPr>
                    <w:t>2个</w:t>
                  </w:r>
                  <w:r>
                    <w:rPr>
                      <w:rFonts w:ascii="仿宋_GB2312" w:hAnsi="仿宋_GB2312" w:cs="仿宋_GB2312" w:eastAsia="仿宋_GB2312"/>
                      <w:sz w:val="21"/>
                    </w:rPr>
                    <w:t>：</w:t>
                  </w:r>
                </w:p>
                <w:p>
                  <w:pPr>
                    <w:pStyle w:val="null3"/>
                    <w:ind w:left="210"/>
                    <w:jc w:val="left"/>
                  </w:pPr>
                  <w:r>
                    <w:rPr>
                      <w:rFonts w:ascii="仿宋_GB2312" w:hAnsi="仿宋_GB2312" w:cs="仿宋_GB2312" w:eastAsia="仿宋_GB2312"/>
                      <w:sz w:val="21"/>
                    </w:rPr>
                    <w:t xml:space="preserve">1）不锈钢定做                                     </w:t>
                  </w:r>
                </w:p>
                <w:p>
                  <w:pPr>
                    <w:pStyle w:val="null3"/>
                    <w:ind w:left="210"/>
                    <w:jc w:val="left"/>
                  </w:pPr>
                  <w:r>
                    <w:rPr>
                      <w:rFonts w:ascii="仿宋_GB2312" w:hAnsi="仿宋_GB2312" w:cs="仿宋_GB2312" w:eastAsia="仿宋_GB2312"/>
                      <w:sz w:val="21"/>
                    </w:rPr>
                    <w:t>2）尺寸：</w:t>
                  </w:r>
                  <w:r>
                    <w:rPr>
                      <w:rFonts w:ascii="仿宋_GB2312" w:hAnsi="仿宋_GB2312" w:cs="仿宋_GB2312" w:eastAsia="仿宋_GB2312"/>
                      <w:sz w:val="21"/>
                    </w:rPr>
                    <w:t>≥</w:t>
                  </w:r>
                  <w:r>
                    <w:rPr>
                      <w:rFonts w:ascii="仿宋_GB2312" w:hAnsi="仿宋_GB2312" w:cs="仿宋_GB2312" w:eastAsia="仿宋_GB2312"/>
                      <w:sz w:val="21"/>
                    </w:rPr>
                    <w:t>250*150*100mm</w:t>
                  </w:r>
                </w:p>
                <w:p>
                  <w:pPr>
                    <w:pStyle w:val="null3"/>
                    <w:ind w:firstLine="210"/>
                    <w:jc w:val="left"/>
                  </w:pPr>
                  <w:r>
                    <w:rPr>
                      <w:rFonts w:ascii="仿宋_GB2312" w:hAnsi="仿宋_GB2312" w:cs="仿宋_GB2312" w:eastAsia="仿宋_GB2312"/>
                      <w:sz w:val="21"/>
                    </w:rPr>
                    <w:t>3、通讯线缆+气管+液管</w:t>
                  </w:r>
                  <w:r>
                    <w:rPr>
                      <w:rFonts w:ascii="仿宋_GB2312" w:hAnsi="仿宋_GB2312" w:cs="仿宋_GB2312" w:eastAsia="仿宋_GB2312"/>
                      <w:sz w:val="21"/>
                    </w:rPr>
                    <w:t>（</w:t>
                  </w:r>
                  <w:r>
                    <w:rPr>
                      <w:rFonts w:ascii="仿宋_GB2312" w:hAnsi="仿宋_GB2312" w:cs="仿宋_GB2312" w:eastAsia="仿宋_GB2312"/>
                      <w:sz w:val="21"/>
                    </w:rPr>
                    <w:t>100米</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left="210"/>
                    <w:jc w:val="left"/>
                  </w:pPr>
                  <w:r>
                    <w:rPr>
                      <w:rFonts w:ascii="仿宋_GB2312" w:hAnsi="仿宋_GB2312" w:cs="仿宋_GB2312" w:eastAsia="仿宋_GB2312"/>
                      <w:sz w:val="21"/>
                    </w:rPr>
                    <w:t xml:space="preserve">1）水管：10*6.5高压PU管                       </w:t>
                  </w:r>
                </w:p>
                <w:p>
                  <w:pPr>
                    <w:pStyle w:val="null3"/>
                    <w:ind w:left="210"/>
                    <w:jc w:val="left"/>
                  </w:pPr>
                  <w:r>
                    <w:rPr>
                      <w:rFonts w:ascii="仿宋_GB2312" w:hAnsi="仿宋_GB2312" w:cs="仿宋_GB2312" w:eastAsia="仿宋_GB2312"/>
                      <w:sz w:val="21"/>
                    </w:rPr>
                    <w:t>2）气管：8*5高压PU管</w:t>
                  </w:r>
                </w:p>
                <w:p>
                  <w:pPr>
                    <w:pStyle w:val="null3"/>
                    <w:ind w:firstLine="210"/>
                    <w:jc w:val="left"/>
                  </w:pPr>
                  <w:r>
                    <w:rPr>
                      <w:rFonts w:ascii="仿宋_GB2312" w:hAnsi="仿宋_GB2312" w:cs="仿宋_GB2312" w:eastAsia="仿宋_GB2312"/>
                      <w:sz w:val="21"/>
                    </w:rPr>
                    <w:t>3）线缆：4*0.5纯铜线，双屏蔽</w:t>
                  </w:r>
                </w:p>
                <w:p>
                  <w:pPr>
                    <w:pStyle w:val="null3"/>
                    <w:ind w:firstLine="210"/>
                    <w:jc w:val="left"/>
                  </w:pPr>
                  <w:r>
                    <w:rPr>
                      <w:rFonts w:ascii="仿宋_GB2312" w:hAnsi="仿宋_GB2312" w:cs="仿宋_GB2312" w:eastAsia="仿宋_GB2312"/>
                      <w:sz w:val="21"/>
                    </w:rPr>
                    <w:t>4、智能网关</w:t>
                  </w:r>
                  <w:r>
                    <w:rPr>
                      <w:rFonts w:ascii="仿宋_GB2312" w:hAnsi="仿宋_GB2312" w:cs="仿宋_GB2312" w:eastAsia="仿宋_GB2312"/>
                      <w:sz w:val="21"/>
                    </w:rPr>
                    <w:t>（</w:t>
                  </w:r>
                  <w:r>
                    <w:rPr>
                      <w:rFonts w:ascii="仿宋_GB2312" w:hAnsi="仿宋_GB2312" w:cs="仿宋_GB2312" w:eastAsia="仿宋_GB2312"/>
                      <w:sz w:val="21"/>
                    </w:rPr>
                    <w:t>1台</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1）通信接</w:t>
                  </w:r>
                  <w:r>
                    <w:rPr>
                      <w:rFonts w:ascii="仿宋_GB2312" w:hAnsi="仿宋_GB2312" w:cs="仿宋_GB2312" w:eastAsia="仿宋_GB2312"/>
                      <w:sz w:val="21"/>
                    </w:rPr>
                    <w:t>口</w:t>
                  </w:r>
                  <w:r>
                    <w:rPr>
                      <w:rFonts w:ascii="仿宋_GB2312" w:hAnsi="仿宋_GB2312" w:cs="仿宋_GB2312" w:eastAsia="仿宋_GB2312"/>
                      <w:sz w:val="21"/>
                    </w:rPr>
                    <w:t>：</w:t>
                  </w:r>
                  <w:r>
                    <w:rPr>
                      <w:rFonts w:ascii="仿宋_GB2312" w:hAnsi="仿宋_GB2312" w:cs="仿宋_GB2312" w:eastAsia="仿宋_GB2312"/>
                      <w:sz w:val="21"/>
                    </w:rPr>
                    <w:t>4路RS485或4路RS232</w:t>
                  </w:r>
                </w:p>
                <w:p>
                  <w:pPr>
                    <w:pStyle w:val="null3"/>
                    <w:ind w:firstLine="210"/>
                    <w:jc w:val="left"/>
                  </w:pPr>
                  <w:r>
                    <w:rPr>
                      <w:rFonts w:ascii="仿宋_GB2312" w:hAnsi="仿宋_GB2312" w:cs="仿宋_GB2312" w:eastAsia="仿宋_GB2312"/>
                      <w:sz w:val="21"/>
                    </w:rPr>
                    <w:t>2）GIO接</w:t>
                  </w:r>
                  <w:r>
                    <w:rPr>
                      <w:rFonts w:ascii="仿宋_GB2312" w:hAnsi="仿宋_GB2312" w:cs="仿宋_GB2312" w:eastAsia="仿宋_GB2312"/>
                      <w:sz w:val="21"/>
                    </w:rPr>
                    <w:t>口</w:t>
                  </w:r>
                  <w:r>
                    <w:rPr>
                      <w:rFonts w:ascii="仿宋_GB2312" w:hAnsi="仿宋_GB2312" w:cs="仿宋_GB2312" w:eastAsia="仿宋_GB2312"/>
                      <w:sz w:val="21"/>
                    </w:rPr>
                    <w:t>：</w:t>
                  </w:r>
                  <w:r>
                    <w:rPr>
                      <w:rFonts w:ascii="仿宋_GB2312" w:hAnsi="仿宋_GB2312" w:cs="仿宋_GB2312" w:eastAsia="仿宋_GB2312"/>
                      <w:sz w:val="21"/>
                    </w:rPr>
                    <w:t>4 路GIO，驱动接</w:t>
                  </w:r>
                  <w:r>
                    <w:rPr>
                      <w:rFonts w:ascii="仿宋_GB2312" w:hAnsi="仿宋_GB2312" w:cs="仿宋_GB2312" w:eastAsia="仿宋_GB2312"/>
                      <w:sz w:val="21"/>
                    </w:rPr>
                    <w:t>口</w:t>
                  </w:r>
                  <w:r>
                    <w:rPr>
                      <w:rFonts w:ascii="仿宋_GB2312" w:hAnsi="仿宋_GB2312" w:cs="仿宋_GB2312" w:eastAsia="仿宋_GB2312"/>
                      <w:sz w:val="21"/>
                    </w:rPr>
                    <w:t>：</w:t>
                  </w:r>
                  <w:r>
                    <w:rPr>
                      <w:rFonts w:ascii="仿宋_GB2312" w:hAnsi="仿宋_GB2312" w:cs="仿宋_GB2312" w:eastAsia="仿宋_GB2312"/>
                      <w:sz w:val="21"/>
                    </w:rPr>
                    <w:t>1路继电器输出</w:t>
                  </w:r>
                </w:p>
                <w:p>
                  <w:pPr>
                    <w:pStyle w:val="null3"/>
                    <w:ind w:firstLine="210"/>
                    <w:jc w:val="left"/>
                  </w:pPr>
                  <w:r>
                    <w:rPr>
                      <w:rFonts w:ascii="仿宋_GB2312" w:hAnsi="仿宋_GB2312" w:cs="仿宋_GB2312" w:eastAsia="仿宋_GB2312"/>
                      <w:sz w:val="21"/>
                    </w:rPr>
                    <w:t>3）动态采集：</w:t>
                  </w:r>
                  <w:r>
                    <w:rPr>
                      <w:rFonts w:ascii="仿宋_GB2312" w:hAnsi="仿宋_GB2312" w:cs="仿宋_GB2312" w:eastAsia="仿宋_GB2312"/>
                      <w:sz w:val="21"/>
                    </w:rPr>
                    <w:t>支持</w:t>
                  </w:r>
                </w:p>
                <w:p>
                  <w:pPr>
                    <w:pStyle w:val="null3"/>
                    <w:ind w:firstLine="210"/>
                    <w:jc w:val="left"/>
                  </w:pPr>
                  <w:r>
                    <w:rPr>
                      <w:rFonts w:ascii="仿宋_GB2312" w:hAnsi="仿宋_GB2312" w:cs="仿宋_GB2312" w:eastAsia="仿宋_GB2312"/>
                      <w:sz w:val="21"/>
                    </w:rPr>
                    <w:t>4）数据存储：支持卡存储可云端存储</w:t>
                  </w:r>
                </w:p>
                <w:p>
                  <w:pPr>
                    <w:pStyle w:val="null3"/>
                    <w:ind w:firstLine="210"/>
                    <w:jc w:val="left"/>
                  </w:pPr>
                  <w:r>
                    <w:rPr>
                      <w:rFonts w:ascii="仿宋_GB2312" w:hAnsi="仿宋_GB2312" w:cs="仿宋_GB2312" w:eastAsia="仿宋_GB2312"/>
                      <w:sz w:val="21"/>
                    </w:rPr>
                    <w:t>5）</w:t>
                  </w:r>
                  <w:r>
                    <w:rPr>
                      <w:rFonts w:ascii="仿宋_GB2312" w:hAnsi="仿宋_GB2312" w:cs="仿宋_GB2312" w:eastAsia="仿宋_GB2312"/>
                      <w:sz w:val="21"/>
                    </w:rPr>
                    <w:t>联网方</w:t>
                  </w:r>
                  <w:r>
                    <w:rPr>
                      <w:rFonts w:ascii="仿宋_GB2312" w:hAnsi="仿宋_GB2312" w:cs="仿宋_GB2312" w:eastAsia="仿宋_GB2312"/>
                      <w:sz w:val="21"/>
                    </w:rPr>
                    <w:t>式：</w:t>
                  </w:r>
                  <w:r>
                    <w:rPr>
                      <w:rFonts w:ascii="仿宋_GB2312" w:hAnsi="仿宋_GB2312" w:cs="仿宋_GB2312" w:eastAsia="仿宋_GB2312"/>
                      <w:sz w:val="21"/>
                    </w:rPr>
                    <w:t>4G或有线或WIFI</w:t>
                  </w:r>
                </w:p>
                <w:p>
                  <w:pPr>
                    <w:pStyle w:val="null3"/>
                    <w:ind w:firstLine="210"/>
                    <w:jc w:val="left"/>
                  </w:pPr>
                  <w:r>
                    <w:rPr>
                      <w:rFonts w:ascii="仿宋_GB2312" w:hAnsi="仿宋_GB2312" w:cs="仿宋_GB2312" w:eastAsia="仿宋_GB2312"/>
                      <w:sz w:val="21"/>
                    </w:rPr>
                    <w:t>6）第三</w:t>
                  </w:r>
                  <w:r>
                    <w:rPr>
                      <w:rFonts w:ascii="仿宋_GB2312" w:hAnsi="仿宋_GB2312" w:cs="仿宋_GB2312" w:eastAsia="仿宋_GB2312"/>
                      <w:sz w:val="21"/>
                    </w:rPr>
                    <w:t>方</w:t>
                  </w:r>
                  <w:r>
                    <w:rPr>
                      <w:rFonts w:ascii="仿宋_GB2312" w:hAnsi="仿宋_GB2312" w:cs="仿宋_GB2312" w:eastAsia="仿宋_GB2312"/>
                      <w:sz w:val="21"/>
                    </w:rPr>
                    <w:t>接</w:t>
                  </w:r>
                  <w:r>
                    <w:rPr>
                      <w:rFonts w:ascii="仿宋_GB2312" w:hAnsi="仿宋_GB2312" w:cs="仿宋_GB2312" w:eastAsia="仿宋_GB2312"/>
                      <w:sz w:val="21"/>
                    </w:rPr>
                    <w:t>入</w:t>
                  </w:r>
                  <w:r>
                    <w:rPr>
                      <w:rFonts w:ascii="仿宋_GB2312" w:hAnsi="仿宋_GB2312" w:cs="仿宋_GB2312" w:eastAsia="仿宋_GB2312"/>
                      <w:sz w:val="21"/>
                    </w:rPr>
                    <w:t>:支持</w:t>
                  </w:r>
                </w:p>
                <w:p>
                  <w:pPr>
                    <w:pStyle w:val="null3"/>
                    <w:ind w:firstLine="210"/>
                    <w:jc w:val="left"/>
                  </w:pPr>
                  <w:r>
                    <w:rPr>
                      <w:rFonts w:ascii="仿宋_GB2312" w:hAnsi="仿宋_GB2312" w:cs="仿宋_GB2312" w:eastAsia="仿宋_GB2312"/>
                      <w:sz w:val="21"/>
                    </w:rPr>
                    <w:t>7）边缘计算：</w:t>
                  </w:r>
                  <w:r>
                    <w:rPr>
                      <w:rFonts w:ascii="仿宋_GB2312" w:hAnsi="仿宋_GB2312" w:cs="仿宋_GB2312" w:eastAsia="仿宋_GB2312"/>
                      <w:sz w:val="21"/>
                    </w:rPr>
                    <w:t>支</w:t>
                  </w:r>
                  <w:r>
                    <w:rPr>
                      <w:rFonts w:ascii="仿宋_GB2312" w:hAnsi="仿宋_GB2312" w:cs="仿宋_GB2312" w:eastAsia="仿宋_GB2312"/>
                      <w:sz w:val="21"/>
                    </w:rPr>
                    <w:t>持边缘计算</w:t>
                  </w:r>
                </w:p>
                <w:p>
                  <w:pPr>
                    <w:pStyle w:val="null3"/>
                    <w:ind w:firstLine="210"/>
                    <w:jc w:val="left"/>
                  </w:pPr>
                  <w:r>
                    <w:rPr>
                      <w:rFonts w:ascii="仿宋_GB2312" w:hAnsi="仿宋_GB2312" w:cs="仿宋_GB2312" w:eastAsia="仿宋_GB2312"/>
                      <w:sz w:val="21"/>
                    </w:rPr>
                    <w:t>8）联动控制：</w:t>
                  </w:r>
                  <w:r>
                    <w:rPr>
                      <w:rFonts w:ascii="仿宋_GB2312" w:hAnsi="仿宋_GB2312" w:cs="仿宋_GB2312" w:eastAsia="仿宋_GB2312"/>
                      <w:sz w:val="21"/>
                    </w:rPr>
                    <w:t>支</w:t>
                  </w:r>
                  <w:r>
                    <w:rPr>
                      <w:rFonts w:ascii="仿宋_GB2312" w:hAnsi="仿宋_GB2312" w:cs="仿宋_GB2312" w:eastAsia="仿宋_GB2312"/>
                      <w:sz w:val="21"/>
                    </w:rPr>
                    <w:t>持联动控制，</w:t>
                  </w:r>
                  <w:r>
                    <w:rPr>
                      <w:rFonts w:ascii="仿宋_GB2312" w:hAnsi="仿宋_GB2312" w:cs="仿宋_GB2312" w:eastAsia="仿宋_GB2312"/>
                      <w:sz w:val="21"/>
                    </w:rPr>
                    <w:t>支</w:t>
                  </w:r>
                  <w:r>
                    <w:rPr>
                      <w:rFonts w:ascii="仿宋_GB2312" w:hAnsi="仿宋_GB2312" w:cs="仿宋_GB2312" w:eastAsia="仿宋_GB2312"/>
                      <w:sz w:val="21"/>
                    </w:rPr>
                    <w:t>持离线联动控制</w:t>
                  </w:r>
                </w:p>
                <w:p>
                  <w:pPr>
                    <w:pStyle w:val="null3"/>
                    <w:ind w:firstLine="210"/>
                    <w:jc w:val="left"/>
                  </w:pPr>
                  <w:r>
                    <w:rPr>
                      <w:rFonts w:ascii="仿宋_GB2312" w:hAnsi="仿宋_GB2312" w:cs="仿宋_GB2312" w:eastAsia="仿宋_GB2312"/>
                      <w:sz w:val="21"/>
                    </w:rPr>
                    <w:t>9）</w:t>
                  </w:r>
                  <w:r>
                    <w:rPr>
                      <w:rFonts w:ascii="仿宋_GB2312" w:hAnsi="仿宋_GB2312" w:cs="仿宋_GB2312" w:eastAsia="仿宋_GB2312"/>
                      <w:sz w:val="21"/>
                    </w:rPr>
                    <w:t>工</w:t>
                  </w:r>
                  <w:r>
                    <w:rPr>
                      <w:rFonts w:ascii="仿宋_GB2312" w:hAnsi="仿宋_GB2312" w:cs="仿宋_GB2312" w:eastAsia="仿宋_GB2312"/>
                      <w:sz w:val="21"/>
                    </w:rPr>
                    <w:t>作电压：</w:t>
                  </w:r>
                  <w:r>
                    <w:rPr>
                      <w:rFonts w:ascii="仿宋_GB2312" w:hAnsi="仿宋_GB2312" w:cs="仿宋_GB2312" w:eastAsia="仿宋_GB2312"/>
                      <w:sz w:val="21"/>
                    </w:rPr>
                    <w:t>DC12V~DC30V</w:t>
                  </w:r>
                </w:p>
                <w:p>
                  <w:pPr>
                    <w:pStyle w:val="null3"/>
                    <w:ind w:firstLine="210"/>
                    <w:jc w:val="left"/>
                  </w:pPr>
                  <w:r>
                    <w:rPr>
                      <w:rFonts w:ascii="仿宋_GB2312" w:hAnsi="仿宋_GB2312" w:cs="仿宋_GB2312" w:eastAsia="仿宋_GB2312"/>
                      <w:sz w:val="21"/>
                    </w:rPr>
                    <w:t>5、物联网卡</w:t>
                  </w:r>
                  <w:r>
                    <w:rPr>
                      <w:rFonts w:ascii="仿宋_GB2312" w:hAnsi="仿宋_GB2312" w:cs="仿宋_GB2312" w:eastAsia="仿宋_GB2312"/>
                      <w:sz w:val="21"/>
                    </w:rPr>
                    <w:t>（</w:t>
                  </w:r>
                  <w:r>
                    <w:rPr>
                      <w:rFonts w:ascii="仿宋_GB2312" w:hAnsi="仿宋_GB2312" w:cs="仿宋_GB2312" w:eastAsia="仿宋_GB2312"/>
                      <w:sz w:val="21"/>
                    </w:rPr>
                    <w:t>1张</w:t>
                  </w:r>
                  <w:r>
                    <w:rPr>
                      <w:rFonts w:ascii="仿宋_GB2312" w:hAnsi="仿宋_GB2312" w:cs="仿宋_GB2312" w:eastAsia="仿宋_GB2312"/>
                      <w:sz w:val="21"/>
                    </w:rPr>
                    <w:t>）</w:t>
                  </w:r>
                  <w:r>
                    <w:rPr>
                      <w:rFonts w:ascii="仿宋_GB2312" w:hAnsi="仿宋_GB2312" w:cs="仿宋_GB2312" w:eastAsia="仿宋_GB2312"/>
                      <w:sz w:val="21"/>
                    </w:rPr>
                    <w:t>：移动、电信、联通；高速稳定。</w:t>
                  </w:r>
                </w:p>
                <w:p>
                  <w:pPr>
                    <w:pStyle w:val="null3"/>
                    <w:ind w:firstLine="210"/>
                    <w:jc w:val="left"/>
                  </w:pPr>
                  <w:r>
                    <w:rPr>
                      <w:rFonts w:ascii="仿宋_GB2312" w:hAnsi="仿宋_GB2312" w:cs="仿宋_GB2312" w:eastAsia="仿宋_GB2312"/>
                      <w:sz w:val="21"/>
                    </w:rPr>
                    <w:t>6、数据采集箱（1个）：</w:t>
                  </w:r>
                </w:p>
                <w:p>
                  <w:pPr>
                    <w:pStyle w:val="null3"/>
                    <w:ind w:firstLine="210"/>
                    <w:jc w:val="left"/>
                  </w:pPr>
                  <w:r>
                    <w:rPr>
                      <w:rFonts w:ascii="仿宋_GB2312" w:hAnsi="仿宋_GB2312" w:cs="仿宋_GB2312" w:eastAsia="仿宋_GB2312"/>
                      <w:sz w:val="21"/>
                    </w:rPr>
                    <w:t>1）加厚型防水设备箱</w:t>
                  </w:r>
                </w:p>
                <w:p>
                  <w:pPr>
                    <w:pStyle w:val="null3"/>
                    <w:ind w:firstLine="210"/>
                    <w:jc w:val="left"/>
                  </w:pPr>
                  <w:r>
                    <w:rPr>
                      <w:rFonts w:ascii="仿宋_GB2312" w:hAnsi="仿宋_GB2312" w:cs="仿宋_GB2312" w:eastAsia="仿宋_GB2312"/>
                      <w:sz w:val="21"/>
                    </w:rPr>
                    <w:t>2）带供电、空开、防雷模块。</w:t>
                  </w:r>
                </w:p>
                <w:p>
                  <w:pPr>
                    <w:pStyle w:val="null3"/>
                    <w:ind w:firstLine="210"/>
                    <w:jc w:val="left"/>
                  </w:pPr>
                  <w:r>
                    <w:rPr>
                      <w:rFonts w:ascii="仿宋_GB2312" w:hAnsi="仿宋_GB2312" w:cs="仿宋_GB2312" w:eastAsia="仿宋_GB2312"/>
                      <w:sz w:val="21"/>
                    </w:rPr>
                    <w:t>7、小型灌液泵（1个）：灌液专用。</w:t>
                  </w:r>
                </w:p>
                <w:p>
                  <w:pPr>
                    <w:pStyle w:val="null3"/>
                    <w:ind w:firstLine="210"/>
                    <w:jc w:val="left"/>
                  </w:pPr>
                  <w:r>
                    <w:rPr>
                      <w:rFonts w:ascii="仿宋_GB2312" w:hAnsi="仿宋_GB2312" w:cs="仿宋_GB2312" w:eastAsia="仿宋_GB2312"/>
                      <w:sz w:val="21"/>
                    </w:rPr>
                    <w:t>8、防冻液（1瓶）：防冻防沸。</w:t>
                  </w:r>
                </w:p>
                <w:p>
                  <w:pPr>
                    <w:pStyle w:val="null3"/>
                    <w:ind w:firstLine="210"/>
                    <w:jc w:val="left"/>
                  </w:pPr>
                  <w:r>
                    <w:rPr>
                      <w:rFonts w:ascii="仿宋_GB2312" w:hAnsi="仿宋_GB2312" w:cs="仿宋_GB2312" w:eastAsia="仿宋_GB2312"/>
                      <w:sz w:val="21"/>
                    </w:rPr>
                    <w:t>9、太阳能供电（1套）：</w:t>
                  </w:r>
                </w:p>
                <w:p>
                  <w:pPr>
                    <w:pStyle w:val="null3"/>
                    <w:ind w:firstLine="210"/>
                    <w:jc w:val="left"/>
                  </w:pPr>
                  <w:r>
                    <w:rPr>
                      <w:rFonts w:ascii="仿宋_GB2312" w:hAnsi="仿宋_GB2312" w:cs="仿宋_GB2312" w:eastAsia="仿宋_GB2312"/>
                      <w:sz w:val="21"/>
                    </w:rPr>
                    <w:t xml:space="preserve">1）太阳能配套板                                     </w:t>
                  </w:r>
                </w:p>
                <w:p>
                  <w:pPr>
                    <w:pStyle w:val="null3"/>
                    <w:ind w:firstLine="210"/>
                    <w:jc w:val="left"/>
                  </w:pPr>
                  <w:r>
                    <w:rPr>
                      <w:rFonts w:ascii="仿宋_GB2312" w:hAnsi="仿宋_GB2312" w:cs="仿宋_GB2312" w:eastAsia="仿宋_GB2312"/>
                      <w:sz w:val="21"/>
                    </w:rPr>
                    <w:t xml:space="preserve">2）电池                                                        </w:t>
                  </w:r>
                </w:p>
                <w:p>
                  <w:pPr>
                    <w:pStyle w:val="null3"/>
                    <w:ind w:firstLine="210"/>
                    <w:jc w:val="left"/>
                  </w:pPr>
                  <w:r>
                    <w:rPr>
                      <w:rFonts w:ascii="仿宋_GB2312" w:hAnsi="仿宋_GB2312" w:cs="仿宋_GB2312" w:eastAsia="仿宋_GB2312"/>
                      <w:sz w:val="21"/>
                    </w:rPr>
                    <w:t xml:space="preserve">3）控制器                                               </w:t>
                  </w:r>
                </w:p>
                <w:p>
                  <w:pPr>
                    <w:pStyle w:val="null3"/>
                    <w:ind w:firstLine="210"/>
                    <w:jc w:val="left"/>
                  </w:pPr>
                  <w:r>
                    <w:rPr>
                      <w:rFonts w:ascii="仿宋_GB2312" w:hAnsi="仿宋_GB2312" w:cs="仿宋_GB2312" w:eastAsia="仿宋_GB2312"/>
                      <w:sz w:val="21"/>
                    </w:rPr>
                    <w:t>4）安装支架。</w:t>
                  </w:r>
                </w:p>
                <w:p>
                  <w:pPr>
                    <w:pStyle w:val="null3"/>
                    <w:ind w:firstLine="210"/>
                    <w:jc w:val="left"/>
                  </w:pPr>
                  <w:r>
                    <w:rPr>
                      <w:rFonts w:ascii="仿宋_GB2312" w:hAnsi="仿宋_GB2312" w:cs="仿宋_GB2312" w:eastAsia="仿宋_GB2312"/>
                      <w:sz w:val="21"/>
                    </w:rPr>
                    <w:t>10、监测云平台系统（1套）：</w:t>
                  </w:r>
                </w:p>
                <w:p>
                  <w:pPr>
                    <w:pStyle w:val="null3"/>
                    <w:ind w:firstLine="210"/>
                    <w:jc w:val="left"/>
                  </w:pPr>
                  <w:r>
                    <w:rPr>
                      <w:rFonts w:ascii="仿宋_GB2312" w:hAnsi="仿宋_GB2312" w:cs="仿宋_GB2312" w:eastAsia="仿宋_GB2312"/>
                      <w:sz w:val="21"/>
                    </w:rPr>
                    <w:t>至少具有以下功能：</w:t>
                  </w:r>
                </w:p>
                <w:p>
                  <w:pPr>
                    <w:pStyle w:val="null3"/>
                    <w:ind w:firstLine="210"/>
                    <w:jc w:val="left"/>
                  </w:pPr>
                  <w:r>
                    <w:rPr>
                      <w:rFonts w:ascii="仿宋_GB2312" w:hAnsi="仿宋_GB2312" w:cs="仿宋_GB2312" w:eastAsia="仿宋_GB2312"/>
                      <w:sz w:val="21"/>
                    </w:rPr>
                    <w:t>1）远程显示各传感器的数据</w:t>
                  </w:r>
                </w:p>
                <w:p>
                  <w:pPr>
                    <w:pStyle w:val="null3"/>
                    <w:ind w:firstLine="210"/>
                    <w:jc w:val="left"/>
                  </w:pPr>
                  <w:r>
                    <w:rPr>
                      <w:rFonts w:ascii="仿宋_GB2312" w:hAnsi="仿宋_GB2312" w:cs="仿宋_GB2312" w:eastAsia="仿宋_GB2312"/>
                      <w:sz w:val="21"/>
                    </w:rPr>
                    <w:t>2）远程管理网关/传感器设备</w:t>
                  </w:r>
                </w:p>
                <w:p>
                  <w:pPr>
                    <w:pStyle w:val="null3"/>
                    <w:ind w:firstLine="210"/>
                    <w:jc w:val="left"/>
                  </w:pPr>
                  <w:r>
                    <w:rPr>
                      <w:rFonts w:ascii="仿宋_GB2312" w:hAnsi="仿宋_GB2312" w:cs="仿宋_GB2312" w:eastAsia="仿宋_GB2312"/>
                      <w:sz w:val="21"/>
                    </w:rPr>
                    <w:t>3）显示设备总量和在线状态</w:t>
                  </w:r>
                </w:p>
                <w:p>
                  <w:pPr>
                    <w:pStyle w:val="null3"/>
                    <w:ind w:firstLine="210"/>
                    <w:jc w:val="left"/>
                  </w:pPr>
                  <w:r>
                    <w:rPr>
                      <w:rFonts w:ascii="仿宋_GB2312" w:hAnsi="仿宋_GB2312" w:cs="仿宋_GB2312" w:eastAsia="仿宋_GB2312"/>
                      <w:sz w:val="21"/>
                    </w:rPr>
                    <w:t>4）账号管理包括用户管理和角色管理</w:t>
                  </w:r>
                </w:p>
                <w:p>
                  <w:pPr>
                    <w:pStyle w:val="null3"/>
                    <w:ind w:firstLine="210"/>
                    <w:jc w:val="left"/>
                  </w:pPr>
                  <w:r>
                    <w:rPr>
                      <w:rFonts w:ascii="仿宋_GB2312" w:hAnsi="仿宋_GB2312" w:cs="仿宋_GB2312" w:eastAsia="仿宋_GB2312"/>
                      <w:sz w:val="21"/>
                    </w:rPr>
                    <w:t>5）各账号的权限分配</w:t>
                  </w:r>
                </w:p>
                <w:p>
                  <w:pPr>
                    <w:pStyle w:val="null3"/>
                    <w:ind w:firstLine="210"/>
                    <w:jc w:val="left"/>
                  </w:pPr>
                  <w:r>
                    <w:rPr>
                      <w:rFonts w:ascii="仿宋_GB2312" w:hAnsi="仿宋_GB2312" w:cs="仿宋_GB2312" w:eastAsia="仿宋_GB2312"/>
                      <w:sz w:val="21"/>
                    </w:rPr>
                    <w:t>6）对项目进行分配管理</w:t>
                  </w:r>
                </w:p>
                <w:p>
                  <w:pPr>
                    <w:pStyle w:val="null3"/>
                    <w:ind w:firstLine="210"/>
                    <w:jc w:val="left"/>
                  </w:pPr>
                  <w:r>
                    <w:rPr>
                      <w:rFonts w:ascii="仿宋_GB2312" w:hAnsi="仿宋_GB2312" w:cs="仿宋_GB2312" w:eastAsia="仿宋_GB2312"/>
                      <w:sz w:val="21"/>
                    </w:rPr>
                    <w:t>7）远程调用网关内存卡里的数据</w:t>
                  </w:r>
                </w:p>
                <w:p>
                  <w:pPr>
                    <w:pStyle w:val="null3"/>
                    <w:ind w:firstLine="210"/>
                    <w:jc w:val="left"/>
                  </w:pPr>
                  <w:r>
                    <w:rPr>
                      <w:rFonts w:ascii="仿宋_GB2312" w:hAnsi="仿宋_GB2312" w:cs="仿宋_GB2312" w:eastAsia="仿宋_GB2312"/>
                      <w:sz w:val="21"/>
                    </w:rPr>
                    <w:t>8）支持设置3级联动预警策略</w:t>
                  </w:r>
                </w:p>
                <w:p>
                  <w:pPr>
                    <w:pStyle w:val="null3"/>
                    <w:ind w:firstLine="210"/>
                    <w:jc w:val="left"/>
                  </w:pPr>
                  <w:r>
                    <w:rPr>
                      <w:rFonts w:ascii="仿宋_GB2312" w:hAnsi="仿宋_GB2312" w:cs="仿宋_GB2312" w:eastAsia="仿宋_GB2312"/>
                      <w:sz w:val="21"/>
                    </w:rPr>
                    <w:t>9）显示传感器数据图表曲线图</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货到现场并与供货清单核对无误后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最终验收合格后，乙方持《终验合格单》原件并向甲方提供全额增值税专用发票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1、产品到货后，乙方负责安装调试，达到正常运行条件后书面通知甲方验收。 2、安装完成后应提供详细的安装报告，并详细记录各种指示的实测数据。 3、提供完整的操作手册和安装、调试、维修手册；提供制造厂家的检验测试报告或产品出厂检测报告。 4、甲方根据合同要求对产品进行验收、确认产品的产地、规格、型号和数量。验收依据为本合同文本、招标文件和国内相应的标准、规范。 5、验收合格后，填写产品验收单，并向甲方提交产品所包含的所有资料，以便甲方日后管理和维护。 6、验收由甲方负责组织或者邀请有关专家、质检机构、采购代理机构共同进行验收,验收须以合同、招标文件、澄清、及国家相应的标准、规范等为依据。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1、根据产品特性，由乙方在保证产品质量的前提下，自行选择运输及包装方式，发生的一切费用全部由乙方承担。 2、乙方需进行完善的货物包装，并安排合适的快递方式进行配送，如在甲方签收前因包装运输问题造成的任何货物问题，均由乙方承担并及时更换新设备。</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1、产品的质量保证期为: 1年； 2、乙方保证所提供的产品质量可靠，进货渠道正常，配置合理，技术性能完全满足招标文件要求； 3、若产品所用原材料或加工工艺造成的质量和内外观缺陷问题，由乙方负责解决并承担费用。（乙方保证货物是全新的、未曾使用过的、以优质工艺及材料制造，并保证所供产品的完整性，本合同产品为成套供货，合同总价中已包括满足产品完整运行的附件，备件，配套件等，产品质量应符合国标标准和本合同附件的要求,乙方应随机提供产品检验报告。） 4、产品的质保期为产品1年质保期内若发生产品质量问题，乙方应立即免费解决；超过质保期的，按照厂家承诺进行。 5、产品性能未达到技术要求的，乙方限期内进行整改；整改仍达不到要求的，甲方有权解除合同，保留依法索赔的权利。 6、知识产权：即乙方应保证甲方在使用成交货物时，不承担任何涉及知识产权法律诉讼的责任。</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总价包括：产品的供应费及所发生的运输费、杂费（含保险）、商检费、搬运费、安装调试费、培训费等，包括从产品供应地点到交货地点所包含的一切费用。合同总价不可变更，不受市场价变化的影响，不受实际数量变化的影响。 2、技术保障：设备交付时乙方将派技术人员现场指导，为甲方提供与本合同设备有关的软、硬件使用的技术指导及隧道监控量测等全过程的服务。 3、需执行的国家相关标准、行业标准、地方标准或者其他标准、规范； 符合国家规定的相关标准和行业标准以及产品规格标准。 国家标准：《中华人民共和国国家计量检定规程JJG 100-2003全站型电子速测仪》；《中华人民共和国国家计量检定规程JJG 703-2003光电测距仪》；《中华人民共和国测绘地理信息计量检定规程JJG 425-2003 JJG(测绘)2101-2013数字水准仪》。 4、售后服务：如果产品发生维修或损坏超过五个工作日不能修复，乙方将提供相同品牌同等精度的备用产品供采购人使用。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2、具有良好的商业信誉和健全的财务会计制度（提供2024年度财务审计报告或开标前12个月内银行出具的资信证明或财政部门认可的政府采购专业担保机构出具的投标担保函）； 3、具有履行合同所必需的设备和专业技术能力的书面声明（格式详见附件）； 4、具有依法缴纳税收和社会保障资金的良好记录（提供开标前 12 个月内任一月份的社保和缴纳税收的证明，依法不需要缴纳社会保障资金、免税或无须缴纳税款的供应商，应提供相关证明文件)； 5、参加政府采购活动前 3 年内在经营活动中没有重大违法记录的书面声明（格式详见附件）。</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非联合体投标承诺书.docx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政府采购承诺书.docx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法定代表人直接参加的，须出示身份证；法定代表人授权他人参加的，须提供法定代表人授权委托书及被授权人身份证。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非联合体投标承诺书.docx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交货安装期是否按招标文件要求的各项节点响应。</w:t>
            </w:r>
          </w:p>
        </w:tc>
        <w:tc>
          <w:tcPr>
            <w:tcW w:type="dxa" w:w="1661"/>
          </w:tcPr>
          <w:p>
            <w:pPr>
              <w:pStyle w:val="null3"/>
            </w:pPr>
            <w:r>
              <w:rPr>
                <w:rFonts w:ascii="仿宋_GB2312" w:hAnsi="仿宋_GB2312" w:cs="仿宋_GB2312" w:eastAsia="仿宋_GB2312"/>
              </w:rPr>
              <w:t>开标一览表及分项报价表.docx 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投标文件有效期是否响应招标文件的要求。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质保期是否按照招标文件的相关要求响应。</w:t>
            </w:r>
          </w:p>
        </w:tc>
        <w:tc>
          <w:tcPr>
            <w:tcW w:type="dxa" w:w="1661"/>
          </w:tcPr>
          <w:p>
            <w:pPr>
              <w:pStyle w:val="null3"/>
            </w:pPr>
            <w:r>
              <w:rPr>
                <w:rFonts w:ascii="仿宋_GB2312" w:hAnsi="仿宋_GB2312" w:cs="仿宋_GB2312" w:eastAsia="仿宋_GB2312"/>
              </w:rPr>
              <w:t>开标一览表及分项报价表.docx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付款方式是否响应招标文件的要求。</w:t>
            </w:r>
          </w:p>
        </w:tc>
        <w:tc>
          <w:tcPr>
            <w:tcW w:type="dxa" w:w="1661"/>
          </w:tcPr>
          <w:p>
            <w:pPr>
              <w:pStyle w:val="null3"/>
            </w:pPr>
            <w:r>
              <w:rPr>
                <w:rFonts w:ascii="仿宋_GB2312" w:hAnsi="仿宋_GB2312" w:cs="仿宋_GB2312" w:eastAsia="仿宋_GB2312"/>
              </w:rPr>
              <w:t>开标一览表及分项报价表.docx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投标保证金是否按要求缴纳。</w:t>
            </w:r>
          </w:p>
        </w:tc>
        <w:tc>
          <w:tcPr>
            <w:tcW w:type="dxa" w:w="1661"/>
          </w:tcPr>
          <w:p>
            <w:pPr>
              <w:pStyle w:val="null3"/>
            </w:pPr>
            <w:r>
              <w:rPr>
                <w:rFonts w:ascii="仿宋_GB2312" w:hAnsi="仿宋_GB2312" w:cs="仿宋_GB2312" w:eastAsia="仿宋_GB2312"/>
              </w:rPr>
              <w:t>保证金交纳凭证.docx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投标报价是否超过采购预算或最高限价。</w:t>
            </w:r>
          </w:p>
        </w:tc>
        <w:tc>
          <w:tcPr>
            <w:tcW w:type="dxa" w:w="1661"/>
          </w:tcPr>
          <w:p>
            <w:pPr>
              <w:pStyle w:val="null3"/>
            </w:pPr>
            <w:r>
              <w:rPr>
                <w:rFonts w:ascii="仿宋_GB2312" w:hAnsi="仿宋_GB2312" w:cs="仿宋_GB2312" w:eastAsia="仿宋_GB2312"/>
              </w:rPr>
              <w:t>开标一览表及分项报价表.docx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核心产品品牌应满足3个品牌，不满足视为有效投标人不足3家。</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投标内容不得出现缺漏项或数量与要求不符。</w:t>
            </w:r>
          </w:p>
        </w:tc>
        <w:tc>
          <w:tcPr>
            <w:tcW w:type="dxa" w:w="1661"/>
          </w:tcPr>
          <w:p>
            <w:pPr>
              <w:pStyle w:val="null3"/>
            </w:pPr>
            <w:r>
              <w:rPr>
                <w:rFonts w:ascii="仿宋_GB2312" w:hAnsi="仿宋_GB2312" w:cs="仿宋_GB2312" w:eastAsia="仿宋_GB2312"/>
              </w:rPr>
              <w:t>规格技术参数偏离表.docx 货物简要说明一览表.docx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技术方案中各项设备的技术参数响应清晰明确，符合使用要求，技术指标和性能完全响应招标文件要求 ，满足使用需求，计30分。结合规格、技术参数偏离表的响应证明材料，按招标文件内配置最低要求，带“▲”号指标项每出现1项负偏离扣2分，非“▲”号指标项每出现1项负偏离，扣1分，扣完本项分值为止。供应商须按招标文件要求提供带“▲”号指标项的证明材料（不限于产品彩页或检测报告或带网址链接的官网截图或加盖厂家公章的技术参数说明），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货物简要说明一览表.docx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1、投标产品货源渠道正常(不限于销售协议、代理协议、原厂授权等)，证明材料提供齐全得2分；提供部分证明材料得1分；未提供得0分。 2、技术工艺先进，性能稳定，方便操作，安全可靠，符合国内相关标准或行业标准，根据其整体配置合理性、一致性、兼容性，产品品牌、型号、产地。选型方案先进可靠，质量保证承诺详尽得2分；选型方案全部满足采购需求，有质量保证承诺得1分；未提供得0分。 3、备品配件供应有保障，具有可行的质量保证承诺，且保证使用单位能熟练操作维护和正常使用。备品配件清单详细、数量充足得2分；备品配件清单简单、数量较少得1分；未提供得0分。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货物简要说明一览表.docx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供应商针对本项目时间合理性，提供具体可行的实施方案：①供货组织安排；②人员配备、财力调配；③运输、派送措施；④设备到货后验收；⑤实施进度；⑥设备安装调试等。 以上6项内容每一项内容全面详细、阐述条理清晰得1.5分，满分9分，每有一项存在一处缺陷，扣1分，扣完为止。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拟配备团队情况.docx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针对本项目具有可行的技术培训方案，①制定培训课程计划表；②培训的地点和时间；③培训内容；④培训的人员安排。 以上4项内容每一项内容全面详细、阐述条理清晰得1.5分，满分6分，每有一项存在一处缺陷，扣1分，扣完为止。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提供详细的售后服务方案及售后服务承诺等，①具有相应的物力、人力配备；②运维期间服务人员的工作内容及服务方式，③故障响应时间及解决办法、补救措施；④售后响应承诺。 以上4项内容每一项内容全面详细、阐述条理清晰得1.5分，满分6分，每有一项存在一处缺陷，扣1分，扣完为止。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校园服务</w:t>
            </w:r>
          </w:p>
        </w:tc>
        <w:tc>
          <w:tcPr>
            <w:tcW w:type="dxa" w:w="2492"/>
          </w:tcPr>
          <w:p>
            <w:pPr>
              <w:pStyle w:val="null3"/>
            </w:pPr>
            <w:r>
              <w:rPr>
                <w:rFonts w:ascii="仿宋_GB2312" w:hAnsi="仿宋_GB2312" w:cs="仿宋_GB2312" w:eastAsia="仿宋_GB2312"/>
              </w:rPr>
              <w:t>供应商应遵循学校校园文化育人体系，配合学校营造良好的校园育人环境，围绕环境育人、文化育人、活动育人、服务育人等各个方面，提供相应的承诺及方案。 1.方案清晰明确，承诺完整得2分； 2.方案存在部分偏差，承诺基本完整得1分； 3.未提供或方案过于简略无法满足上述要求的得0分。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供应商投标产品中每有一项为节能产品或环境标志产品经国家认证的得0.5分，最高得1分。（以经国家确定的认证机构出具的、处于有效期内的节能产品、环境标志产品认证证书为准）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提供2022年1月1日至今供应商类似项目业绩（以合同签订时间为准），提供合同复印件（扫描件）加盖供应商公章，每份有效业绩计1分，最高得5分。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满足招标文件要求且投标价格最低的投标报价为评标基准价，其价格分为满分35分。其他供应商的价格分统一按照下列公式计算：投标报价得分=（评标基准价/投标报价）×35 符合招标文件规定的小微企业、监狱企业、残疾人福利性单位优惠的供应商，价格给予10%的扣除，用扣除后的价格参与评审。</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开标一览表及分项报价表.docx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详见附件：开标一览表及分项报价表.docx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详见附件：非联合体投标承诺书.docx</w:t>
      </w:r>
    </w:p>
    <w:p>
      <w:pPr>
        <w:pStyle w:val="null3"/>
        <w:ind w:firstLine="960"/>
      </w:pPr>
      <w:r>
        <w:rPr>
          <w:rFonts w:ascii="仿宋_GB2312" w:hAnsi="仿宋_GB2312" w:cs="仿宋_GB2312" w:eastAsia="仿宋_GB2312"/>
        </w:rPr>
        <w:t>详见附件：保证金交纳凭证.docx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详见附件：拟配备团队情况.docx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详见附件：项目业绩一览表.docx</w:t>
      </w:r>
    </w:p>
    <w:p>
      <w:pPr>
        <w:pStyle w:val="null3"/>
        <w:ind w:firstLine="960"/>
      </w:pPr>
      <w:r>
        <w:rPr>
          <w:rFonts w:ascii="仿宋_GB2312" w:hAnsi="仿宋_GB2312" w:cs="仿宋_GB2312" w:eastAsia="仿宋_GB2312"/>
        </w:rPr>
        <w:t>详见附件：政府采购承诺书.docx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详见附件：附件：合同模板（货物类）.docx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