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版本号：ZX2025-10-3520251120001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电化学工作站（8通道）、电感耦合等离子体发射光谱仪等仪器设备采购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ZX2025-10-35</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电化学工作站（8通道）、电感耦合等离子体发射光谱仪等仪器设备采购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ZX2025-10-35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电化学工作站（8通道）、电感耦合等离子体发射光谱仪等仪器设备采购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本项目为电化学工作站（8通道）、电感耦合等离子体发射光谱仪等仪器设备采购。具体内容详见招标文件第3章。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进口产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张爽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采购包1保证金金额：101,035.00元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说明：签订合同前，中标人应向采购人缴纳成交金额5%的履约保证金。项目验收合格后，采购人一次性无息退还5%的履约保证金给中标人。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代理服务费收费标准：参照国家计委计价格[2002]1980号文件收费标准下浮35%收取，由中标人支付代理服务费。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联系人：王宇轩、祁鑫</w:t>
      </w:r>
    </w:p>
    <w:p>
      <w:pPr>
        <w:pStyle w:val="null3"/>
      </w:pPr>
      <w:r>
        <w:rPr>
          <w:rFonts w:ascii="仿宋_GB2312" w:hAnsi="仿宋_GB2312" w:cs="仿宋_GB2312" w:eastAsia="仿宋_GB2312"/>
        </w:rPr>
        <w:t>联系电话：029-88110800转8032（438904813@qq.com）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本项目为电化学工作站（8通道）、电感耦合等离子体发射光谱仪等仪器设备采购。具体采购内容详见技术参数与性能指标要求。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5,450,000.00</w:t>
      </w:r>
    </w:p>
    <w:p>
      <w:pPr>
        <w:pStyle w:val="null3"/>
      </w:pPr>
      <w:r>
        <w:rPr>
          <w:rFonts w:ascii="仿宋_GB2312" w:hAnsi="仿宋_GB2312" w:cs="仿宋_GB2312" w:eastAsia="仿宋_GB2312"/>
        </w:rPr>
        <w:t>采购包最高限价（元）: 4,980,000.00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电化学工作站（8通道）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电感耦合等离子体发射光谱仪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耗散型微晶石英天平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拉曼光谱仪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3D、4D打印机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标的名称：电化学工作站（8通道）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本项目采购清单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设备名称</w:t>
                  </w:r>
                </w:p>
              </w:tc>
              <w:tc>
                <w:tcPr>
                  <w:tcW w:type="dxa" w:w="426"/>
                </w:tcPr>
                <w:p>
                  <w:pPr>
                    <w:pStyle w:val="null3"/>
                  </w:pPr>
                  <w:r>
                    <w:rPr>
                      <w:rFonts w:ascii="仿宋_GB2312" w:hAnsi="仿宋_GB2312" w:cs="仿宋_GB2312" w:eastAsia="仿宋_GB2312"/>
                    </w:rPr>
                    <w:t>数量</w:t>
                  </w:r>
                </w:p>
              </w:tc>
              <w:tc>
                <w:tcPr>
                  <w:tcW w:type="dxa" w:w="426"/>
                </w:tcPr>
                <w:p>
                  <w:pPr>
                    <w:pStyle w:val="null3"/>
                  </w:pPr>
                  <w:r>
                    <w:rPr>
                      <w:rFonts w:ascii="仿宋_GB2312" w:hAnsi="仿宋_GB2312" w:cs="仿宋_GB2312" w:eastAsia="仿宋_GB2312"/>
                    </w:rPr>
                    <w:t>单价限价</w:t>
                  </w:r>
                </w:p>
              </w:tc>
              <w:tc>
                <w:tcPr>
                  <w:tcW w:type="dxa" w:w="426"/>
                </w:tcPr>
                <w:p>
                  <w:pPr>
                    <w:pStyle w:val="null3"/>
                  </w:pPr>
                  <w:r>
                    <w:rPr>
                      <w:rFonts w:ascii="仿宋_GB2312" w:hAnsi="仿宋_GB2312" w:cs="仿宋_GB2312" w:eastAsia="仿宋_GB2312"/>
                    </w:rPr>
                    <w:t>备注1</w:t>
                  </w:r>
                </w:p>
              </w:tc>
              <w:tc>
                <w:tcPr>
                  <w:tcW w:type="dxa" w:w="426"/>
                </w:tcPr>
                <w:p>
                  <w:pPr>
                    <w:pStyle w:val="null3"/>
                  </w:pPr>
                  <w:r>
                    <w:rPr>
                      <w:rFonts w:ascii="仿宋_GB2312" w:hAnsi="仿宋_GB2312" w:cs="仿宋_GB2312" w:eastAsia="仿宋_GB2312"/>
                    </w:rPr>
                    <w:t>备注2</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电化学工作站</w:t>
                  </w:r>
                </w:p>
                <w:p>
                  <w:pPr>
                    <w:pStyle w:val="null3"/>
                  </w:pPr>
                  <w:r>
                    <w:rPr>
                      <w:rFonts w:ascii="仿宋_GB2312" w:hAnsi="仿宋_GB2312" w:cs="仿宋_GB2312" w:eastAsia="仿宋_GB2312"/>
                    </w:rPr>
                    <w:t>(8通道)</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750,000.00元</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已通过进口产品论证、备案，允许采购进口产品</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电感耦合等离子体发射光谱仪</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550,000.00元</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已通过进口产品论证、备案，允许采购进口产品</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耗散型微晶石英天平</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1,150,000.00元</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已通过进口产品论证、备案，允许采购进口产品</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拉曼光谱仪</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2,020,000.00元</w:t>
                  </w:r>
                </w:p>
              </w:tc>
              <w:tc>
                <w:tcPr>
                  <w:tcW w:type="dxa" w:w="426"/>
                </w:tcPr>
                <w:p>
                  <w:pPr>
                    <w:pStyle w:val="null3"/>
                  </w:pPr>
                  <w:r>
                    <w:rPr>
                      <w:rFonts w:ascii="仿宋_GB2312" w:hAnsi="仿宋_GB2312" w:cs="仿宋_GB2312" w:eastAsia="仿宋_GB2312"/>
                    </w:rPr>
                    <w:t>核心产品</w:t>
                  </w:r>
                </w:p>
              </w:tc>
              <w:tc>
                <w:tcPr>
                  <w:tcW w:type="dxa" w:w="426"/>
                </w:tcPr>
                <w:p>
                  <w:pPr>
                    <w:pStyle w:val="null3"/>
                  </w:pPr>
                  <w:r>
                    <w:rPr>
                      <w:rFonts w:ascii="仿宋_GB2312" w:hAnsi="仿宋_GB2312" w:cs="仿宋_GB2312" w:eastAsia="仿宋_GB2312"/>
                    </w:rPr>
                    <w:t>已通过进口产品论证、备案，允许采购进口产品</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3D、4D打印机</w:t>
                  </w:r>
                </w:p>
              </w:tc>
              <w:tc>
                <w:tcPr>
                  <w:tcW w:type="dxa" w:w="426"/>
                </w:tcPr>
                <w:p>
                  <w:pPr>
                    <w:pStyle w:val="null3"/>
                  </w:pPr>
                  <w:r>
                    <w:rPr>
                      <w:rFonts w:ascii="仿宋_GB2312" w:hAnsi="仿宋_GB2312" w:cs="仿宋_GB2312" w:eastAsia="仿宋_GB2312"/>
                    </w:rPr>
                    <w:t>1台</w:t>
                  </w:r>
                </w:p>
              </w:tc>
              <w:tc>
                <w:tcPr>
                  <w:tcW w:type="dxa" w:w="426"/>
                </w:tcPr>
                <w:p>
                  <w:pPr>
                    <w:pStyle w:val="null3"/>
                  </w:pPr>
                  <w:r>
                    <w:rPr>
                      <w:rFonts w:ascii="仿宋_GB2312" w:hAnsi="仿宋_GB2312" w:cs="仿宋_GB2312" w:eastAsia="仿宋_GB2312"/>
                    </w:rPr>
                    <w:t>510,000.00元</w:t>
                  </w:r>
                </w:p>
              </w:tc>
              <w:tc>
                <w:tcPr>
                  <w:tcW w:type="dxa" w:w="426"/>
                </w:tcPr>
                <w:p>
                  <w:pPr>
                    <w:pStyle w:val="null3"/>
                  </w:pPr>
                  <w:r>
                    <w:rPr>
                      <w:rFonts w:ascii="仿宋_GB2312" w:hAnsi="仿宋_GB2312" w:cs="仿宋_GB2312" w:eastAsia="仿宋_GB2312"/>
                    </w:rPr>
                    <w:t xml:space="preserve"> </w:t>
                  </w:r>
                </w:p>
              </w:tc>
              <w:tc>
                <w:tcPr>
                  <w:tcW w:type="dxa" w:w="426"/>
                </w:tcPr>
                <w:p>
                  <w:pPr>
                    <w:pStyle w:val="null3"/>
                  </w:pPr>
                  <w:r>
                    <w:rPr>
                      <w:rFonts w:ascii="仿宋_GB2312" w:hAnsi="仿宋_GB2312" w:cs="仿宋_GB2312" w:eastAsia="仿宋_GB2312"/>
                    </w:rPr>
                    <w:t xml:space="preserve">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电化学工作站(8通道)  1台</w:t>
            </w:r>
          </w:p>
          <w:p>
            <w:pPr>
              <w:pStyle w:val="null3"/>
            </w:pPr>
            <w:r>
              <w:rPr>
                <w:rFonts w:ascii="仿宋_GB2312" w:hAnsi="仿宋_GB2312" w:cs="仿宋_GB2312" w:eastAsia="仿宋_GB2312"/>
              </w:rPr>
              <w:t>▲1、基本要求：多通道电化学工作站由一台8通道恒电位/恒电流仪及一台2通道频谱分析仪组成，两个机箱相对独立。</w:t>
            </w:r>
          </w:p>
          <w:p>
            <w:pPr>
              <w:pStyle w:val="null3"/>
            </w:pPr>
            <w:r>
              <w:rPr>
                <w:rFonts w:ascii="仿宋_GB2312" w:hAnsi="仿宋_GB2312" w:cs="仿宋_GB2312" w:eastAsia="仿宋_GB2312"/>
              </w:rPr>
              <w:t>2、系统技术要求</w:t>
            </w:r>
          </w:p>
          <w:p>
            <w:pPr>
              <w:pStyle w:val="null3"/>
            </w:pPr>
            <w:r>
              <w:rPr>
                <w:rFonts w:ascii="仿宋_GB2312" w:hAnsi="仿宋_GB2312" w:cs="仿宋_GB2312" w:eastAsia="仿宋_GB2312"/>
              </w:rPr>
              <w:t>2.1、8 通道恒电位/恒电流仪</w:t>
            </w:r>
          </w:p>
          <w:p>
            <w:pPr>
              <w:pStyle w:val="null3"/>
            </w:pPr>
            <w:r>
              <w:rPr>
                <w:rFonts w:ascii="仿宋_GB2312" w:hAnsi="仿宋_GB2312" w:cs="仿宋_GB2312" w:eastAsia="仿宋_GB2312"/>
              </w:rPr>
              <w:t>▲2.1.1、通道数量： 8个全浮地独立通道。</w:t>
            </w:r>
          </w:p>
          <w:p>
            <w:pPr>
              <w:pStyle w:val="null3"/>
            </w:pPr>
            <w:r>
              <w:rPr>
                <w:rFonts w:ascii="仿宋_GB2312" w:hAnsi="仿宋_GB2312" w:cs="仿宋_GB2312" w:eastAsia="仿宋_GB2312"/>
              </w:rPr>
              <w:t>2.1.2、每个通道输出功率：≥40W。</w:t>
            </w:r>
          </w:p>
          <w:p>
            <w:pPr>
              <w:pStyle w:val="null3"/>
            </w:pPr>
            <w:r>
              <w:rPr>
                <w:rFonts w:ascii="仿宋_GB2312" w:hAnsi="仿宋_GB2312" w:cs="仿宋_GB2312" w:eastAsia="仿宋_GB2312"/>
              </w:rPr>
              <w:t>★2.1.3、每个通道标配输出电流：±4A（非扩展），并联电流≤32A。</w:t>
            </w:r>
          </w:p>
          <w:p>
            <w:pPr>
              <w:pStyle w:val="null3"/>
            </w:pPr>
            <w:r>
              <w:rPr>
                <w:rFonts w:ascii="仿宋_GB2312" w:hAnsi="仿宋_GB2312" w:cs="仿宋_GB2312" w:eastAsia="仿宋_GB2312"/>
              </w:rPr>
              <w:t>▲2.1.4、电流测试精度：量程的±0.1%。</w:t>
            </w:r>
          </w:p>
          <w:p>
            <w:pPr>
              <w:pStyle w:val="null3"/>
            </w:pPr>
            <w:r>
              <w:rPr>
                <w:rFonts w:ascii="仿宋_GB2312" w:hAnsi="仿宋_GB2312" w:cs="仿宋_GB2312" w:eastAsia="仿宋_GB2312"/>
              </w:rPr>
              <w:t>▲2.1.5、电压测试精度：量程的±0.1%。</w:t>
            </w:r>
          </w:p>
          <w:p>
            <w:pPr>
              <w:pStyle w:val="null3"/>
            </w:pPr>
            <w:r>
              <w:rPr>
                <w:rFonts w:ascii="仿宋_GB2312" w:hAnsi="仿宋_GB2312" w:cs="仿宋_GB2312" w:eastAsia="仿宋_GB2312"/>
              </w:rPr>
              <w:t>2.1.6、测量电压分辨率：≤3μV。</w:t>
            </w:r>
          </w:p>
          <w:p>
            <w:pPr>
              <w:pStyle w:val="null3"/>
            </w:pPr>
            <w:r>
              <w:rPr>
                <w:rFonts w:ascii="仿宋_GB2312" w:hAnsi="仿宋_GB2312" w:cs="仿宋_GB2312" w:eastAsia="仿宋_GB2312"/>
              </w:rPr>
              <w:t>2.1.7、电位扫描方式：具有线性扫描及阶梯波扫描双重方式。</w:t>
            </w:r>
          </w:p>
          <w:p>
            <w:pPr>
              <w:pStyle w:val="null3"/>
            </w:pPr>
            <w:r>
              <w:rPr>
                <w:rFonts w:ascii="仿宋_GB2312" w:hAnsi="仿宋_GB2312" w:cs="仿宋_GB2312" w:eastAsia="仿宋_GB2312"/>
              </w:rPr>
              <w:t>2.2、通道阻抗分析仪，配置2个通道，剩余6个通道可后续升级</w:t>
            </w:r>
          </w:p>
          <w:p>
            <w:pPr>
              <w:pStyle w:val="null3"/>
            </w:pPr>
            <w:r>
              <w:rPr>
                <w:rFonts w:ascii="仿宋_GB2312" w:hAnsi="仿宋_GB2312" w:cs="仿宋_GB2312" w:eastAsia="仿宋_GB2312"/>
              </w:rPr>
              <w:t>2.2.1、交流阻抗测试频率范围： 10 μHz～1MHz。</w:t>
            </w:r>
          </w:p>
          <w:p>
            <w:pPr>
              <w:pStyle w:val="null3"/>
            </w:pPr>
            <w:r>
              <w:rPr>
                <w:rFonts w:ascii="仿宋_GB2312" w:hAnsi="仿宋_GB2312" w:cs="仿宋_GB2312" w:eastAsia="仿宋_GB2312"/>
              </w:rPr>
              <w:t>▲2.2.2、频率分辨率：1/65,000,000。</w:t>
            </w:r>
          </w:p>
          <w:p>
            <w:pPr>
              <w:pStyle w:val="null3"/>
            </w:pPr>
            <w:r>
              <w:rPr>
                <w:rFonts w:ascii="仿宋_GB2312" w:hAnsi="仿宋_GB2312" w:cs="仿宋_GB2312" w:eastAsia="仿宋_GB2312"/>
              </w:rPr>
              <w:t>2.2.3、相位分辨率：≤0.01º。</w:t>
            </w:r>
          </w:p>
          <w:p>
            <w:pPr>
              <w:pStyle w:val="null3"/>
            </w:pPr>
            <w:r>
              <w:rPr>
                <w:rFonts w:ascii="仿宋_GB2312" w:hAnsi="仿宋_GB2312" w:cs="仿宋_GB2312" w:eastAsia="仿宋_GB2312"/>
              </w:rPr>
              <w:t>2.2.4、频率误差：±100ppm。</w:t>
            </w:r>
          </w:p>
          <w:p>
            <w:pPr>
              <w:pStyle w:val="null3"/>
            </w:pPr>
            <w:r>
              <w:rPr>
                <w:rFonts w:ascii="仿宋_GB2312" w:hAnsi="仿宋_GB2312" w:cs="仿宋_GB2312" w:eastAsia="仿宋_GB2312"/>
              </w:rPr>
              <w:t>2.2.5、采样速率（DAC）：≤40MHz。</w:t>
            </w:r>
          </w:p>
          <w:p>
            <w:pPr>
              <w:pStyle w:val="null3"/>
            </w:pPr>
            <w:r>
              <w:rPr>
                <w:rFonts w:ascii="仿宋_GB2312" w:hAnsi="仿宋_GB2312" w:cs="仿宋_GB2312" w:eastAsia="仿宋_GB2312"/>
              </w:rPr>
              <w:t>▲2.2.6、交流阻抗测试精度：±0.1%幅值, ±0.1º相角。</w:t>
            </w:r>
          </w:p>
          <w:p>
            <w:pPr>
              <w:pStyle w:val="null3"/>
            </w:pPr>
            <w:r>
              <w:rPr>
                <w:rFonts w:ascii="仿宋_GB2312" w:hAnsi="仿宋_GB2312" w:cs="仿宋_GB2312" w:eastAsia="仿宋_GB2312"/>
              </w:rPr>
              <w:t>▲2.2.7、测试模式： 全频率范围单波或多波（FFT），谐波分析。</w:t>
            </w:r>
          </w:p>
          <w:p>
            <w:pPr>
              <w:pStyle w:val="null3"/>
            </w:pPr>
            <w:r>
              <w:rPr>
                <w:rFonts w:ascii="仿宋_GB2312" w:hAnsi="仿宋_GB2312" w:cs="仿宋_GB2312" w:eastAsia="仿宋_GB2312"/>
              </w:rPr>
              <w:t>▲2.2.8、交流阻抗施加电压扰动范围：50μV～3V。</w:t>
            </w:r>
          </w:p>
          <w:p>
            <w:pPr>
              <w:pStyle w:val="null3"/>
            </w:pPr>
            <w:r>
              <w:rPr>
                <w:rFonts w:ascii="仿宋_GB2312" w:hAnsi="仿宋_GB2312" w:cs="仿宋_GB2312" w:eastAsia="仿宋_GB2312"/>
              </w:rPr>
              <w:t>2.2.9、电压分辨率：≤1μV</w:t>
            </w:r>
          </w:p>
          <w:p>
            <w:pPr>
              <w:pStyle w:val="null3"/>
            </w:pPr>
            <w:r>
              <w:rPr>
                <w:rFonts w:ascii="仿宋_GB2312" w:hAnsi="仿宋_GB2312" w:cs="仿宋_GB2312" w:eastAsia="仿宋_GB2312"/>
              </w:rPr>
              <w:t>2.3、连接方式：以太网或 GPIB</w:t>
            </w:r>
          </w:p>
          <w:p>
            <w:pPr>
              <w:pStyle w:val="null3"/>
            </w:pPr>
            <w:r>
              <w:rPr>
                <w:rFonts w:ascii="仿宋_GB2312" w:hAnsi="仿宋_GB2312" w:cs="仿宋_GB2312" w:eastAsia="仿宋_GB2312"/>
              </w:rPr>
              <w:t>2.4、软件：开路电位，线性扫描，循环伏安（单次）， 循环伏安（多次），阶梯线性扫描，阶梯循环伏安（单次），阶梯循环伏安（多次），计时电流法，计时电位法，计时电量法，电位脉冲法，电流脉冲法，方波伏安法，常规脉冲，反规脉冲，电化学噪声，电偶腐蚀，循环极化，线性极化，塔菲尔，恒电位，动电位扫描，恒电流，动电流扫描，动态IR  补，Multi-Vertex CV 多峰值循环伏安；恒电流充放电；恒功率放电；恒电阻放电，恒功率充放电；恒电阻充放电；控制电位交流阻抗，控制电流交流阻，Mott-Schottky，介电特性分析，谐波分析，并包括等效电路解析软件对测试的阻抗谱进行解析。</w:t>
            </w:r>
          </w:p>
          <w:p>
            <w:pPr>
              <w:pStyle w:val="null3"/>
            </w:pPr>
            <w:r>
              <w:rPr>
                <w:rFonts w:ascii="仿宋_GB2312" w:hAnsi="仿宋_GB2312" w:cs="仿宋_GB2312" w:eastAsia="仿宋_GB2312"/>
              </w:rPr>
              <w:t>3、配置要求</w:t>
            </w:r>
          </w:p>
          <w:p>
            <w:pPr>
              <w:pStyle w:val="null3"/>
            </w:pPr>
            <w:r>
              <w:rPr>
                <w:rFonts w:ascii="仿宋_GB2312" w:hAnsi="仿宋_GB2312" w:cs="仿宋_GB2312" w:eastAsia="仿宋_GB2312"/>
              </w:rPr>
              <w:t>3.1、8 通道恒电位/恒电流仪  一台</w:t>
            </w:r>
          </w:p>
          <w:p>
            <w:pPr>
              <w:pStyle w:val="null3"/>
            </w:pPr>
            <w:r>
              <w:rPr>
                <w:rFonts w:ascii="仿宋_GB2312" w:hAnsi="仿宋_GB2312" w:cs="仿宋_GB2312" w:eastAsia="仿宋_GB2312"/>
              </w:rPr>
              <w:t>包括8根电极接线，计算机通讯线，电源线及电池特性测试软件</w:t>
            </w:r>
          </w:p>
          <w:p>
            <w:pPr>
              <w:pStyle w:val="null3"/>
            </w:pPr>
            <w:r>
              <w:rPr>
                <w:rFonts w:ascii="仿宋_GB2312" w:hAnsi="仿宋_GB2312" w:cs="仿宋_GB2312" w:eastAsia="仿宋_GB2312"/>
              </w:rPr>
              <w:t>3.2、2 通道阻抗分析仪  一台</w:t>
            </w:r>
          </w:p>
          <w:p>
            <w:pPr>
              <w:pStyle w:val="null3"/>
            </w:pPr>
            <w:r>
              <w:rPr>
                <w:rFonts w:ascii="仿宋_GB2312" w:hAnsi="仿宋_GB2312" w:cs="仿宋_GB2312" w:eastAsia="仿宋_GB2312"/>
              </w:rPr>
              <w:t>3.3、专业电化学交直流测试及分析及等效电路解析软件   一套</w:t>
            </w:r>
          </w:p>
          <w:p>
            <w:pPr>
              <w:pStyle w:val="null3"/>
            </w:pPr>
            <w:r>
              <w:rPr>
                <w:rFonts w:ascii="仿宋_GB2312" w:hAnsi="仿宋_GB2312" w:cs="仿宋_GB2312" w:eastAsia="仿宋_GB2312"/>
              </w:rPr>
              <w:t>3.4、配套专用控制计算机和稳压电源    一套</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标的名称：电感耦合等离子体发射光谱仪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电感耦合等离子体发射光谱仪  1台</w:t>
            </w:r>
          </w:p>
          <w:p>
            <w:pPr>
              <w:pStyle w:val="null3"/>
            </w:pPr>
            <w:r>
              <w:rPr>
                <w:rFonts w:ascii="仿宋_GB2312" w:hAnsi="仿宋_GB2312" w:cs="仿宋_GB2312" w:eastAsia="仿宋_GB2312"/>
              </w:rPr>
              <w:t>1、基本要求：设备能快速一分钟内分析几十种元素含量，样品用量少，消耗成本低。仪器必需包括高频发生器、等离子体及进样系统、分光系统、检测器、分析软件和计算机系统，全自动控制。</w:t>
            </w:r>
          </w:p>
          <w:p>
            <w:pPr>
              <w:pStyle w:val="null3"/>
            </w:pPr>
            <w:r>
              <w:rPr>
                <w:rFonts w:ascii="仿宋_GB2312" w:hAnsi="仿宋_GB2312" w:cs="仿宋_GB2312" w:eastAsia="仿宋_GB2312"/>
              </w:rPr>
              <w:t>2、系统技术要求</w:t>
            </w:r>
          </w:p>
          <w:p>
            <w:pPr>
              <w:pStyle w:val="null3"/>
            </w:pPr>
            <w:r>
              <w:rPr>
                <w:rFonts w:ascii="仿宋_GB2312" w:hAnsi="仿宋_GB2312" w:cs="仿宋_GB2312" w:eastAsia="仿宋_GB2312"/>
              </w:rPr>
              <w:t>2.1 检测器：</w:t>
            </w:r>
          </w:p>
          <w:p>
            <w:pPr>
              <w:pStyle w:val="null3"/>
            </w:pPr>
            <w:r>
              <w:rPr>
                <w:rFonts w:ascii="仿宋_GB2312" w:hAnsi="仿宋_GB2312" w:cs="仿宋_GB2312" w:eastAsia="仿宋_GB2312"/>
              </w:rPr>
              <w:t>2.1.1 带高效半导体制冷的固体检测器，在光谱仪波长范围内具有连续像素，能任意选择波长，具有防溢出功能设计，检测器一次接受全波长范围，不得使用两个或两个以上检测器。</w:t>
            </w:r>
          </w:p>
          <w:p>
            <w:pPr>
              <w:pStyle w:val="null3"/>
            </w:pPr>
            <w:r>
              <w:rPr>
                <w:rFonts w:ascii="仿宋_GB2312" w:hAnsi="仿宋_GB2312" w:cs="仿宋_GB2312" w:eastAsia="仿宋_GB2312"/>
              </w:rPr>
              <w:t>2.1.2 检测器类型：CID。</w:t>
            </w:r>
          </w:p>
          <w:p>
            <w:pPr>
              <w:pStyle w:val="null3"/>
            </w:pPr>
            <w:r>
              <w:rPr>
                <w:rFonts w:ascii="仿宋_GB2312" w:hAnsi="仿宋_GB2312" w:cs="仿宋_GB2312" w:eastAsia="仿宋_GB2312"/>
              </w:rPr>
              <w:t>▲2.1.3 检测单元：大于4,000,000个检测单元，读取速度≥2MHz。</w:t>
            </w:r>
          </w:p>
          <w:p>
            <w:pPr>
              <w:pStyle w:val="null3"/>
            </w:pPr>
            <w:r>
              <w:rPr>
                <w:rFonts w:ascii="仿宋_GB2312" w:hAnsi="仿宋_GB2312" w:cs="仿宋_GB2312" w:eastAsia="仿宋_GB2312"/>
              </w:rPr>
              <w:t>▲2.1.4 像素分辨率：≤0.002nm。</w:t>
            </w:r>
          </w:p>
          <w:p>
            <w:pPr>
              <w:pStyle w:val="null3"/>
            </w:pPr>
            <w:r>
              <w:rPr>
                <w:rFonts w:ascii="仿宋_GB2312" w:hAnsi="仿宋_GB2312" w:cs="仿宋_GB2312" w:eastAsia="仿宋_GB2312"/>
              </w:rPr>
              <w:t>★2.1.5 检测器制冷系统：采用三级半导体制冷，工作温度：≤-45℃,到达工作温度的时间：≤3分钟。</w:t>
            </w:r>
          </w:p>
          <w:p>
            <w:pPr>
              <w:pStyle w:val="null3"/>
            </w:pPr>
            <w:r>
              <w:rPr>
                <w:rFonts w:ascii="仿宋_GB2312" w:hAnsi="仿宋_GB2312" w:cs="仿宋_GB2312" w:eastAsia="仿宋_GB2312"/>
              </w:rPr>
              <w:t>2.1.6 检出限：Zn≤0.2ppb,Ni≤0.55ppb.Cr≤0.6ppb,Cu≤0.6ppb,Mn≤0.07ppb，Ba≤0.03ppb。</w:t>
            </w:r>
          </w:p>
          <w:p>
            <w:pPr>
              <w:pStyle w:val="null3"/>
            </w:pPr>
            <w:r>
              <w:rPr>
                <w:rFonts w:ascii="仿宋_GB2312" w:hAnsi="仿宋_GB2312" w:cs="仿宋_GB2312" w:eastAsia="仿宋_GB2312"/>
              </w:rPr>
              <w:t>2.2 光学系统：恒温驱气型中阶梯分光系统</w:t>
            </w:r>
          </w:p>
          <w:p>
            <w:pPr>
              <w:pStyle w:val="null3"/>
            </w:pPr>
            <w:r>
              <w:rPr>
                <w:rFonts w:ascii="仿宋_GB2312" w:hAnsi="仿宋_GB2312" w:cs="仿宋_GB2312" w:eastAsia="仿宋_GB2312"/>
              </w:rPr>
              <w:t>2.2.1 单色器：中阶梯光栅和棱镜二维色散系统，光栅和棱镜等内光路部件位置固定不动，在光谱仪全波长范围内一次曝光同时测定所有元素。</w:t>
            </w:r>
          </w:p>
          <w:p>
            <w:pPr>
              <w:pStyle w:val="null3"/>
            </w:pPr>
            <w:r>
              <w:rPr>
                <w:rFonts w:ascii="仿宋_GB2312" w:hAnsi="仿宋_GB2312" w:cs="仿宋_GB2312" w:eastAsia="仿宋_GB2312"/>
              </w:rPr>
              <w:t>▲2.2.2 光室：光室恒温38℃±0.1℃，可使用氩气或氮气进行光室吹扫，测定≤200nm 谱线时驱气量≤3L/min。</w:t>
            </w:r>
          </w:p>
          <w:p>
            <w:pPr>
              <w:pStyle w:val="null3"/>
            </w:pPr>
            <w:r>
              <w:rPr>
                <w:rFonts w:ascii="仿宋_GB2312" w:hAnsi="仿宋_GB2312" w:cs="仿宋_GB2312" w:eastAsia="仿宋_GB2312"/>
              </w:rPr>
              <w:t>▲2.2.3 波长范围：必须包含 167-820nm，全波长覆盖， 可测Al167.079nm，P178.2nm，B182.6nm,Na818.326nm。</w:t>
            </w:r>
          </w:p>
          <w:p>
            <w:pPr>
              <w:pStyle w:val="null3"/>
            </w:pPr>
            <w:r>
              <w:rPr>
                <w:rFonts w:ascii="仿宋_GB2312" w:hAnsi="仿宋_GB2312" w:cs="仿宋_GB2312" w:eastAsia="仿宋_GB2312"/>
              </w:rPr>
              <w:t>▲2.2.4 光学分辨率（半峰宽）：As189.042nm 半峰宽＜0.007nm，Ca393.366nm半峰宽＜0.017nm，Ba614.172 半峰宽＜0.024nm, K766.490nm 半峰宽＜0.035nm（分辨率和检出限指标须在相同条件获得）。</w:t>
            </w:r>
          </w:p>
          <w:p>
            <w:pPr>
              <w:pStyle w:val="null3"/>
            </w:pPr>
            <w:r>
              <w:rPr>
                <w:rFonts w:ascii="仿宋_GB2312" w:hAnsi="仿宋_GB2312" w:cs="仿宋_GB2312" w:eastAsia="仿宋_GB2312"/>
              </w:rPr>
              <w:t>2.2.5 焦距≤300mm。</w:t>
            </w:r>
          </w:p>
          <w:p>
            <w:pPr>
              <w:pStyle w:val="null3"/>
            </w:pPr>
            <w:r>
              <w:rPr>
                <w:rFonts w:ascii="仿宋_GB2312" w:hAnsi="仿宋_GB2312" w:cs="仿宋_GB2312" w:eastAsia="仿宋_GB2312"/>
              </w:rPr>
              <w:t>2.3 等离子体：</w:t>
            </w:r>
          </w:p>
          <w:p>
            <w:pPr>
              <w:pStyle w:val="null3"/>
            </w:pPr>
            <w:r>
              <w:rPr>
                <w:rFonts w:ascii="仿宋_GB2312" w:hAnsi="仿宋_GB2312" w:cs="仿宋_GB2312" w:eastAsia="仿宋_GB2312"/>
              </w:rPr>
              <w:t>2.3.1 等离子体观察方式：炬管垂直放置，双向观测，在一次分析中同时给出水平和垂直观测的结果。</w:t>
            </w:r>
          </w:p>
          <w:p>
            <w:pPr>
              <w:pStyle w:val="null3"/>
            </w:pPr>
            <w:r>
              <w:rPr>
                <w:rFonts w:ascii="仿宋_GB2312" w:hAnsi="仿宋_GB2312" w:cs="仿宋_GB2312" w:eastAsia="仿宋_GB2312"/>
              </w:rPr>
              <w:t>2.3.2 RF 发生器：固态发生器，直接耦合、自动调谐，变频，无匹配箱设计，等离子体线圈具有聚四氟乙烯保护层设计，防腐蚀，免维护，无保护层设计的厂家需提供十套线圈以备更换。</w:t>
            </w:r>
          </w:p>
          <w:p>
            <w:pPr>
              <w:pStyle w:val="null3"/>
            </w:pPr>
            <w:r>
              <w:rPr>
                <w:rFonts w:ascii="仿宋_GB2312" w:hAnsi="仿宋_GB2312" w:cs="仿宋_GB2312" w:eastAsia="仿宋_GB2312"/>
              </w:rPr>
              <w:t>2.3.3 频率：≤27.12MHZ。</w:t>
            </w:r>
          </w:p>
          <w:p>
            <w:pPr>
              <w:pStyle w:val="null3"/>
            </w:pPr>
            <w:r>
              <w:rPr>
                <w:rFonts w:ascii="仿宋_GB2312" w:hAnsi="仿宋_GB2312" w:cs="仿宋_GB2312" w:eastAsia="仿宋_GB2312"/>
              </w:rPr>
              <w:t>2.3.4 气路控制：配置 3 路质量流量计，由ICPOES软件直接控制，包括冷却气、辅助气、雾化气。精度≤0.01L/min。</w:t>
            </w:r>
          </w:p>
          <w:p>
            <w:pPr>
              <w:pStyle w:val="null3"/>
            </w:pPr>
            <w:r>
              <w:rPr>
                <w:rFonts w:ascii="仿宋_GB2312" w:hAnsi="仿宋_GB2312" w:cs="仿宋_GB2312" w:eastAsia="仿宋_GB2312"/>
              </w:rPr>
              <w:t>▲2.3.5 尾焰处理技术：采用锥内反吹氩气技术，避免使用空气切割等技术对紫外区谱线灵敏度造成损失，如使用氮气或氩气等气体切割，为节省成本，消耗量需小于3L/min。</w:t>
            </w:r>
          </w:p>
          <w:p>
            <w:pPr>
              <w:pStyle w:val="null3"/>
            </w:pPr>
            <w:r>
              <w:rPr>
                <w:rFonts w:ascii="仿宋_GB2312" w:hAnsi="仿宋_GB2312" w:cs="仿宋_GB2312" w:eastAsia="仿宋_GB2312"/>
              </w:rPr>
              <w:t>2.4 进样系统：</w:t>
            </w:r>
          </w:p>
          <w:p>
            <w:pPr>
              <w:pStyle w:val="null3"/>
            </w:pPr>
            <w:r>
              <w:rPr>
                <w:rFonts w:ascii="仿宋_GB2312" w:hAnsi="仿宋_GB2312" w:cs="仿宋_GB2312" w:eastAsia="仿宋_GB2312"/>
              </w:rPr>
              <w:t>2.4.1 炬管：采用无需手动连接等离子气，辅助气气路的卡口式炬管设计；可配置多种口径中心管的分体式石英炬管。</w:t>
            </w:r>
          </w:p>
          <w:p>
            <w:pPr>
              <w:pStyle w:val="null3"/>
            </w:pPr>
            <w:r>
              <w:rPr>
                <w:rFonts w:ascii="仿宋_GB2312" w:hAnsi="仿宋_GB2312" w:cs="仿宋_GB2312" w:eastAsia="仿宋_GB2312"/>
              </w:rPr>
              <w:t>2.4.2 雾化器：同心雾化器。</w:t>
            </w:r>
          </w:p>
          <w:p>
            <w:pPr>
              <w:pStyle w:val="null3"/>
            </w:pPr>
            <w:r>
              <w:rPr>
                <w:rFonts w:ascii="仿宋_GB2312" w:hAnsi="仿宋_GB2312" w:cs="仿宋_GB2312" w:eastAsia="仿宋_GB2312"/>
              </w:rPr>
              <w:t>2.4.3 雾化室：旋流雾化室。</w:t>
            </w:r>
          </w:p>
          <w:p>
            <w:pPr>
              <w:pStyle w:val="null3"/>
            </w:pPr>
            <w:r>
              <w:rPr>
                <w:rFonts w:ascii="仿宋_GB2312" w:hAnsi="仿宋_GB2312" w:cs="仿宋_GB2312" w:eastAsia="仿宋_GB2312"/>
              </w:rPr>
              <w:t>▲2.4.4 废液安全在线自动监控：有废液传感器，能对仪器状态进行实时自动的监控。</w:t>
            </w:r>
          </w:p>
          <w:p>
            <w:pPr>
              <w:pStyle w:val="null3"/>
            </w:pPr>
            <w:r>
              <w:rPr>
                <w:rFonts w:ascii="仿宋_GB2312" w:hAnsi="仿宋_GB2312" w:cs="仿宋_GB2312" w:eastAsia="仿宋_GB2312"/>
              </w:rPr>
              <w:t>2.4.5 蠕动泵：3通道蠕动泵。</w:t>
            </w:r>
          </w:p>
          <w:p>
            <w:pPr>
              <w:pStyle w:val="null3"/>
            </w:pPr>
            <w:r>
              <w:rPr>
                <w:rFonts w:ascii="仿宋_GB2312" w:hAnsi="仿宋_GB2312" w:cs="仿宋_GB2312" w:eastAsia="仿宋_GB2312"/>
              </w:rPr>
              <w:t>2.5 分析软件：</w:t>
            </w:r>
          </w:p>
          <w:p>
            <w:pPr>
              <w:pStyle w:val="null3"/>
            </w:pPr>
            <w:r>
              <w:rPr>
                <w:rFonts w:ascii="仿宋_GB2312" w:hAnsi="仿宋_GB2312" w:cs="仿宋_GB2312" w:eastAsia="仿宋_GB2312"/>
              </w:rPr>
              <w:t>2.5.1 基于网络化连接与控制的多任务、多用途操作平台。符合21CFR Part 11 的要求，具有登录口令保护，多级操作权限设置和网络安全管理，具有历史记录和电子签名、自动备份等功能；</w:t>
            </w:r>
          </w:p>
          <w:p>
            <w:pPr>
              <w:pStyle w:val="null3"/>
            </w:pPr>
            <w:r>
              <w:rPr>
                <w:rFonts w:ascii="仿宋_GB2312" w:hAnsi="仿宋_GB2312" w:cs="仿宋_GB2312" w:eastAsia="仿宋_GB2312"/>
              </w:rPr>
              <w:t>2.5.2 软件操作具有定性、半定量、定量分析功能；</w:t>
            </w:r>
          </w:p>
          <w:p>
            <w:pPr>
              <w:pStyle w:val="null3"/>
            </w:pPr>
            <w:r>
              <w:rPr>
                <w:rFonts w:ascii="仿宋_GB2312" w:hAnsi="仿宋_GB2312" w:cs="仿宋_GB2312" w:eastAsia="仿宋_GB2312"/>
              </w:rPr>
              <w:t>2.5.3 具有同时记录所有元素谱线的“摄谱”功能；</w:t>
            </w:r>
          </w:p>
          <w:p>
            <w:pPr>
              <w:pStyle w:val="null3"/>
            </w:pPr>
            <w:r>
              <w:rPr>
                <w:rFonts w:ascii="仿宋_GB2312" w:hAnsi="仿宋_GB2312" w:cs="仿宋_GB2312" w:eastAsia="仿宋_GB2312"/>
              </w:rPr>
              <w:t>2.5.4 具有元素间干扰校正技术和实时背景扣除等不少于三种干扰校正技术；</w:t>
            </w:r>
          </w:p>
          <w:p>
            <w:pPr>
              <w:pStyle w:val="null3"/>
            </w:pPr>
            <w:r>
              <w:rPr>
                <w:rFonts w:ascii="仿宋_GB2312" w:hAnsi="仿宋_GB2312" w:cs="仿宋_GB2312" w:eastAsia="仿宋_GB2312"/>
              </w:rPr>
              <w:t>2.5.5 仪器诊断软件和网络通讯，数据再处理功能；</w:t>
            </w:r>
          </w:p>
          <w:p>
            <w:pPr>
              <w:pStyle w:val="null3"/>
            </w:pPr>
            <w:r>
              <w:rPr>
                <w:rFonts w:ascii="仿宋_GB2312" w:hAnsi="仿宋_GB2312" w:cs="仿宋_GB2312" w:eastAsia="仿宋_GB2312"/>
              </w:rPr>
              <w:t>2.5.6 兼容多种仪器控制，与ICP-MS,HR-ICP-MS,NSX, Quad-ICP-MS 等多种仪器使用同一软件控制平台；</w:t>
            </w:r>
          </w:p>
          <w:p>
            <w:pPr>
              <w:pStyle w:val="null3"/>
            </w:pPr>
            <w:r>
              <w:rPr>
                <w:rFonts w:ascii="仿宋_GB2312" w:hAnsi="仿宋_GB2312" w:cs="仿宋_GB2312" w:eastAsia="仿宋_GB2312"/>
              </w:rPr>
              <w:t>2.5.7支持Excel, XML, CSV数据导出,可直接与LIMS 系统对接；</w:t>
            </w:r>
          </w:p>
          <w:p>
            <w:pPr>
              <w:pStyle w:val="null3"/>
            </w:pPr>
            <w:r>
              <w:rPr>
                <w:rFonts w:ascii="仿宋_GB2312" w:hAnsi="仿宋_GB2312" w:cs="仿宋_GB2312" w:eastAsia="仿宋_GB2312"/>
              </w:rPr>
              <w:t>2.5.8 具有仪器状态记录功能，样品测试时的仪器参数可全部被软件记录，当样品结果异常时可追溯当时仪器状态。</w:t>
            </w:r>
          </w:p>
          <w:p>
            <w:pPr>
              <w:pStyle w:val="null3"/>
            </w:pPr>
            <w:r>
              <w:rPr>
                <w:rFonts w:ascii="仿宋_GB2312" w:hAnsi="仿宋_GB2312" w:cs="仿宋_GB2312" w:eastAsia="仿宋_GB2312"/>
              </w:rPr>
              <w:t>2.6 分析性能：</w:t>
            </w:r>
          </w:p>
          <w:p>
            <w:pPr>
              <w:pStyle w:val="null3"/>
            </w:pPr>
            <w:r>
              <w:rPr>
                <w:rFonts w:ascii="仿宋_GB2312" w:hAnsi="仿宋_GB2312" w:cs="仿宋_GB2312" w:eastAsia="仿宋_GB2312"/>
              </w:rPr>
              <w:t>2.6.1 分析速度：≥每分钟70 个元素或谱线，而且每条测量谱线的积分时间≤30秒；</w:t>
            </w:r>
          </w:p>
          <w:p>
            <w:pPr>
              <w:pStyle w:val="null3"/>
            </w:pPr>
            <w:r>
              <w:rPr>
                <w:rFonts w:ascii="仿宋_GB2312" w:hAnsi="仿宋_GB2312" w:cs="仿宋_GB2312" w:eastAsia="仿宋_GB2312"/>
              </w:rPr>
              <w:t>2.6.2 样品消耗量：≤2ml，测定大于 70 个元素；</w:t>
            </w:r>
          </w:p>
          <w:p>
            <w:pPr>
              <w:pStyle w:val="null3"/>
            </w:pPr>
            <w:r>
              <w:rPr>
                <w:rFonts w:ascii="仿宋_GB2312" w:hAnsi="仿宋_GB2312" w:cs="仿宋_GB2312" w:eastAsia="仿宋_GB2312"/>
              </w:rPr>
              <w:t>2.6.3 谱线灵活性：可对分析元素的任何一条谱线进行定性定量分析；</w:t>
            </w:r>
          </w:p>
          <w:p>
            <w:pPr>
              <w:pStyle w:val="null3"/>
            </w:pPr>
            <w:r>
              <w:rPr>
                <w:rFonts w:ascii="仿宋_GB2312" w:hAnsi="仿宋_GB2312" w:cs="仿宋_GB2312" w:eastAsia="仿宋_GB2312"/>
              </w:rPr>
              <w:t>2.6.4 测定谱线的线性动态范围：≥10</w:t>
            </w:r>
            <w:r>
              <w:rPr>
                <w:rFonts w:ascii="仿宋_GB2312" w:hAnsi="仿宋_GB2312" w:cs="仿宋_GB2312" w:eastAsia="仿宋_GB2312"/>
                <w:vertAlign w:val="superscript"/>
              </w:rPr>
              <w:t>6</w:t>
            </w:r>
            <w:r>
              <w:rPr>
                <w:rFonts w:ascii="仿宋_GB2312" w:hAnsi="仿宋_GB2312" w:cs="仿宋_GB2312" w:eastAsia="仿宋_GB2312"/>
              </w:rPr>
              <w:t>（以Mn257.6nm 来测定，相关系数≥0.9996）；</w:t>
            </w:r>
          </w:p>
          <w:p>
            <w:pPr>
              <w:pStyle w:val="null3"/>
            </w:pPr>
            <w:r>
              <w:rPr>
                <w:rFonts w:ascii="仿宋_GB2312" w:hAnsi="仿宋_GB2312" w:cs="仿宋_GB2312" w:eastAsia="仿宋_GB2312"/>
              </w:rPr>
              <w:t>2.6.5 内标校正：同时达到内标校正，即内标元素和测量元素必须同时曝光；</w:t>
            </w:r>
          </w:p>
          <w:p>
            <w:pPr>
              <w:pStyle w:val="null3"/>
            </w:pPr>
            <w:r>
              <w:rPr>
                <w:rFonts w:ascii="仿宋_GB2312" w:hAnsi="仿宋_GB2312" w:cs="仿宋_GB2312" w:eastAsia="仿宋_GB2312"/>
              </w:rPr>
              <w:t>2.6.6 精密度：测定1ppm或10ppm多元素混合标准溶液，重复测定十次的RSD≤0.5%；</w:t>
            </w:r>
          </w:p>
          <w:p>
            <w:pPr>
              <w:pStyle w:val="null3"/>
            </w:pPr>
            <w:r>
              <w:rPr>
                <w:rFonts w:ascii="仿宋_GB2312" w:hAnsi="仿宋_GB2312" w:cs="仿宋_GB2312" w:eastAsia="仿宋_GB2312"/>
              </w:rPr>
              <w:t>2.6.7 稳定性：测定1ppm或10ppm多元素混合标准溶液，不使用内标校正，保证连续测定4 小时的长时间稳定性 RSD＜1.0%；</w:t>
            </w:r>
          </w:p>
          <w:p>
            <w:pPr>
              <w:pStyle w:val="null3"/>
            </w:pPr>
            <w:r>
              <w:rPr>
                <w:rFonts w:ascii="仿宋_GB2312" w:hAnsi="仿宋_GB2312" w:cs="仿宋_GB2312" w:eastAsia="仿宋_GB2312"/>
              </w:rPr>
              <w:t>3、配置要求</w:t>
            </w:r>
          </w:p>
          <w:p>
            <w:pPr>
              <w:pStyle w:val="null3"/>
            </w:pPr>
            <w:r>
              <w:rPr>
                <w:rFonts w:ascii="仿宋_GB2312" w:hAnsi="仿宋_GB2312" w:cs="仿宋_GB2312" w:eastAsia="仿宋_GB2312"/>
              </w:rPr>
              <w:t>3.1 电感耦合等离子体发射光谱仪  一台</w:t>
            </w:r>
          </w:p>
          <w:p>
            <w:pPr>
              <w:pStyle w:val="null3"/>
            </w:pPr>
            <w:r>
              <w:rPr>
                <w:rFonts w:ascii="仿宋_GB2312" w:hAnsi="仿宋_GB2312" w:cs="仿宋_GB2312" w:eastAsia="仿宋_GB2312"/>
              </w:rPr>
              <w:t>3.2 冷却水循环系统  一台</w:t>
            </w:r>
          </w:p>
          <w:p>
            <w:pPr>
              <w:pStyle w:val="null3"/>
            </w:pPr>
            <w:r>
              <w:rPr>
                <w:rFonts w:ascii="仿宋_GB2312" w:hAnsi="仿宋_GB2312" w:cs="仿宋_GB2312" w:eastAsia="仿宋_GB2312"/>
              </w:rPr>
              <w:t>3.3 配套专用控制计算机      一台</w:t>
            </w:r>
          </w:p>
          <w:p>
            <w:pPr>
              <w:pStyle w:val="null3"/>
            </w:pPr>
            <w:r>
              <w:rPr>
                <w:rFonts w:ascii="仿宋_GB2312" w:hAnsi="仿宋_GB2312" w:cs="仿宋_GB2312" w:eastAsia="仿宋_GB2312"/>
              </w:rPr>
              <w:t>3.4 配套两年消耗品      一批</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标的名称：耗散型微晶石英天平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耗散型微晶石英天平  1台</w:t>
            </w:r>
          </w:p>
          <w:p>
            <w:pPr>
              <w:pStyle w:val="null3"/>
            </w:pPr>
            <w:r>
              <w:rPr>
                <w:rFonts w:ascii="仿宋_GB2312" w:hAnsi="仿宋_GB2312" w:cs="仿宋_GB2312" w:eastAsia="仿宋_GB2312"/>
              </w:rPr>
              <w:t>1、基本要求：耗散型石英晶体微天平分析仪应能够在纳克和纳米尺度上实现实时、在线、无需标记的界面变化检测，具备同时测量频率与能量耗散等参数的功能。设备应支持对样品界面质量、厚度、黏性/弹性模量等物理特性的表征，测试过程应为非侵入式、原位监测方式。仪器适用于储能材料、高分子材料、膜材料、金属有机骨架/共价有机框架材料、纳米材料及生物相关材料等多种研究领域，并能够与电化学工作站或其他实验装置实现联用，以满足在电极体系或能量存储器件长期循环过程中对界面结构和性能变化的连续监测需求，为机理研究提供数据支持。</w:t>
            </w:r>
          </w:p>
          <w:p>
            <w:pPr>
              <w:pStyle w:val="null3"/>
            </w:pPr>
            <w:r>
              <w:rPr>
                <w:rFonts w:ascii="仿宋_GB2312" w:hAnsi="仿宋_GB2312" w:cs="仿宋_GB2312" w:eastAsia="仿宋_GB2312"/>
              </w:rPr>
              <w:t>2、系统技术要求</w:t>
            </w:r>
          </w:p>
          <w:p>
            <w:pPr>
              <w:pStyle w:val="null3"/>
            </w:pPr>
            <w:r>
              <w:rPr>
                <w:rFonts w:ascii="仿宋_GB2312" w:hAnsi="仿宋_GB2312" w:cs="仿宋_GB2312" w:eastAsia="仿宋_GB2312"/>
              </w:rPr>
              <w:t>2.1 传感器和样品处理系统</w:t>
            </w:r>
          </w:p>
          <w:p>
            <w:pPr>
              <w:pStyle w:val="null3"/>
            </w:pPr>
            <w:r>
              <w:rPr>
                <w:rFonts w:ascii="仿宋_GB2312" w:hAnsi="仿宋_GB2312" w:cs="仿宋_GB2312" w:eastAsia="仿宋_GB2312"/>
              </w:rPr>
              <w:t>2.1.1 流动池数量：≥1。</w:t>
            </w:r>
          </w:p>
          <w:p>
            <w:pPr>
              <w:pStyle w:val="null3"/>
            </w:pPr>
            <w:r>
              <w:rPr>
                <w:rFonts w:ascii="仿宋_GB2312" w:hAnsi="仿宋_GB2312" w:cs="仿宋_GB2312" w:eastAsia="仿宋_GB2312"/>
              </w:rPr>
              <w:t>2.1.2  传感器上方体积：≤40μL。</w:t>
            </w:r>
          </w:p>
          <w:p>
            <w:pPr>
              <w:pStyle w:val="null3"/>
            </w:pPr>
            <w:r>
              <w:rPr>
                <w:rFonts w:ascii="仿宋_GB2312" w:hAnsi="仿宋_GB2312" w:cs="仿宋_GB2312" w:eastAsia="仿宋_GB2312"/>
              </w:rPr>
              <w:t>2.1.3  最小样品体积：≤300μL。</w:t>
            </w:r>
          </w:p>
          <w:p>
            <w:pPr>
              <w:pStyle w:val="null3"/>
            </w:pPr>
            <w:r>
              <w:rPr>
                <w:rFonts w:ascii="仿宋_GB2312" w:hAnsi="仿宋_GB2312" w:cs="仿宋_GB2312" w:eastAsia="仿宋_GB2312"/>
              </w:rPr>
              <w:t xml:space="preserve">2.1.4 工作温度：15-65℃,由软件控制。 </w:t>
            </w:r>
          </w:p>
          <w:p>
            <w:pPr>
              <w:pStyle w:val="null3"/>
            </w:pPr>
            <w:r>
              <w:rPr>
                <w:rFonts w:ascii="仿宋_GB2312" w:hAnsi="仿宋_GB2312" w:cs="仿宋_GB2312" w:eastAsia="仿宋_GB2312"/>
              </w:rPr>
              <w:t>▲2.1.5 温度稳定性：±0.02℃。</w:t>
            </w:r>
          </w:p>
          <w:p>
            <w:pPr>
              <w:pStyle w:val="null3"/>
            </w:pPr>
            <w:r>
              <w:rPr>
                <w:rFonts w:ascii="仿宋_GB2312" w:hAnsi="仿宋_GB2312" w:cs="仿宋_GB2312" w:eastAsia="仿宋_GB2312"/>
              </w:rPr>
              <w:t>2.1.6 流动速度：0-1mL/min。</w:t>
            </w:r>
          </w:p>
          <w:p>
            <w:pPr>
              <w:pStyle w:val="null3"/>
            </w:pPr>
            <w:r>
              <w:rPr>
                <w:rFonts w:ascii="仿宋_GB2312" w:hAnsi="仿宋_GB2312" w:cs="仿宋_GB2312" w:eastAsia="仿宋_GB2312"/>
              </w:rPr>
              <w:t>2.1.7 流动池液体接触材料：橡胶，钛。</w:t>
            </w:r>
          </w:p>
          <w:p>
            <w:pPr>
              <w:pStyle w:val="null3"/>
            </w:pPr>
            <w:r>
              <w:rPr>
                <w:rFonts w:ascii="仿宋_GB2312" w:hAnsi="仿宋_GB2312" w:cs="仿宋_GB2312" w:eastAsia="仿宋_GB2312"/>
              </w:rPr>
              <w:t>2.1.8 芯片可选种类：可选芯片涂层种类≥100 种，可定制。</w:t>
            </w:r>
          </w:p>
          <w:p>
            <w:pPr>
              <w:pStyle w:val="null3"/>
            </w:pPr>
            <w:r>
              <w:rPr>
                <w:rFonts w:ascii="仿宋_GB2312" w:hAnsi="仿宋_GB2312" w:cs="仿宋_GB2312" w:eastAsia="仿宋_GB2312"/>
              </w:rPr>
              <w:t>▲2.1.9 谐振电路：开路电压式谐振电路 （电路以高频断开和闭合，闭合过程中记录物质吸附时的频率变化 Δf，断开时记录芯片自由衰减耗散变化ΔD）。</w:t>
            </w:r>
          </w:p>
          <w:p>
            <w:pPr>
              <w:pStyle w:val="null3"/>
            </w:pPr>
            <w:r>
              <w:rPr>
                <w:rFonts w:ascii="仿宋_GB2312" w:hAnsi="仿宋_GB2312" w:cs="仿宋_GB2312" w:eastAsia="仿宋_GB2312"/>
              </w:rPr>
              <w:t>2.2 频率和耗散因子特性</w:t>
            </w:r>
          </w:p>
          <w:p>
            <w:pPr>
              <w:pStyle w:val="null3"/>
            </w:pPr>
            <w:r>
              <w:rPr>
                <w:rFonts w:ascii="仿宋_GB2312" w:hAnsi="仿宋_GB2312" w:cs="仿宋_GB2312" w:eastAsia="仿宋_GB2312"/>
              </w:rPr>
              <w:t>2.2.1 芯片基频：4.95MHz±50kHz。</w:t>
            </w:r>
          </w:p>
          <w:p>
            <w:pPr>
              <w:pStyle w:val="null3"/>
            </w:pPr>
            <w:r>
              <w:rPr>
                <w:rFonts w:ascii="仿宋_GB2312" w:hAnsi="仿宋_GB2312" w:cs="仿宋_GB2312" w:eastAsia="仿宋_GB2312"/>
              </w:rPr>
              <w:t>2.2.2 频率范围及水中耗散因子精度：1-70MHz，0.04×10</w:t>
            </w:r>
            <w:r>
              <w:rPr>
                <w:rFonts w:ascii="仿宋_GB2312" w:hAnsi="仿宋_GB2312" w:cs="仿宋_GB2312" w:eastAsia="仿宋_GB2312"/>
                <w:vertAlign w:val="superscript"/>
              </w:rPr>
              <w:t>-6</w:t>
            </w:r>
            <w:r>
              <w:rPr>
                <w:rFonts w:ascii="仿宋_GB2312" w:hAnsi="仿宋_GB2312" w:cs="仿宋_GB2312" w:eastAsia="仿宋_GB2312"/>
              </w:rPr>
              <w:t>。</w:t>
            </w:r>
          </w:p>
          <w:p>
            <w:pPr>
              <w:pStyle w:val="null3"/>
            </w:pPr>
            <w:r>
              <w:rPr>
                <w:rFonts w:ascii="仿宋_GB2312" w:hAnsi="仿宋_GB2312" w:cs="仿宋_GB2312" w:eastAsia="仿宋_GB2312"/>
              </w:rPr>
              <w:t>▲2.2.3 采样速度：≥200 个数据点/秒。</w:t>
            </w:r>
          </w:p>
          <w:p>
            <w:pPr>
              <w:pStyle w:val="null3"/>
            </w:pPr>
            <w:r>
              <w:rPr>
                <w:rFonts w:ascii="仿宋_GB2312" w:hAnsi="仿宋_GB2312" w:cs="仿宋_GB2312" w:eastAsia="仿宋_GB2312"/>
              </w:rPr>
              <w:t>2.2.4 水中质量精度：≤0.5 ng/cm</w:t>
            </w:r>
            <w:r>
              <w:rPr>
                <w:rFonts w:ascii="仿宋_GB2312" w:hAnsi="仿宋_GB2312" w:cs="仿宋_GB2312" w:eastAsia="仿宋_GB2312"/>
                <w:vertAlign w:val="superscript"/>
              </w:rPr>
              <w:t>2</w:t>
            </w:r>
            <w:r>
              <w:rPr>
                <w:rFonts w:ascii="仿宋_GB2312" w:hAnsi="仿宋_GB2312" w:cs="仿宋_GB2312" w:eastAsia="仿宋_GB2312"/>
              </w:rPr>
              <w:t xml:space="preserve"> (5pg/mm</w:t>
            </w:r>
            <w:r>
              <w:rPr>
                <w:rFonts w:ascii="仿宋_GB2312" w:hAnsi="仿宋_GB2312" w:cs="仿宋_GB2312" w:eastAsia="仿宋_GB2312"/>
                <w:vertAlign w:val="superscript"/>
              </w:rPr>
              <w:t>2</w:t>
            </w:r>
            <w:r>
              <w:rPr>
                <w:rFonts w:ascii="仿宋_GB2312" w:hAnsi="仿宋_GB2312" w:cs="仿宋_GB2312" w:eastAsia="仿宋_GB2312"/>
              </w:rPr>
              <w:t>)。</w:t>
            </w:r>
          </w:p>
          <w:p>
            <w:pPr>
              <w:pStyle w:val="null3"/>
            </w:pPr>
            <w:r>
              <w:rPr>
                <w:rFonts w:ascii="仿宋_GB2312" w:hAnsi="仿宋_GB2312" w:cs="仿宋_GB2312" w:eastAsia="仿宋_GB2312"/>
              </w:rPr>
              <w:t>2.2.5 谐频检测：1、3、5、7、9、11、13 倍。</w:t>
            </w:r>
          </w:p>
          <w:p>
            <w:pPr>
              <w:pStyle w:val="null3"/>
            </w:pPr>
            <w:r>
              <w:rPr>
                <w:rFonts w:ascii="仿宋_GB2312" w:hAnsi="仿宋_GB2312" w:cs="仿宋_GB2312" w:eastAsia="仿宋_GB2312"/>
              </w:rPr>
              <w:t>▲2.2.6 水中稳定性：流速 100 μL/min，频率变化小于 2Hz/30min。</w:t>
            </w:r>
          </w:p>
          <w:p>
            <w:pPr>
              <w:pStyle w:val="null3"/>
            </w:pPr>
            <w:r>
              <w:rPr>
                <w:rFonts w:ascii="仿宋_GB2312" w:hAnsi="仿宋_GB2312" w:cs="仿宋_GB2312" w:eastAsia="仿宋_GB2312"/>
              </w:rPr>
              <w:t>2.3. 电化学模块</w:t>
            </w:r>
          </w:p>
          <w:p>
            <w:pPr>
              <w:pStyle w:val="null3"/>
            </w:pPr>
            <w:r>
              <w:rPr>
                <w:rFonts w:ascii="仿宋_GB2312" w:hAnsi="仿宋_GB2312" w:cs="仿宋_GB2312" w:eastAsia="仿宋_GB2312"/>
              </w:rPr>
              <w:t>2.3.1 兼容性：兼容所有14mm 晶片。</w:t>
            </w:r>
          </w:p>
          <w:p>
            <w:pPr>
              <w:pStyle w:val="null3"/>
            </w:pPr>
            <w:r>
              <w:rPr>
                <w:rFonts w:ascii="仿宋_GB2312" w:hAnsi="仿宋_GB2312" w:cs="仿宋_GB2312" w:eastAsia="仿宋_GB2312"/>
              </w:rPr>
              <w:t>2.3.2 电解池容积≤100 μL。</w:t>
            </w:r>
          </w:p>
          <w:p>
            <w:pPr>
              <w:pStyle w:val="null3"/>
            </w:pPr>
            <w:r>
              <w:rPr>
                <w:rFonts w:ascii="仿宋_GB2312" w:hAnsi="仿宋_GB2312" w:cs="仿宋_GB2312" w:eastAsia="仿宋_GB2312"/>
              </w:rPr>
              <w:t>2.3.3 测量方式：流动或静止溶液测试。</w:t>
            </w:r>
          </w:p>
          <w:p>
            <w:pPr>
              <w:pStyle w:val="null3"/>
            </w:pPr>
            <w:r>
              <w:rPr>
                <w:rFonts w:ascii="仿宋_GB2312" w:hAnsi="仿宋_GB2312" w:cs="仿宋_GB2312" w:eastAsia="仿宋_GB2312"/>
              </w:rPr>
              <w:t>2.3.4 与溶液接触材料：O 圈，PTFE，电极。</w:t>
            </w:r>
          </w:p>
          <w:p>
            <w:pPr>
              <w:pStyle w:val="null3"/>
            </w:pPr>
            <w:r>
              <w:rPr>
                <w:rFonts w:ascii="仿宋_GB2312" w:hAnsi="仿宋_GB2312" w:cs="仿宋_GB2312" w:eastAsia="仿宋_GB2312"/>
              </w:rPr>
              <w:t>2.3.5 清洗：所有可拆卸部分均可独立清洗。</w:t>
            </w:r>
          </w:p>
          <w:p>
            <w:pPr>
              <w:pStyle w:val="null3"/>
            </w:pPr>
            <w:r>
              <w:rPr>
                <w:rFonts w:ascii="仿宋_GB2312" w:hAnsi="仿宋_GB2312" w:cs="仿宋_GB2312" w:eastAsia="仿宋_GB2312"/>
              </w:rPr>
              <w:t>2.3.6 工作电极：芯片工作面。</w:t>
            </w:r>
          </w:p>
          <w:p>
            <w:pPr>
              <w:pStyle w:val="null3"/>
            </w:pPr>
            <w:r>
              <w:rPr>
                <w:rFonts w:ascii="仿宋_GB2312" w:hAnsi="仿宋_GB2312" w:cs="仿宋_GB2312" w:eastAsia="仿宋_GB2312"/>
              </w:rPr>
              <w:t>2.3.7 对电极：铂金板。</w:t>
            </w:r>
          </w:p>
          <w:p>
            <w:pPr>
              <w:pStyle w:val="null3"/>
            </w:pPr>
            <w:r>
              <w:rPr>
                <w:rFonts w:ascii="仿宋_GB2312" w:hAnsi="仿宋_GB2312" w:cs="仿宋_GB2312" w:eastAsia="仿宋_GB2312"/>
              </w:rPr>
              <w:t>2.3.8 参比电极：Ag/AgCl in PEEK，直径 2 mm。</w:t>
            </w:r>
          </w:p>
          <w:p>
            <w:pPr>
              <w:pStyle w:val="null3"/>
            </w:pPr>
            <w:r>
              <w:rPr>
                <w:rFonts w:ascii="仿宋_GB2312" w:hAnsi="仿宋_GB2312" w:cs="仿宋_GB2312" w:eastAsia="仿宋_GB2312"/>
              </w:rPr>
              <w:t>2.4. 软件</w:t>
            </w:r>
          </w:p>
          <w:p>
            <w:pPr>
              <w:pStyle w:val="null3"/>
            </w:pPr>
            <w:r>
              <w:rPr>
                <w:rFonts w:ascii="仿宋_GB2312" w:hAnsi="仿宋_GB2312" w:cs="仿宋_GB2312" w:eastAsia="仿宋_GB2312"/>
              </w:rPr>
              <w:t xml:space="preserve">▲2.4.1 数据输出：刚性模型质量和厚度、粘弹模型拟合质量和厚度、粘弹模型拟合剪切粘度和剪切储能模量。 </w:t>
            </w:r>
          </w:p>
          <w:p>
            <w:pPr>
              <w:pStyle w:val="null3"/>
            </w:pPr>
            <w:r>
              <w:rPr>
                <w:rFonts w:ascii="仿宋_GB2312" w:hAnsi="仿宋_GB2312" w:cs="仿宋_GB2312" w:eastAsia="仿宋_GB2312"/>
              </w:rPr>
              <w:t>2.4.2 数据输入：多个频率和耗散因子数据。</w:t>
            </w:r>
          </w:p>
          <w:p>
            <w:pPr>
              <w:pStyle w:val="null3"/>
            </w:pPr>
            <w:r>
              <w:rPr>
                <w:rFonts w:ascii="仿宋_GB2312" w:hAnsi="仿宋_GB2312" w:cs="仿宋_GB2312" w:eastAsia="仿宋_GB2312"/>
              </w:rPr>
              <w:t>▲2.4.3 数据拟合模式：≥5种；包含指数拟合、双指数拟合、固定起始指数拟合、延迟起始指数分析、线性拟合等。</w:t>
            </w:r>
          </w:p>
          <w:p>
            <w:pPr>
              <w:pStyle w:val="null3"/>
            </w:pPr>
            <w:r>
              <w:rPr>
                <w:rFonts w:ascii="仿宋_GB2312" w:hAnsi="仿宋_GB2312" w:cs="仿宋_GB2312" w:eastAsia="仿宋_GB2312"/>
              </w:rPr>
              <w:t>▲2.4.4 数据分析方法：≥4种；包含位移宏分析、数据范围分析、上升时间分析、最大斜率分析等。</w:t>
            </w:r>
          </w:p>
          <w:p>
            <w:pPr>
              <w:pStyle w:val="null3"/>
            </w:pPr>
            <w:r>
              <w:rPr>
                <w:rFonts w:ascii="仿宋_GB2312" w:hAnsi="仿宋_GB2312" w:cs="仿宋_GB2312" w:eastAsia="仿宋_GB2312"/>
              </w:rPr>
              <w:t>3、 配置要求</w:t>
            </w:r>
          </w:p>
          <w:p>
            <w:pPr>
              <w:pStyle w:val="null3"/>
            </w:pPr>
            <w:r>
              <w:rPr>
                <w:rFonts w:ascii="仿宋_GB2312" w:hAnsi="仿宋_GB2312" w:cs="仿宋_GB2312" w:eastAsia="仿宋_GB2312"/>
              </w:rPr>
              <w:t>3.1 单通道电子单元    1 套</w:t>
            </w:r>
          </w:p>
          <w:p>
            <w:pPr>
              <w:pStyle w:val="null3"/>
            </w:pPr>
            <w:r>
              <w:rPr>
                <w:rFonts w:ascii="仿宋_GB2312" w:hAnsi="仿宋_GB2312" w:cs="仿宋_GB2312" w:eastAsia="仿宋_GB2312"/>
              </w:rPr>
              <w:t>3.2 单通道样品平台    1 套</w:t>
            </w:r>
          </w:p>
          <w:p>
            <w:pPr>
              <w:pStyle w:val="null3"/>
            </w:pPr>
            <w:r>
              <w:rPr>
                <w:rFonts w:ascii="仿宋_GB2312" w:hAnsi="仿宋_GB2312" w:cs="仿宋_GB2312" w:eastAsia="仿宋_GB2312"/>
              </w:rPr>
              <w:t>3.3 标准流动池        1 套</w:t>
            </w:r>
          </w:p>
          <w:p>
            <w:pPr>
              <w:pStyle w:val="null3"/>
            </w:pPr>
            <w:r>
              <w:rPr>
                <w:rFonts w:ascii="仿宋_GB2312" w:hAnsi="仿宋_GB2312" w:cs="仿宋_GB2312" w:eastAsia="仿宋_GB2312"/>
              </w:rPr>
              <w:t>3.4 电化学模块        1 套</w:t>
            </w:r>
          </w:p>
          <w:p>
            <w:pPr>
              <w:pStyle w:val="null3"/>
            </w:pPr>
            <w:r>
              <w:rPr>
                <w:rFonts w:ascii="仿宋_GB2312" w:hAnsi="仿宋_GB2312" w:cs="仿宋_GB2312" w:eastAsia="仿宋_GB2312"/>
              </w:rPr>
              <w:t>3.5 操作软件          1 套</w:t>
            </w:r>
          </w:p>
          <w:p>
            <w:pPr>
              <w:pStyle w:val="null3"/>
            </w:pPr>
            <w:r>
              <w:rPr>
                <w:rFonts w:ascii="仿宋_GB2312" w:hAnsi="仿宋_GB2312" w:cs="仿宋_GB2312" w:eastAsia="仿宋_GB2312"/>
              </w:rPr>
              <w:t>3.6 数据分析软件      1 套</w:t>
            </w:r>
          </w:p>
          <w:p>
            <w:pPr>
              <w:pStyle w:val="null3"/>
            </w:pPr>
            <w:r>
              <w:rPr>
                <w:rFonts w:ascii="仿宋_GB2312" w:hAnsi="仿宋_GB2312" w:cs="仿宋_GB2312" w:eastAsia="仿宋_GB2312"/>
              </w:rPr>
              <w:t>3.7 配套蠕动泵        1 台</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标的名称：拉曼光谱仪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拉曼光谱仪  1台</w:t>
            </w:r>
          </w:p>
          <w:p>
            <w:pPr>
              <w:pStyle w:val="null3"/>
            </w:pPr>
            <w:r>
              <w:rPr>
                <w:rFonts w:ascii="仿宋_GB2312" w:hAnsi="仿宋_GB2312" w:cs="仿宋_GB2312" w:eastAsia="仿宋_GB2312"/>
              </w:rPr>
              <w:t>1、系统技术要求</w:t>
            </w:r>
          </w:p>
          <w:p>
            <w:pPr>
              <w:pStyle w:val="null3"/>
            </w:pPr>
            <w:r>
              <w:rPr>
                <w:rFonts w:ascii="仿宋_GB2312" w:hAnsi="仿宋_GB2312" w:cs="仿宋_GB2312" w:eastAsia="仿宋_GB2312"/>
              </w:rPr>
              <w:t>1.1 激光器</w:t>
            </w:r>
          </w:p>
          <w:p>
            <w:pPr>
              <w:pStyle w:val="null3"/>
            </w:pPr>
            <w:r>
              <w:rPr>
                <w:rFonts w:ascii="仿宋_GB2312" w:hAnsi="仿宋_GB2312" w:cs="仿宋_GB2312" w:eastAsia="仿宋_GB2312"/>
              </w:rPr>
              <w:t>1.1.1. 532nm激发波长，激光器功率不低于50mW。</w:t>
            </w:r>
          </w:p>
          <w:p>
            <w:pPr>
              <w:pStyle w:val="null3"/>
            </w:pPr>
            <w:r>
              <w:rPr>
                <w:rFonts w:ascii="仿宋_GB2312" w:hAnsi="仿宋_GB2312" w:cs="仿宋_GB2312" w:eastAsia="仿宋_GB2312"/>
              </w:rPr>
              <w:t>1.1.2.785nm激发波长，激光器功率不低于260mW。</w:t>
            </w:r>
          </w:p>
          <w:p>
            <w:pPr>
              <w:pStyle w:val="null3"/>
            </w:pPr>
            <w:r>
              <w:rPr>
                <w:rFonts w:ascii="仿宋_GB2312" w:hAnsi="仿宋_GB2312" w:cs="仿宋_GB2312" w:eastAsia="仿宋_GB2312"/>
              </w:rPr>
              <w:t>★1.1.3.要求各个波长均配有激光扩束器。</w:t>
            </w:r>
          </w:p>
          <w:p>
            <w:pPr>
              <w:pStyle w:val="null3"/>
            </w:pPr>
            <w:r>
              <w:rPr>
                <w:rFonts w:ascii="仿宋_GB2312" w:hAnsi="仿宋_GB2312" w:cs="仿宋_GB2312" w:eastAsia="仿宋_GB2312"/>
              </w:rPr>
              <w:t>1.1.4. 计算机控制激光多级衰减片，≥10级。</w:t>
            </w:r>
          </w:p>
          <w:p>
            <w:pPr>
              <w:pStyle w:val="null3"/>
            </w:pPr>
            <w:r>
              <w:rPr>
                <w:rFonts w:ascii="仿宋_GB2312" w:hAnsi="仿宋_GB2312" w:cs="仿宋_GB2312" w:eastAsia="仿宋_GB2312"/>
              </w:rPr>
              <w:t>1.2 光谱仪</w:t>
            </w:r>
          </w:p>
          <w:p>
            <w:pPr>
              <w:pStyle w:val="null3"/>
            </w:pPr>
            <w:r>
              <w:rPr>
                <w:rFonts w:ascii="仿宋_GB2312" w:hAnsi="仿宋_GB2312" w:cs="仿宋_GB2312" w:eastAsia="仿宋_GB2312"/>
              </w:rPr>
              <w:t>1.2.1 所有激光器均需外置于主机外。</w:t>
            </w:r>
          </w:p>
          <w:p>
            <w:pPr>
              <w:pStyle w:val="null3"/>
            </w:pPr>
            <w:r>
              <w:rPr>
                <w:rFonts w:ascii="仿宋_GB2312" w:hAnsi="仿宋_GB2312" w:cs="仿宋_GB2312" w:eastAsia="仿宋_GB2312"/>
              </w:rPr>
              <w:t>1.2.2 灵敏度：硅三阶峰（约在1440cm</w:t>
            </w:r>
            <w:r>
              <w:rPr>
                <w:rFonts w:ascii="仿宋_GB2312" w:hAnsi="仿宋_GB2312" w:cs="仿宋_GB2312" w:eastAsia="仿宋_GB2312"/>
                <w:vertAlign w:val="superscript"/>
              </w:rPr>
              <w:t>-1</w:t>
            </w:r>
            <w:r>
              <w:rPr>
                <w:rFonts w:ascii="仿宋_GB2312" w:hAnsi="仿宋_GB2312" w:cs="仿宋_GB2312" w:eastAsia="仿宋_GB2312"/>
              </w:rPr>
              <w:t>）的信噪比≥30:1，并能观察到四阶峰。</w:t>
            </w:r>
          </w:p>
          <w:p>
            <w:pPr>
              <w:pStyle w:val="null3"/>
            </w:pPr>
            <w:r>
              <w:rPr>
                <w:rFonts w:ascii="仿宋_GB2312" w:hAnsi="仿宋_GB2312" w:cs="仿宋_GB2312" w:eastAsia="仿宋_GB2312"/>
              </w:rPr>
              <w:t>1.2.3 光谱范围：200nm～1100nm或更宽，全光谱范围内可快速连续扫描。其中：§532nm激发波长，光谱范围：100m～9000cm</w:t>
            </w:r>
            <w:r>
              <w:rPr>
                <w:rFonts w:ascii="仿宋_GB2312" w:hAnsi="仿宋_GB2312" w:cs="仿宋_GB2312" w:eastAsia="仿宋_GB2312"/>
                <w:vertAlign w:val="superscript"/>
              </w:rPr>
              <w:t>-1</w:t>
            </w:r>
            <w:r>
              <w:rPr>
                <w:rFonts w:ascii="仿宋_GB2312" w:hAnsi="仿宋_GB2312" w:cs="仿宋_GB2312" w:eastAsia="仿宋_GB2312"/>
              </w:rPr>
              <w:t>；§785nm激发波长，光谱范围：100m～3500cm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pPr>
            <w:r>
              <w:rPr>
                <w:rFonts w:ascii="仿宋_GB2312" w:hAnsi="仿宋_GB2312" w:cs="仿宋_GB2312" w:eastAsia="仿宋_GB2312"/>
              </w:rPr>
              <w:t>1.2.4 不同波长滤光片需自动切换，采用三点精确定位技术，转台需采用光栅尺反馈控制系统，确保精度和重复性。</w:t>
            </w:r>
          </w:p>
          <w:p>
            <w:pPr>
              <w:pStyle w:val="null3"/>
            </w:pPr>
            <w:r>
              <w:rPr>
                <w:rFonts w:ascii="仿宋_GB2312" w:hAnsi="仿宋_GB2312" w:cs="仿宋_GB2312" w:eastAsia="仿宋_GB2312"/>
              </w:rPr>
              <w:t>▲1.2.5 光谱分辨率：≤1 cm</w:t>
            </w:r>
            <w:r>
              <w:rPr>
                <w:rFonts w:ascii="仿宋_GB2312" w:hAnsi="仿宋_GB2312" w:cs="仿宋_GB2312" w:eastAsia="仿宋_GB2312"/>
                <w:vertAlign w:val="superscript"/>
              </w:rPr>
              <w:t>-1</w:t>
            </w:r>
            <w:r>
              <w:rPr>
                <w:rFonts w:ascii="仿宋_GB2312" w:hAnsi="仿宋_GB2312" w:cs="仿宋_GB2312" w:eastAsia="仿宋_GB2312"/>
              </w:rPr>
              <w:t>。检验标准：氖灯信号源，1800线高分辨光栅，测试585nm发光线，其半高全宽小于等于1波数（FWHM≤1cm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pPr>
            <w:r>
              <w:rPr>
                <w:rFonts w:ascii="仿宋_GB2312" w:hAnsi="仿宋_GB2312" w:cs="仿宋_GB2312" w:eastAsia="仿宋_GB2312"/>
              </w:rPr>
              <w:t>1.2.6 光栅使用1200（NIR）、1800刻线/毫米高分辨率光栅，可实现光栅连续转动的全谱扫描方式。需配置高精度双光栅转台，非多塔伦光栅转台造。</w:t>
            </w:r>
          </w:p>
          <w:p>
            <w:pPr>
              <w:pStyle w:val="null3"/>
            </w:pPr>
            <w:r>
              <w:rPr>
                <w:rFonts w:ascii="仿宋_GB2312" w:hAnsi="仿宋_GB2312" w:cs="仿宋_GB2312" w:eastAsia="仿宋_GB2312"/>
              </w:rPr>
              <w:t>1.2.7 光谱重复性：±0.05cm</w:t>
            </w:r>
            <w:r>
              <w:rPr>
                <w:rFonts w:ascii="仿宋_GB2312" w:hAnsi="仿宋_GB2312" w:cs="仿宋_GB2312" w:eastAsia="仿宋_GB2312"/>
                <w:vertAlign w:val="superscript"/>
              </w:rPr>
              <w:t>-1</w:t>
            </w:r>
            <w:r>
              <w:rPr>
                <w:rFonts w:ascii="仿宋_GB2312" w:hAnsi="仿宋_GB2312" w:cs="仿宋_GB2312" w:eastAsia="仿宋_GB2312"/>
              </w:rPr>
              <w:t>。采用反馈控制系统控制光栅的精确定位和重复性。</w:t>
            </w:r>
          </w:p>
          <w:p>
            <w:pPr>
              <w:pStyle w:val="null3"/>
            </w:pPr>
            <w:r>
              <w:rPr>
                <w:rFonts w:ascii="仿宋_GB2312" w:hAnsi="仿宋_GB2312" w:cs="仿宋_GB2312" w:eastAsia="仿宋_GB2312"/>
              </w:rPr>
              <w:t>▲1.2.8 CCD探测器：应使用紫外和近红外同时增强深耗散层型CCD探测器，像素1024*256，响应范围200nm-1100nm，半导体制冷到-70℃。</w:t>
            </w:r>
          </w:p>
          <w:p>
            <w:pPr>
              <w:pStyle w:val="null3"/>
            </w:pPr>
            <w:r>
              <w:rPr>
                <w:rFonts w:ascii="仿宋_GB2312" w:hAnsi="仿宋_GB2312" w:cs="仿宋_GB2312" w:eastAsia="仿宋_GB2312"/>
              </w:rPr>
              <w:t>1.3 智能控制功能</w:t>
            </w:r>
          </w:p>
          <w:p>
            <w:pPr>
              <w:pStyle w:val="null3"/>
            </w:pPr>
            <w:r>
              <w:rPr>
                <w:rFonts w:ascii="仿宋_GB2312" w:hAnsi="仿宋_GB2312" w:cs="仿宋_GB2312" w:eastAsia="仿宋_GB2312"/>
              </w:rPr>
              <w:t>▲1.3.1 切换波长时，采用计算机控制全自动切换激光器、滤光片、光栅等光学元件。</w:t>
            </w:r>
          </w:p>
          <w:p>
            <w:pPr>
              <w:pStyle w:val="null3"/>
            </w:pPr>
            <w:r>
              <w:rPr>
                <w:rFonts w:ascii="仿宋_GB2312" w:hAnsi="仿宋_GB2312" w:cs="仿宋_GB2312" w:eastAsia="仿宋_GB2312"/>
              </w:rPr>
              <w:t>1.3.2 自动准直激光到样品的激发光路、样品至探测器的拉曼信号传递光路。</w:t>
            </w:r>
          </w:p>
          <w:p>
            <w:pPr>
              <w:pStyle w:val="null3"/>
            </w:pPr>
            <w:r>
              <w:rPr>
                <w:rFonts w:ascii="仿宋_GB2312" w:hAnsi="仿宋_GB2312" w:cs="仿宋_GB2312" w:eastAsia="仿宋_GB2312"/>
              </w:rPr>
              <w:t>1.3.3 支持自动定期仪器状态校准、并自动调节准直光路，厂家工程师在必要时可通过互联网实现远程自动调整及优化。</w:t>
            </w:r>
          </w:p>
          <w:p>
            <w:pPr>
              <w:pStyle w:val="null3"/>
            </w:pPr>
            <w:r>
              <w:rPr>
                <w:rFonts w:ascii="仿宋_GB2312" w:hAnsi="仿宋_GB2312" w:cs="仿宋_GB2312" w:eastAsia="仿宋_GB2312"/>
              </w:rPr>
              <w:t>1.3.4 支持自动拉曼信号强度校正功能：内置标准白光光源，软件自动校准拉曼光强度，消除不同波长信号的响应差异。</w:t>
            </w:r>
          </w:p>
          <w:p>
            <w:pPr>
              <w:pStyle w:val="null3"/>
            </w:pPr>
            <w:r>
              <w:rPr>
                <w:rFonts w:ascii="仿宋_GB2312" w:hAnsi="仿宋_GB2312" w:cs="仿宋_GB2312" w:eastAsia="仿宋_GB2312"/>
              </w:rPr>
              <w:t>1.3.5 支持自动波长校准功能：内置标准氖灯光源，自动实现全光谱自动校准，保证光谱峰位准确度。</w:t>
            </w:r>
          </w:p>
          <w:p>
            <w:pPr>
              <w:pStyle w:val="null3"/>
            </w:pPr>
            <w:r>
              <w:rPr>
                <w:rFonts w:ascii="仿宋_GB2312" w:hAnsi="仿宋_GB2312" w:cs="仿宋_GB2312" w:eastAsia="仿宋_GB2312"/>
              </w:rPr>
              <w:t>1.3.6 支持拉曼信号采集模式与白光照明模式自动切换。</w:t>
            </w:r>
          </w:p>
          <w:p>
            <w:pPr>
              <w:pStyle w:val="null3"/>
            </w:pPr>
            <w:r>
              <w:rPr>
                <w:rFonts w:ascii="仿宋_GB2312" w:hAnsi="仿宋_GB2312" w:cs="仿宋_GB2312" w:eastAsia="仿宋_GB2312"/>
              </w:rPr>
              <w:t>1.4 共焦技术</w:t>
            </w:r>
          </w:p>
          <w:p>
            <w:pPr>
              <w:pStyle w:val="null3"/>
            </w:pPr>
            <w:r>
              <w:rPr>
                <w:rFonts w:ascii="仿宋_GB2312" w:hAnsi="仿宋_GB2312" w:cs="仿宋_GB2312" w:eastAsia="仿宋_GB2312"/>
              </w:rPr>
              <w:t>1.4.1 采用新型数字化针孔真共焦显微技术（数字化控制狭缝和CCD区域），以避免仪器的不稳定性和复杂的光路调整。</w:t>
            </w:r>
          </w:p>
          <w:p>
            <w:pPr>
              <w:pStyle w:val="null3"/>
            </w:pPr>
            <w:r>
              <w:rPr>
                <w:rFonts w:ascii="仿宋_GB2312" w:hAnsi="仿宋_GB2312" w:cs="仿宋_GB2312" w:eastAsia="仿宋_GB2312"/>
              </w:rPr>
              <w:t>1.4.2 软件控制自动调整狭缝大小，在10-1000 um范围内连续可调。</w:t>
            </w:r>
          </w:p>
          <w:p>
            <w:pPr>
              <w:pStyle w:val="null3"/>
            </w:pPr>
            <w:r>
              <w:rPr>
                <w:rFonts w:ascii="仿宋_GB2312" w:hAnsi="仿宋_GB2312" w:cs="仿宋_GB2312" w:eastAsia="仿宋_GB2312"/>
              </w:rPr>
              <w:t>▲1.4.3 空间分辨率：在100X倍镜头下，使用532nm激发波长测试单晶硅片，横向分辨率≤0.4μm，光轴方向纵向分辨率≤1.5μm，共焦深度连续可调。</w:t>
            </w:r>
          </w:p>
          <w:p>
            <w:pPr>
              <w:pStyle w:val="null3"/>
            </w:pPr>
            <w:r>
              <w:rPr>
                <w:rFonts w:ascii="仿宋_GB2312" w:hAnsi="仿宋_GB2312" w:cs="仿宋_GB2312" w:eastAsia="仿宋_GB2312"/>
              </w:rPr>
              <w:t>1.5 共焦显微镜</w:t>
            </w:r>
          </w:p>
          <w:p>
            <w:pPr>
              <w:pStyle w:val="null3"/>
            </w:pPr>
            <w:r>
              <w:rPr>
                <w:rFonts w:ascii="仿宋_GB2312" w:hAnsi="仿宋_GB2312" w:cs="仿宋_GB2312" w:eastAsia="仿宋_GB2312"/>
              </w:rPr>
              <w:t>1.5.1 正置双目显微镜。</w:t>
            </w:r>
          </w:p>
          <w:p>
            <w:pPr>
              <w:pStyle w:val="null3"/>
            </w:pPr>
            <w:r>
              <w:rPr>
                <w:rFonts w:ascii="仿宋_GB2312" w:hAnsi="仿宋_GB2312" w:cs="仿宋_GB2312" w:eastAsia="仿宋_GB2312"/>
              </w:rPr>
              <w:t>1.5.2 目镜：10X，物镜：5X、10X、100X物镜，50X长焦物镜。</w:t>
            </w:r>
          </w:p>
          <w:p>
            <w:pPr>
              <w:pStyle w:val="null3"/>
            </w:pPr>
            <w:r>
              <w:rPr>
                <w:rFonts w:ascii="仿宋_GB2312" w:hAnsi="仿宋_GB2312" w:cs="仿宋_GB2312" w:eastAsia="仿宋_GB2312"/>
              </w:rPr>
              <w:t>1.5.3 显微镜具备透射和反射柯勒照明。</w:t>
            </w:r>
          </w:p>
          <w:p>
            <w:pPr>
              <w:pStyle w:val="null3"/>
            </w:pPr>
            <w:r>
              <w:rPr>
                <w:rFonts w:ascii="仿宋_GB2312" w:hAnsi="仿宋_GB2312" w:cs="仿宋_GB2312" w:eastAsia="仿宋_GB2312"/>
              </w:rPr>
              <w:t>1.5.4 彩色摄像头，像素≥500万，可安全观察激光光斑，可在计算机上显示存储图像。</w:t>
            </w:r>
          </w:p>
          <w:p>
            <w:pPr>
              <w:pStyle w:val="null3"/>
            </w:pPr>
            <w:r>
              <w:rPr>
                <w:rFonts w:ascii="仿宋_GB2312" w:hAnsi="仿宋_GB2312" w:cs="仿宋_GB2312" w:eastAsia="仿宋_GB2312"/>
              </w:rPr>
              <w:t>1.6 软件包</w:t>
            </w:r>
          </w:p>
          <w:p>
            <w:pPr>
              <w:pStyle w:val="null3"/>
            </w:pPr>
            <w:r>
              <w:rPr>
                <w:rFonts w:ascii="仿宋_GB2312" w:hAnsi="仿宋_GB2312" w:cs="仿宋_GB2312" w:eastAsia="仿宋_GB2312"/>
              </w:rPr>
              <w:t>1.6.1 光谱专业软件包：包括仪器控制、数据采集、数据处理分析等各项功能。</w:t>
            </w:r>
          </w:p>
          <w:p>
            <w:pPr>
              <w:pStyle w:val="null3"/>
            </w:pPr>
            <w:r>
              <w:rPr>
                <w:rFonts w:ascii="仿宋_GB2312" w:hAnsi="仿宋_GB2312" w:cs="仿宋_GB2312" w:eastAsia="仿宋_GB2312"/>
              </w:rPr>
              <w:t>仪器控制：可完成自动光路调节及校准。</w:t>
            </w:r>
          </w:p>
          <w:p>
            <w:pPr>
              <w:pStyle w:val="null3"/>
            </w:pPr>
            <w:r>
              <w:rPr>
                <w:rFonts w:ascii="仿宋_GB2312" w:hAnsi="仿宋_GB2312" w:cs="仿宋_GB2312" w:eastAsia="仿宋_GB2312"/>
              </w:rPr>
              <w:t>数据采集：包括但不限于单张光谱采集、各种模式的拉曼成像数据采集、时间序列及长时间自动排队程序测试等。</w:t>
            </w:r>
          </w:p>
          <w:p>
            <w:pPr>
              <w:pStyle w:val="null3"/>
            </w:pPr>
            <w:r>
              <w:rPr>
                <w:rFonts w:ascii="仿宋_GB2312" w:hAnsi="仿宋_GB2312" w:cs="仿宋_GB2312" w:eastAsia="仿宋_GB2312"/>
              </w:rPr>
              <w:t>数据处理分析：包括但不限于单张光谱分析（包括但不限于自动扣除背底、曲线拟合、去除宇宙射线、数据计算、标注谱峰等等）；多张数据的整合及批量处理；成像数据分析（包括但不限于整体去除宇宙射线、去噪处理、某种谱峰参数成像、成像数据计算、比例成像、不同组分分布成像、以及相应的定量/半定量分析等）。</w:t>
            </w:r>
          </w:p>
          <w:p>
            <w:pPr>
              <w:pStyle w:val="null3"/>
            </w:pPr>
            <w:r>
              <w:rPr>
                <w:rFonts w:ascii="仿宋_GB2312" w:hAnsi="仿宋_GB2312" w:cs="仿宋_GB2312" w:eastAsia="仿宋_GB2312"/>
              </w:rPr>
              <w:t>1.6.2 具有谱库检索和建库功能，并提供无机矿物、有机物、高分子化合物等数据库。</w:t>
            </w:r>
          </w:p>
          <w:p>
            <w:pPr>
              <w:pStyle w:val="null3"/>
            </w:pPr>
            <w:r>
              <w:rPr>
                <w:rFonts w:ascii="仿宋_GB2312" w:hAnsi="仿宋_GB2312" w:cs="仿宋_GB2312" w:eastAsia="仿宋_GB2312"/>
              </w:rPr>
              <w:t>2. 拉曼成像功能模块</w:t>
            </w:r>
          </w:p>
          <w:p>
            <w:pPr>
              <w:pStyle w:val="null3"/>
            </w:pPr>
            <w:r>
              <w:rPr>
                <w:rFonts w:ascii="仿宋_GB2312" w:hAnsi="仿宋_GB2312" w:cs="仿宋_GB2312" w:eastAsia="仿宋_GB2312"/>
              </w:rPr>
              <w:t>2.1 配置带反馈控制系统的XYZ三维自动平台</w:t>
            </w:r>
          </w:p>
          <w:p>
            <w:pPr>
              <w:pStyle w:val="null3"/>
            </w:pPr>
            <w:r>
              <w:rPr>
                <w:rFonts w:ascii="仿宋_GB2312" w:hAnsi="仿宋_GB2312" w:cs="仿宋_GB2312" w:eastAsia="仿宋_GB2312"/>
              </w:rPr>
              <w:t>▲2.1.1 XYZ自动平台， 扫描范围：X≥90mm，Y≥60mm，Z≥20mm。</w:t>
            </w:r>
          </w:p>
          <w:p>
            <w:pPr>
              <w:pStyle w:val="null3"/>
            </w:pPr>
            <w:r>
              <w:rPr>
                <w:rFonts w:ascii="仿宋_GB2312" w:hAnsi="仿宋_GB2312" w:cs="仿宋_GB2312" w:eastAsia="仿宋_GB2312"/>
              </w:rPr>
              <w:t>2.1.2 最小步长≤0.05μm。</w:t>
            </w:r>
          </w:p>
          <w:p>
            <w:pPr>
              <w:pStyle w:val="null3"/>
            </w:pPr>
            <w:r>
              <w:rPr>
                <w:rFonts w:ascii="仿宋_GB2312" w:hAnsi="仿宋_GB2312" w:cs="仿宋_GB2312" w:eastAsia="仿宋_GB2312"/>
              </w:rPr>
              <w:t>2.1.3  可对样品测量部位自动定位并进行拉曼成像，进行分散的多点、线、面扫描和共焦深度的扫描成像。</w:t>
            </w:r>
          </w:p>
          <w:p>
            <w:pPr>
              <w:pStyle w:val="null3"/>
            </w:pPr>
            <w:r>
              <w:rPr>
                <w:rFonts w:ascii="仿宋_GB2312" w:hAnsi="仿宋_GB2312" w:cs="仿宋_GB2312" w:eastAsia="仿宋_GB2312"/>
              </w:rPr>
              <w:t>2.1.4 采用反馈控制系统自动控制克服反向间隙，保证原始点的重复性。</w:t>
            </w:r>
          </w:p>
          <w:p>
            <w:pPr>
              <w:pStyle w:val="null3"/>
            </w:pPr>
            <w:r>
              <w:rPr>
                <w:rFonts w:ascii="仿宋_GB2312" w:hAnsi="仿宋_GB2312" w:cs="仿宋_GB2312" w:eastAsia="仿宋_GB2312"/>
              </w:rPr>
              <w:t>2.2 高空间分辨快速拉曼扫描成像</w:t>
            </w:r>
          </w:p>
          <w:p>
            <w:pPr>
              <w:pStyle w:val="null3"/>
            </w:pPr>
            <w:r>
              <w:rPr>
                <w:rFonts w:ascii="仿宋_GB2312" w:hAnsi="仿宋_GB2312" w:cs="仿宋_GB2312" w:eastAsia="仿宋_GB2312"/>
              </w:rPr>
              <w:t>2.2.1 快速实时拉曼成像，适用于多种激发波长。</w:t>
            </w:r>
          </w:p>
          <w:p>
            <w:pPr>
              <w:pStyle w:val="null3"/>
            </w:pPr>
            <w:r>
              <w:rPr>
                <w:rFonts w:ascii="仿宋_GB2312" w:hAnsi="仿宋_GB2312" w:cs="仿宋_GB2312" w:eastAsia="仿宋_GB2312"/>
              </w:rPr>
              <w:t>2.2.2 点光斑模式，保持高空间分辨率。</w:t>
            </w:r>
          </w:p>
          <w:p>
            <w:pPr>
              <w:pStyle w:val="null3"/>
            </w:pPr>
            <w:r>
              <w:rPr>
                <w:rFonts w:ascii="仿宋_GB2312" w:hAnsi="仿宋_GB2312" w:cs="仿宋_GB2312" w:eastAsia="仿宋_GB2312"/>
              </w:rPr>
              <w:t>2.2.3 多变量化学计量学统计数据分析软件包。</w:t>
            </w:r>
          </w:p>
          <w:p>
            <w:pPr>
              <w:pStyle w:val="null3"/>
            </w:pPr>
            <w:r>
              <w:rPr>
                <w:rFonts w:ascii="仿宋_GB2312" w:hAnsi="仿宋_GB2312" w:cs="仿宋_GB2312" w:eastAsia="仿宋_GB2312"/>
              </w:rPr>
              <w:t>2.2.4 具备超快拉曼/PL成像功能，扫描速度≥800张光谱/秒。</w:t>
            </w:r>
          </w:p>
          <w:p>
            <w:pPr>
              <w:pStyle w:val="null3"/>
            </w:pPr>
            <w:r>
              <w:rPr>
                <w:rFonts w:ascii="仿宋_GB2312" w:hAnsi="仿宋_GB2312" w:cs="仿宋_GB2312" w:eastAsia="仿宋_GB2312"/>
              </w:rPr>
              <w:t>2.2.5 具备预扫描功能，对倾斜弯曲等样品进行自动聚焦扫描成像。</w:t>
            </w:r>
          </w:p>
          <w:p>
            <w:pPr>
              <w:pStyle w:val="null3"/>
            </w:pPr>
            <w:r>
              <w:rPr>
                <w:rFonts w:ascii="仿宋_GB2312" w:hAnsi="仿宋_GB2312" w:cs="仿宋_GB2312" w:eastAsia="仿宋_GB2312"/>
              </w:rPr>
              <w:t>2.3. 三维采样臂</w:t>
            </w:r>
          </w:p>
          <w:p>
            <w:pPr>
              <w:pStyle w:val="null3"/>
            </w:pPr>
            <w:r>
              <w:rPr>
                <w:rFonts w:ascii="仿宋_GB2312" w:hAnsi="仿宋_GB2312" w:cs="仿宋_GB2312" w:eastAsia="仿宋_GB2312"/>
              </w:rPr>
              <w:t>2.3.1实现水平光路和垂直光路拉曼测试。</w:t>
            </w:r>
          </w:p>
          <w:p>
            <w:pPr>
              <w:pStyle w:val="null3"/>
            </w:pPr>
            <w:r>
              <w:rPr>
                <w:rFonts w:ascii="仿宋_GB2312" w:hAnsi="仿宋_GB2312" w:cs="仿宋_GB2312" w:eastAsia="仿宋_GB2312"/>
              </w:rPr>
              <w:t>★2.3.2实现在样品台外，样品保持不移动的高精度原位拉曼/PL成像，扫描范围可达厘米级别。</w:t>
            </w:r>
          </w:p>
          <w:p>
            <w:pPr>
              <w:pStyle w:val="null3"/>
            </w:pPr>
            <w:r>
              <w:rPr>
                <w:rFonts w:ascii="仿宋_GB2312" w:hAnsi="仿宋_GB2312" w:cs="仿宋_GB2312" w:eastAsia="仿宋_GB2312"/>
              </w:rPr>
              <w:t>2.3.3可兼容高空间分辨快速扫描拉曼成像，及激光实时聚焦成像技术，适合表面不平整样品和动态样品的实时聚焦测试及快速成像。</w:t>
            </w:r>
          </w:p>
          <w:p>
            <w:pPr>
              <w:pStyle w:val="null3"/>
            </w:pPr>
            <w:r>
              <w:rPr>
                <w:rFonts w:ascii="仿宋_GB2312" w:hAnsi="仿宋_GB2312" w:cs="仿宋_GB2312" w:eastAsia="仿宋_GB2312"/>
              </w:rPr>
              <w:t>2.3.4适用于大型且不易移动的样品或体系，如文博考古领域大型样品。</w:t>
            </w:r>
          </w:p>
          <w:p>
            <w:pPr>
              <w:pStyle w:val="null3"/>
            </w:pPr>
            <w:r>
              <w:rPr>
                <w:rFonts w:ascii="仿宋_GB2312" w:hAnsi="仿宋_GB2312" w:cs="仿宋_GB2312" w:eastAsia="仿宋_GB2312"/>
              </w:rPr>
              <w:t>3. 光学防震平台</w:t>
            </w:r>
          </w:p>
          <w:p>
            <w:pPr>
              <w:pStyle w:val="null3"/>
            </w:pPr>
            <w:r>
              <w:rPr>
                <w:rFonts w:ascii="仿宋_GB2312" w:hAnsi="仿宋_GB2312" w:cs="仿宋_GB2312" w:eastAsia="仿宋_GB2312"/>
              </w:rPr>
              <w:t>3.1 台面尺寸≥1.8m*1.2m。</w:t>
            </w:r>
          </w:p>
          <w:p>
            <w:pPr>
              <w:pStyle w:val="null3"/>
            </w:pPr>
            <w:r>
              <w:rPr>
                <w:rFonts w:ascii="仿宋_GB2312" w:hAnsi="仿宋_GB2312" w:cs="仿宋_GB2312" w:eastAsia="仿宋_GB2312"/>
              </w:rPr>
              <w:t>4.配置要求</w:t>
            </w:r>
          </w:p>
          <w:p>
            <w:pPr>
              <w:pStyle w:val="null3"/>
            </w:pPr>
            <w:r>
              <w:rPr>
                <w:rFonts w:ascii="仿宋_GB2312" w:hAnsi="仿宋_GB2312" w:cs="仿宋_GB2312" w:eastAsia="仿宋_GB2312"/>
              </w:rPr>
              <w:t>4.1 532nm（激发波长）激光器1套</w:t>
            </w:r>
          </w:p>
          <w:p>
            <w:pPr>
              <w:pStyle w:val="null3"/>
            </w:pPr>
            <w:r>
              <w:rPr>
                <w:rFonts w:ascii="仿宋_GB2312" w:hAnsi="仿宋_GB2312" w:cs="仿宋_GB2312" w:eastAsia="仿宋_GB2312"/>
              </w:rPr>
              <w:t>4.2 785nm（激发波长）激光器1套</w:t>
            </w:r>
          </w:p>
          <w:p>
            <w:pPr>
              <w:pStyle w:val="null3"/>
            </w:pPr>
            <w:r>
              <w:rPr>
                <w:rFonts w:ascii="仿宋_GB2312" w:hAnsi="仿宋_GB2312" w:cs="仿宋_GB2312" w:eastAsia="仿宋_GB2312"/>
              </w:rPr>
              <w:t>4.3 激光扩束器2套</w:t>
            </w:r>
          </w:p>
          <w:p>
            <w:pPr>
              <w:pStyle w:val="null3"/>
            </w:pPr>
            <w:r>
              <w:rPr>
                <w:rFonts w:ascii="仿宋_GB2312" w:hAnsi="仿宋_GB2312" w:cs="仿宋_GB2312" w:eastAsia="仿宋_GB2312"/>
              </w:rPr>
              <w:t>4.4 光谱仪主机1台</w:t>
            </w:r>
          </w:p>
          <w:p>
            <w:pPr>
              <w:pStyle w:val="null3"/>
            </w:pPr>
            <w:r>
              <w:rPr>
                <w:rFonts w:ascii="仿宋_GB2312" w:hAnsi="仿宋_GB2312" w:cs="仿宋_GB2312" w:eastAsia="仿宋_GB2312"/>
              </w:rPr>
              <w:t>4.5 光栅1200刻线1块，1800刻线1块</w:t>
            </w:r>
          </w:p>
          <w:p>
            <w:pPr>
              <w:pStyle w:val="null3"/>
            </w:pPr>
            <w:r>
              <w:rPr>
                <w:rFonts w:ascii="仿宋_GB2312" w:hAnsi="仿宋_GB2312" w:cs="仿宋_GB2312" w:eastAsia="仿宋_GB2312"/>
              </w:rPr>
              <w:t>4.6 CCD探测器1个</w:t>
            </w:r>
          </w:p>
          <w:p>
            <w:pPr>
              <w:pStyle w:val="null3"/>
            </w:pPr>
            <w:r>
              <w:rPr>
                <w:rFonts w:ascii="仿宋_GB2312" w:hAnsi="仿宋_GB2312" w:cs="仿宋_GB2312" w:eastAsia="仿宋_GB2312"/>
              </w:rPr>
              <w:t>4.7 正置双目显微镜1台</w:t>
            </w:r>
          </w:p>
          <w:p>
            <w:pPr>
              <w:pStyle w:val="null3"/>
            </w:pPr>
            <w:r>
              <w:rPr>
                <w:rFonts w:ascii="仿宋_GB2312" w:hAnsi="仿宋_GB2312" w:cs="仿宋_GB2312" w:eastAsia="仿宋_GB2312"/>
              </w:rPr>
              <w:t>4.8 10X目镜1套</w:t>
            </w:r>
          </w:p>
          <w:p>
            <w:pPr>
              <w:pStyle w:val="null3"/>
            </w:pPr>
            <w:r>
              <w:rPr>
                <w:rFonts w:ascii="仿宋_GB2312" w:hAnsi="仿宋_GB2312" w:cs="仿宋_GB2312" w:eastAsia="仿宋_GB2312"/>
              </w:rPr>
              <w:t>4.9 物镜：5X、10X、100X物镜，50X长焦物镜1套</w:t>
            </w:r>
          </w:p>
          <w:p>
            <w:pPr>
              <w:pStyle w:val="null3"/>
            </w:pPr>
            <w:r>
              <w:rPr>
                <w:rFonts w:ascii="仿宋_GB2312" w:hAnsi="仿宋_GB2312" w:cs="仿宋_GB2312" w:eastAsia="仿宋_GB2312"/>
              </w:rPr>
              <w:t>4.10 配套软件包1套</w:t>
            </w:r>
          </w:p>
          <w:p>
            <w:pPr>
              <w:pStyle w:val="null3"/>
            </w:pPr>
            <w:r>
              <w:rPr>
                <w:rFonts w:ascii="仿宋_GB2312" w:hAnsi="仿宋_GB2312" w:cs="仿宋_GB2312" w:eastAsia="仿宋_GB2312"/>
              </w:rPr>
              <w:t>4.11 带光栅尺反馈控制系统的XYZ三维自动平台1套</w:t>
            </w:r>
          </w:p>
          <w:p>
            <w:pPr>
              <w:pStyle w:val="null3"/>
            </w:pPr>
            <w:r>
              <w:rPr>
                <w:rFonts w:ascii="仿宋_GB2312" w:hAnsi="仿宋_GB2312" w:cs="仿宋_GB2312" w:eastAsia="仿宋_GB2312"/>
              </w:rPr>
              <w:t>4.12 高空间分辨快速拉曼扫描成像模块1套</w:t>
            </w:r>
          </w:p>
          <w:p>
            <w:pPr>
              <w:pStyle w:val="null3"/>
            </w:pPr>
            <w:r>
              <w:rPr>
                <w:rFonts w:ascii="仿宋_GB2312" w:hAnsi="仿宋_GB2312" w:cs="仿宋_GB2312" w:eastAsia="仿宋_GB2312"/>
              </w:rPr>
              <w:t>4.13 三维采样臂 1套</w:t>
            </w:r>
          </w:p>
          <w:p>
            <w:pPr>
              <w:pStyle w:val="null3"/>
            </w:pPr>
            <w:r>
              <w:rPr>
                <w:rFonts w:ascii="仿宋_GB2312" w:hAnsi="仿宋_GB2312" w:cs="仿宋_GB2312" w:eastAsia="仿宋_GB2312"/>
              </w:rPr>
              <w:t>4.14 数据处理软件  支持20台以上用户安装</w:t>
            </w:r>
          </w:p>
          <w:p>
            <w:pPr>
              <w:pStyle w:val="null3"/>
            </w:pPr>
            <w:r>
              <w:rPr>
                <w:rFonts w:ascii="仿宋_GB2312" w:hAnsi="仿宋_GB2312" w:cs="仿宋_GB2312" w:eastAsia="仿宋_GB2312"/>
              </w:rPr>
              <w:t>4.15 有机无机数据库 1套</w:t>
            </w:r>
          </w:p>
          <w:p>
            <w:pPr>
              <w:pStyle w:val="null3"/>
            </w:pPr>
            <w:r>
              <w:rPr>
                <w:rFonts w:ascii="仿宋_GB2312" w:hAnsi="仿宋_GB2312" w:cs="仿宋_GB2312" w:eastAsia="仿宋_GB2312"/>
              </w:rPr>
              <w:t>4.16 配套专用控制计算机    1台</w:t>
            </w:r>
          </w:p>
          <w:p>
            <w:pPr>
              <w:pStyle w:val="null3"/>
            </w:pPr>
            <w:r>
              <w:rPr>
                <w:rFonts w:ascii="仿宋_GB2312" w:hAnsi="仿宋_GB2312" w:cs="仿宋_GB2312" w:eastAsia="仿宋_GB2312"/>
              </w:rPr>
              <w:t>4.17 光学防震平台  1张</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标的名称：3D、4D打印机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3D、4D打印机  1台</w:t>
            </w:r>
          </w:p>
          <w:p>
            <w:pPr>
              <w:pStyle w:val="null3"/>
            </w:pPr>
            <w:r>
              <w:rPr>
                <w:rFonts w:ascii="仿宋_GB2312" w:hAnsi="仿宋_GB2312" w:cs="仿宋_GB2312" w:eastAsia="仿宋_GB2312"/>
              </w:rPr>
              <w:t>1.设备的功能：</w:t>
            </w:r>
          </w:p>
          <w:p>
            <w:pPr>
              <w:pStyle w:val="null3"/>
            </w:pPr>
            <w:r>
              <w:rPr>
                <w:rFonts w:ascii="仿宋_GB2312" w:hAnsi="仿宋_GB2312" w:cs="仿宋_GB2312" w:eastAsia="仿宋_GB2312"/>
              </w:rPr>
              <w:t>该设备能够将打印材料按照特定要求进行“三维打印”的技术手段，制造出具有个性化的三维结构模型，通过软件可以在一定的参数设定下，通过增材制造的方式，逐层挤出材料来构建三维物体的过程。</w:t>
            </w:r>
          </w:p>
          <w:p>
            <w:pPr>
              <w:pStyle w:val="null3"/>
            </w:pPr>
            <w:r>
              <w:rPr>
                <w:rFonts w:ascii="仿宋_GB2312" w:hAnsi="仿宋_GB2312" w:cs="仿宋_GB2312" w:eastAsia="仿宋_GB2312"/>
              </w:rPr>
              <w:t>1.1可打印材料：高分子材料、合成材料、生物材料、无机盐等。</w:t>
            </w:r>
          </w:p>
          <w:p>
            <w:pPr>
              <w:pStyle w:val="null3"/>
            </w:pPr>
            <w:r>
              <w:rPr>
                <w:rFonts w:ascii="仿宋_GB2312" w:hAnsi="仿宋_GB2312" w:cs="仿宋_GB2312" w:eastAsia="仿宋_GB2312"/>
              </w:rPr>
              <w:t>1.2打印材料形状：粉末、颗粒、溶液。</w:t>
            </w:r>
          </w:p>
          <w:p>
            <w:pPr>
              <w:pStyle w:val="null3"/>
            </w:pPr>
            <w:r>
              <w:rPr>
                <w:rFonts w:ascii="仿宋_GB2312" w:hAnsi="仿宋_GB2312" w:cs="仿宋_GB2312" w:eastAsia="仿宋_GB2312"/>
              </w:rPr>
              <w:t>1.3打印原理：微电机挤出材料逐层堆积成型。</w:t>
            </w:r>
          </w:p>
          <w:p>
            <w:pPr>
              <w:pStyle w:val="null3"/>
            </w:pPr>
            <w:r>
              <w:rPr>
                <w:rFonts w:ascii="仿宋_GB2312" w:hAnsi="仿宋_GB2312" w:cs="仿宋_GB2312" w:eastAsia="仿宋_GB2312"/>
              </w:rPr>
              <w:t>1.4功能：可用于工程支架、先进材料拓展、定制复杂结构的功能材料样品，实现材料性能快速验证与迭代优化，可满足轻化工助剂微观结构定制、油田化学品智能化功能开发的需求。</w:t>
            </w:r>
          </w:p>
          <w:p>
            <w:pPr>
              <w:pStyle w:val="null3"/>
            </w:pPr>
            <w:r>
              <w:rPr>
                <w:rFonts w:ascii="仿宋_GB2312" w:hAnsi="仿宋_GB2312" w:cs="仿宋_GB2312" w:eastAsia="仿宋_GB2312"/>
              </w:rPr>
              <w:t>2.设备配置要求</w:t>
            </w:r>
          </w:p>
          <w:p>
            <w:pPr>
              <w:pStyle w:val="null3"/>
            </w:pPr>
            <w:r>
              <w:rPr>
                <w:rFonts w:ascii="仿宋_GB2312" w:hAnsi="仿宋_GB2312" w:cs="仿宋_GB2312" w:eastAsia="仿宋_GB2312"/>
              </w:rPr>
              <w:t>▲2.1 设备全部打印头采用微电机驱动温控模块化设计，协同面板：≥4个,打印头可通过软件独立控制运动且可同时运行。</w:t>
            </w:r>
          </w:p>
          <w:p>
            <w:pPr>
              <w:pStyle w:val="null3"/>
            </w:pPr>
            <w:r>
              <w:rPr>
                <w:rFonts w:ascii="仿宋_GB2312" w:hAnsi="仿宋_GB2312" w:cs="仿宋_GB2312" w:eastAsia="仿宋_GB2312"/>
              </w:rPr>
              <w:t>▲2.2 运动模块：丝杠传动三轴全封闭模组运动，独立接收平台作Z轴方向上下移动。</w:t>
            </w:r>
          </w:p>
          <w:p>
            <w:pPr>
              <w:pStyle w:val="null3"/>
            </w:pPr>
            <w:r>
              <w:rPr>
                <w:rFonts w:ascii="仿宋_GB2312" w:hAnsi="仿宋_GB2312" w:cs="仿宋_GB2312" w:eastAsia="仿宋_GB2312"/>
              </w:rPr>
              <w:t>★2.3 设备最高移动速度≥120mm/s，运动分辨率≤1μm，最小层高≤10μm，挤出速度0.01～99mm</w:t>
            </w:r>
            <w:r>
              <w:rPr>
                <w:rFonts w:ascii="仿宋_GB2312" w:hAnsi="仿宋_GB2312" w:cs="仿宋_GB2312" w:eastAsia="仿宋_GB2312"/>
                <w:vertAlign w:val="superscript"/>
              </w:rPr>
              <w:t>3</w:t>
            </w:r>
            <w:r>
              <w:rPr>
                <w:rFonts w:ascii="仿宋_GB2312" w:hAnsi="仿宋_GB2312" w:cs="仿宋_GB2312" w:eastAsia="仿宋_GB2312"/>
              </w:rPr>
              <w:t>/s可调。</w:t>
            </w:r>
          </w:p>
          <w:p>
            <w:pPr>
              <w:pStyle w:val="null3"/>
            </w:pPr>
            <w:r>
              <w:rPr>
                <w:rFonts w:ascii="仿宋_GB2312" w:hAnsi="仿宋_GB2312" w:cs="仿宋_GB2312" w:eastAsia="仿宋_GB2312"/>
              </w:rPr>
              <w:t>2.4 主机内置光固化模块单元，具有365nm和405nm双波长，可调节光源单元照射时间、强度等参数。</w:t>
            </w:r>
          </w:p>
          <w:p>
            <w:pPr>
              <w:pStyle w:val="null3"/>
            </w:pPr>
            <w:r>
              <w:rPr>
                <w:rFonts w:ascii="仿宋_GB2312" w:hAnsi="仿宋_GB2312" w:cs="仿宋_GB2312" w:eastAsia="仿宋_GB2312"/>
              </w:rPr>
              <w:t>▲2.5主机采用自体的前向可开放其余封闭设计结构，设备使用内部和外部均无气源气压管路。</w:t>
            </w:r>
          </w:p>
          <w:p>
            <w:pPr>
              <w:pStyle w:val="null3"/>
            </w:pPr>
            <w:r>
              <w:rPr>
                <w:rFonts w:ascii="仿宋_GB2312" w:hAnsi="仿宋_GB2312" w:cs="仿宋_GB2312" w:eastAsia="仿宋_GB2312"/>
              </w:rPr>
              <w:t>▲2.6 主机搭载内置HEPA过滤系统和内置紫外灯。</w:t>
            </w:r>
          </w:p>
          <w:p>
            <w:pPr>
              <w:pStyle w:val="null3"/>
            </w:pPr>
            <w:r>
              <w:rPr>
                <w:rFonts w:ascii="仿宋_GB2312" w:hAnsi="仿宋_GB2312" w:cs="仿宋_GB2312" w:eastAsia="仿宋_GB2312"/>
              </w:rPr>
              <w:t>2.7 接受平台自体温度控制系统，半导体制冷，4℃～60℃，兼容组织培养板和培养皿的卡槽。</w:t>
            </w:r>
          </w:p>
          <w:p>
            <w:pPr>
              <w:pStyle w:val="null3"/>
            </w:pPr>
            <w:r>
              <w:rPr>
                <w:rFonts w:ascii="仿宋_GB2312" w:hAnsi="仿宋_GB2312" w:cs="仿宋_GB2312" w:eastAsia="仿宋_GB2312"/>
              </w:rPr>
              <w:t>▲2.8 兼容多种喷头类型且驱动方式均为集成式微电机挤出式打印，高低粘度材料均可，即打印过程无需调节压力和控制气压，无需外置控温装置，喷头一体化设计。</w:t>
            </w:r>
          </w:p>
          <w:p>
            <w:pPr>
              <w:pStyle w:val="null3"/>
            </w:pPr>
            <w:r>
              <w:rPr>
                <w:rFonts w:ascii="仿宋_GB2312" w:hAnsi="仿宋_GB2312" w:cs="仿宋_GB2312" w:eastAsia="仿宋_GB2312"/>
              </w:rPr>
              <w:t>▲2.9 打印材料一步填装在注射器中放置喷头内，无需再转移到专用料桶中。</w:t>
            </w:r>
          </w:p>
          <w:p>
            <w:pPr>
              <w:pStyle w:val="null3"/>
            </w:pPr>
            <w:r>
              <w:rPr>
                <w:rFonts w:ascii="仿宋_GB2312" w:hAnsi="仿宋_GB2312" w:cs="仿宋_GB2312" w:eastAsia="仿宋_GB2312"/>
              </w:rPr>
              <w:t>2.10 配备温控喷头：采用集成式微电机驱动单元，驱动压力≥2Mpa，10～70℃，支持1/3/5mL注射器作为料桶，打印过程和待打印过程均可控温。</w:t>
            </w:r>
          </w:p>
          <w:p>
            <w:pPr>
              <w:pStyle w:val="null3"/>
            </w:pPr>
            <w:r>
              <w:rPr>
                <w:rFonts w:ascii="仿宋_GB2312" w:hAnsi="仿宋_GB2312" w:cs="仿宋_GB2312" w:eastAsia="仿宋_GB2312"/>
              </w:rPr>
              <w:t>2.11 配备光固化喷头：采用集成式的微电机驱动单元和多光源单元，驱动压力≥2Mpa，支持1/3/5mL注射器作为料桶，支持365nm/405nm双波长光源模块，支持同轴/非同轴双固化模式，可调节光源单元照射时间、强度等参数。</w:t>
            </w:r>
          </w:p>
          <w:p>
            <w:pPr>
              <w:pStyle w:val="null3"/>
            </w:pPr>
            <w:r>
              <w:rPr>
                <w:rFonts w:ascii="仿宋_GB2312" w:hAnsi="仿宋_GB2312" w:cs="仿宋_GB2312" w:eastAsia="仿宋_GB2312"/>
              </w:rPr>
              <w:t>2.12 核壳结构打印功能：适配同轴打印模块，采用不锈钢喷嘴组件装配式安装，双组分核壳打印。</w:t>
            </w:r>
          </w:p>
          <w:p>
            <w:pPr>
              <w:pStyle w:val="null3"/>
            </w:pPr>
            <w:r>
              <w:rPr>
                <w:rFonts w:ascii="仿宋_GB2312" w:hAnsi="仿宋_GB2312" w:cs="仿宋_GB2312" w:eastAsia="仿宋_GB2312"/>
              </w:rPr>
              <w:t>2.13 配备高温静电直写喷头：集成式微电机驱动单元，驱动压力≥6Mpa，适配多口径喷嘴，最高温度≥270℃。</w:t>
            </w:r>
          </w:p>
          <w:p>
            <w:pPr>
              <w:pStyle w:val="null3"/>
            </w:pPr>
            <w:r>
              <w:rPr>
                <w:rFonts w:ascii="仿宋_GB2312" w:hAnsi="仿宋_GB2312" w:cs="仿宋_GB2312" w:eastAsia="仿宋_GB2312"/>
              </w:rPr>
              <w:t>2.14 制停模块：主机须具备紧急制停功能按键。</w:t>
            </w:r>
          </w:p>
          <w:p>
            <w:pPr>
              <w:pStyle w:val="null3"/>
            </w:pPr>
            <w:r>
              <w:rPr>
                <w:rFonts w:ascii="仿宋_GB2312" w:hAnsi="仿宋_GB2312" w:cs="仿宋_GB2312" w:eastAsia="仿宋_GB2312"/>
              </w:rPr>
              <w:t>▲2.15配有校正功能，采用接触式Z轴高度校准和光感式XY校准，带有自动调平功能，使用机械式探头，自动检测平整度，打印过程中自动调整喷头距离。</w:t>
            </w:r>
          </w:p>
          <w:p>
            <w:pPr>
              <w:pStyle w:val="null3"/>
            </w:pPr>
            <w:r>
              <w:rPr>
                <w:rFonts w:ascii="仿宋_GB2312" w:hAnsi="仿宋_GB2312" w:cs="仿宋_GB2312" w:eastAsia="仿宋_GB2312"/>
              </w:rPr>
              <w:t>2.16 软件功能：具有自主知识产权的软件，内置模型库和参数库，操控软件支持离线切片/打印预览/自动分离/添加支撑等功能，支持在线修改参数，支持多样化填充方式。</w:t>
            </w:r>
          </w:p>
          <w:p>
            <w:pPr>
              <w:pStyle w:val="null3"/>
            </w:pPr>
            <w:r>
              <w:rPr>
                <w:rFonts w:ascii="仿宋_GB2312" w:hAnsi="仿宋_GB2312" w:cs="仿宋_GB2312" w:eastAsia="仿宋_GB2312"/>
              </w:rPr>
              <w:t>▲2.17 操控软件支持识别STL、Gcode、SVG等格式文件，多维度选择设计以实现自定义打印路径。</w:t>
            </w:r>
          </w:p>
          <w:p>
            <w:pPr>
              <w:pStyle w:val="null3"/>
            </w:pPr>
            <w:r>
              <w:rPr>
                <w:rFonts w:ascii="仿宋_GB2312" w:hAnsi="仿宋_GB2312" w:cs="仿宋_GB2312" w:eastAsia="仿宋_GB2312"/>
              </w:rPr>
              <w:t>2.18 连接方式：数据线、蓝牙。</w:t>
            </w:r>
          </w:p>
          <w:p>
            <w:pPr>
              <w:pStyle w:val="null3"/>
            </w:pPr>
            <w:r>
              <w:rPr>
                <w:rFonts w:ascii="仿宋_GB2312" w:hAnsi="仿宋_GB2312" w:cs="仿宋_GB2312" w:eastAsia="仿宋_GB2312"/>
              </w:rPr>
              <w:t>3.配置清单</w:t>
            </w:r>
          </w:p>
          <w:p>
            <w:pPr>
              <w:pStyle w:val="null3"/>
            </w:pPr>
            <w:r>
              <w:rPr>
                <w:rFonts w:ascii="仿宋_GB2312" w:hAnsi="仿宋_GB2312" w:cs="仿宋_GB2312" w:eastAsia="仿宋_GB2312"/>
              </w:rPr>
              <w:t>3.1设备主机 1套</w:t>
            </w:r>
          </w:p>
          <w:p>
            <w:pPr>
              <w:pStyle w:val="null3"/>
            </w:pPr>
            <w:r>
              <w:rPr>
                <w:rFonts w:ascii="仿宋_GB2312" w:hAnsi="仿宋_GB2312" w:cs="仿宋_GB2312" w:eastAsia="仿宋_GB2312"/>
              </w:rPr>
              <w:t>3.2控制软件系统  1套</w:t>
            </w:r>
          </w:p>
          <w:p>
            <w:pPr>
              <w:pStyle w:val="null3"/>
            </w:pPr>
            <w:r>
              <w:rPr>
                <w:rFonts w:ascii="仿宋_GB2312" w:hAnsi="仿宋_GB2312" w:cs="仿宋_GB2312" w:eastAsia="仿宋_GB2312"/>
              </w:rPr>
              <w:t>3.3机械式打印喷头  4套</w:t>
            </w:r>
          </w:p>
          <w:p>
            <w:pPr>
              <w:pStyle w:val="null3"/>
            </w:pPr>
            <w:r>
              <w:rPr>
                <w:rFonts w:ascii="仿宋_GB2312" w:hAnsi="仿宋_GB2312" w:cs="仿宋_GB2312" w:eastAsia="仿宋_GB2312"/>
              </w:rPr>
              <w:t>3.4光源校正工具头  1套</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电化学工作站(8通道)、电感耦合等离子体发射光谱仪、耗散型微晶石英天平、3D、4D打印机：合同签订后90个日历日内完成供货。 拉曼光谱仪：合同签订后120个日历日内完成供货。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因系统受限，具体详见其他要求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本项目支付约定：进口设备：1.设备进口减免税手续由采购人指定的进出口外贸公司办理（外贸代理服务费由中标人承担），采购人可协助提供相关资料。2.合同签订后，采购人将100%合同金额款项转入由进出口外贸公司、采购人及相关银行的三方监管账户，项目验收合格后解付监管账户相关资金。3.中标人在签订合同前须向采购人交纳中标金额的5%做为履约保证金，待验收合格后，无异议，供货商提交申请，使用部门签字确认后一次性无息退还。 国产设备：1.合同生效后，乙方开具合同金额等额银行保函，甲方收到银行保函正本后预付合同货款。2.发票在货到验收合格后由中标人开具给采购人。 3.采购人收到中标人开具的全额增值税专用发票（电子、纸质发票均可，纸质发票须包含发票联、抵扣联）后，甲方退还银行保函正本。4.中标人在签订合同前须向采购人交纳中标金额的5%做为履约保证金，待验收合格后，无异议，供货商提交申请，使用部门签字确认后一次性无息退还。 3.5.2投标人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如果是双面打印的投标文件，按双面打码），在封口处加盖供应商公章；纸质投标文件递交截止时间与线上开评标时间一致；纸质投标文件可邮寄递交，应于递交投标文件截止时间前邮寄到代理机构。 3.5.3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 3.5.4、本项目采购清单中1、2、3、4已通过进口产品论证，允许采购进口产品。 “进口产品”是指通过中国海关报关验放进入中国境内且产自关境外的产品。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各产品单价报价未超过招标文件中规定的对应的产品单价限价的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满足本招标文件3.4商务要求中交货时间、交货地点、质量保修范围和保修期要求的以及3.5.1支付约定的要求</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满足招标文件中加★项的技术指标要求的（加★项的技术指标须提供佐证材料，包括但不限于检测报告或官网截图或产品说明书等证明材料，未提供佐证材料或佐证材料不满足均视为负偏离，按无效文件处理）</w:t>
            </w:r>
          </w:p>
        </w:tc>
        <w:tc>
          <w:tcPr>
            <w:tcW w:type="dxa" w:w="1661"/>
          </w:tcPr>
          <w:p>
            <w:pPr>
              <w:pStyle w:val="null3"/>
            </w:pPr>
            <w:r>
              <w:rPr>
                <w:rFonts w:ascii="仿宋_GB2312" w:hAnsi="仿宋_GB2312" w:cs="仿宋_GB2312" w:eastAsia="仿宋_GB2312"/>
              </w:rPr>
              <w:t>5技术响应与偏离表.docx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投标人所投产品技术要求完全满足招标文件技术要求无偏离计45分，标注“▲”号参数为重要技术指标，每负偏离一项扣1分；未标注“▲”号参数每负偏离一项扣0.07分。 备注： 标注“★”、“▲”号参数需提供佐证材料，包括但不限于检测报告或官网截图或产品说明书等证明材料。标注“★”号参数为废标项，不参与本项评分。技术响应偏离表与佐证材料不一致，以佐证材料为准；若同一指标所提供佐证材料出现不一致或相互矛盾，则以最不利于投标人的情形进行评审。</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投标人提供针对本项目的实施方案，包括但不限于①供货组织安排，包括仓储、运输、派送措施等方面；②安装调试方案；③实施步骤、进度计划和保证措施等。 满足项目实施需求，无瑕疵，计3分； 每存在一处瑕疵扣0.5分； 存在6处及以上瑕疵或未提供，不计分。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投标人针对本项目所投产品性能进行阐述，包括①产品选型配置的说明、仪器各模块的适配性；②仪器设备使用性能及技术成熟度；③实验应用效果；④保障维护及维护成本分析等方面。 满足项目实施需求，无瑕疵，计3分； 每存在一处瑕疵扣0.5分； 存在6处及以上瑕疵或未提供，不计分。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满足项目实施需求，无瑕疵，计3分； 每存在一处瑕疵扣0.5分； 存在6处及以上瑕疵或未提供，不计分。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投标人针对本项目提供培训方案，方案应至少包括但不限于①培训时间计划及培训人员安排；②培训内容设计安排（设备原理和技术性能、仪器操作、仪器维护、故障排除等）；③确保培训效果措施。 满足项目实施需求，无瑕疵，计2分； 每存在一处瑕疵扣0.5分； 存在4处及以上瑕疵或未提供，不计分。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①售后服务范围及保障措施；②响应时间、响应方式及故障处理机制；③本地化服务能力说明；④定期回访计划安排等。 满足项目实施需求，无瑕疵，计3分； 每存在一处瑕疵扣0.5分； 存在6处及以上瑕疵或未提供，不计分。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扫描件（以合同签订日期为准），扫描件必须清晰体现签约主体和日期、合同名称及内容、合同金额核心要素，否则不计为有效业绩。每提供1个有效业绩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投标报价得分=（评标基准价/投标报价）×35，满足招标文件要求且投标价格最低的投标报价为评标基准价，其价格分为满分35分。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1分项价格表.docx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详见附件：7产品性能.docx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