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46C77">
      <w:pPr>
        <w:pStyle w:val="3"/>
        <w:keepNext w:val="0"/>
        <w:keepLines w:val="0"/>
        <w:spacing w:before="156" w:beforeLines="50" w:after="0" w:line="360" w:lineRule="auto"/>
        <w:jc w:val="center"/>
        <w:rPr>
          <w:rFonts w:ascii="仿宋" w:hAnsi="仿宋" w:eastAsia="仿宋" w:cs="仿宋"/>
          <w:bCs/>
          <w:color w:val="auto"/>
          <w:szCs w:val="32"/>
        </w:rPr>
      </w:pPr>
      <w:bookmarkStart w:id="0" w:name="_Toc29449"/>
      <w:bookmarkStart w:id="1" w:name="_Toc30227"/>
      <w:bookmarkStart w:id="2" w:name="_Toc27815"/>
      <w:r>
        <w:rPr>
          <w:rFonts w:hint="eastAsia" w:ascii="仿宋" w:hAnsi="仿宋" w:eastAsia="仿宋" w:cs="仿宋"/>
          <w:bCs/>
          <w:color w:val="auto"/>
          <w:szCs w:val="32"/>
        </w:rPr>
        <w:t>其他资料</w:t>
      </w:r>
      <w:bookmarkEnd w:id="0"/>
      <w:bookmarkEnd w:id="1"/>
      <w:bookmarkEnd w:id="2"/>
    </w:p>
    <w:p w14:paraId="3792C7B9">
      <w:pPr>
        <w:rPr>
          <w:rFonts w:ascii="仿宋" w:hAnsi="仿宋" w:eastAsia="仿宋" w:cs="仿宋"/>
          <w:color w:val="auto"/>
        </w:rPr>
      </w:pPr>
    </w:p>
    <w:p w14:paraId="3AEDA02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1、基本存款账户开户许可证（基本账户信息表）。</w:t>
      </w:r>
    </w:p>
    <w:p w14:paraId="655CEF6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2、依据招标文件要求，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eastAsia="zh-CN"/>
        </w:rPr>
        <w:t>投标人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认为有必要说明的其他内容。</w:t>
      </w:r>
    </w:p>
    <w:p w14:paraId="5552C14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仿宋" w:hAnsi="仿宋" w:eastAsia="仿宋" w:cs="仿宋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3、其他可以证明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eastAsia="zh-CN"/>
        </w:rPr>
        <w:t>投标人</w:t>
      </w:r>
      <w:bookmarkStart w:id="3" w:name="_GoBack"/>
      <w:bookmarkEnd w:id="3"/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实力的文件。</w:t>
      </w:r>
    </w:p>
    <w:p w14:paraId="7DD6B50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仿宋" w:hAnsi="仿宋" w:eastAsia="仿宋" w:cs="仿宋"/>
          <w:color w:val="auto"/>
          <w:sz w:val="24"/>
          <w:szCs w:val="24"/>
        </w:rPr>
      </w:pPr>
    </w:p>
    <w:p w14:paraId="2CD58EC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仿宋" w:hAnsi="仿宋" w:eastAsia="仿宋" w:cs="仿宋"/>
          <w:color w:val="auto"/>
          <w:sz w:val="24"/>
          <w:szCs w:val="24"/>
        </w:rPr>
      </w:pPr>
    </w:p>
    <w:p w14:paraId="502D98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6B4C6C"/>
    <w:rsid w:val="70D1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2025-08-26T08:58:00Z</dcterms:created>
  <dc:creator>Administrator</dc:creator>
  <cp:lastModifiedBy>*wish¤*</cp:lastModifiedBy>
  <dcterms:modified xsi:type="dcterms:W3CDTF">2025-10-24T08:54:38Z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eyJoZGlkIjoiYzcxZTg5MDRhNzA3ZDhhMmFlMDBlYzM2MjBmMjUwZjgiLCJ1c2VySWQiOiI2MjcyMTE5ODQifQ==</vt:lpwstr>
  </property>
  <property fmtid="{D5CDD505-2E9C-101B-9397-08002B2CF9AE}" pid="4" name="ICV">
    <vt:lpwstr>5760F4CDB1244568AB343C0E9FC4C577_12</vt:lpwstr>
  </property>
</Properties>
</file>