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1" w:name="_GoBack"/>
      <w:bookmarkStart w:id="0" w:name="_Toc27748"/>
      <w:r>
        <w:rPr>
          <w:rFonts w:hint="eastAsia" w:ascii="宋体" w:hAnsi="宋体" w:cs="宋体"/>
          <w:b/>
          <w:bCs/>
          <w:sz w:val="36"/>
          <w:szCs w:val="36"/>
        </w:rPr>
        <w:t>供应商认为有必要说明的其他问题</w:t>
      </w:r>
      <w:bookmarkEnd w:id="0"/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1CE317D0"/>
    <w:rsid w:val="1CE3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2023-08-02T09:41:00Z</dcterms:created>
  <dc:creator>米文浩</dc:creator>
  <cp:lastModifiedBy>米文浩</cp:lastModifiedBy>
  <dcterms:modified xsi:type="dcterms:W3CDTF">2023-08-02T09:41:58Z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24E06A2AAEAF4F3BAC1D138C98756F56_11</vt:lpwstr>
  </property>
</Properties>
</file>