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07BA7">
      <w:pPr>
        <w:numPr>
          <w:ilvl w:val="0"/>
          <w:numId w:val="0"/>
        </w:numPr>
        <w:rPr>
          <w:rFonts w:hint="eastAsia" w:ascii="微软雅黑" w:hAnsi="微软雅黑" w:eastAsia="微软雅黑" w:cs="微软雅黑"/>
          <w:i w:val="0"/>
          <w:iCs w:val="0"/>
          <w:caps w:val="0"/>
          <w:color w:val="auto"/>
          <w:spacing w:val="0"/>
          <w:sz w:val="21"/>
          <w:szCs w:val="21"/>
          <w:u w:val="none"/>
          <w:shd w:val="clear" w:color="auto" w:fill="auto"/>
          <w:lang w:eastAsia="zh-CN"/>
        </w:rPr>
      </w:pPr>
      <w:r>
        <w:rPr>
          <w:rFonts w:hint="eastAsia" w:ascii="微软雅黑" w:hAnsi="微软雅黑" w:eastAsia="微软雅黑" w:cs="微软雅黑"/>
          <w:i w:val="0"/>
          <w:iCs w:val="0"/>
          <w:caps w:val="0"/>
          <w:color w:val="auto"/>
          <w:spacing w:val="0"/>
          <w:sz w:val="21"/>
          <w:szCs w:val="21"/>
          <w:u w:val="none"/>
          <w:shd w:val="clear" w:color="auto" w:fill="auto"/>
          <w:lang w:eastAsia="zh-CN"/>
        </w:rPr>
        <w:t>财务审计报告：供应商须提供2023年度或2024年度的财务审计报告(成立时间至提交响应文件截止时间不足一年的可提供成立后任意时段的资产负债表)，或其基本存款账户开户银行出具的资信证明及基本存款账户开户信息；供应商需在项目电子化交易系统中按要求上传相应证明文件并进行电子签章。</w:t>
      </w:r>
      <w:bookmarkStart w:id="0" w:name="_GoBack"/>
      <w:bookmarkEnd w:id="0"/>
    </w:p>
    <w:p w14:paraId="01D721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TUzODk3NzRjYjBjYzcwZjFkZjAzNmQ1MGY2NzkifQ=="/>
  </w:docVars>
  <w:rsids>
    <w:rsidRoot w:val="00000000"/>
    <w:rsid w:val="05D94378"/>
    <w:rsid w:val="0FD34D70"/>
    <w:rsid w:val="13A66F46"/>
    <w:rsid w:val="1FE15FD8"/>
    <w:rsid w:val="32772EC8"/>
    <w:rsid w:val="48846B1F"/>
    <w:rsid w:val="78ED3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124</Words>
  <Characters>130</Characters>
  <Lines>0</Lines>
  <Paragraphs>0</Paragraphs>
  <TotalTime>0</TotalTime>
  <ScaleCrop>false</ScaleCrop>
  <LinksUpToDate>false</LinksUpToDate>
  <CharactersWithSpaces>130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2023-09-22T08:19:00Z</dcterms:created>
  <dc:creator>Administrator</dc:creator>
  <cp:lastModifiedBy>陕西宏扬项目管理有限公司主锁</cp:lastModifiedBy>
  <dcterms:modified xsi:type="dcterms:W3CDTF">2025-11-21T10:15:00Z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46C99608031E44648DABCDA3E0125815_12</vt:lpwstr>
  </property>
  <property fmtid="{D5CDD505-2E9C-101B-9397-08002B2CF9AE}" pid="4" name="KSOTemplateDocerSaveRecord">
    <vt:lpwstr>eyJoZGlkIjoiYWFmNjk2NDUwNTYyZjgzZTI4MzE1ZDhmOGVlZDAwYWEiLCJ1c2VySWQiOiIyOTY2Njk3MjAifQ==</vt:lpwstr>
  </property>
</Properties>
</file>