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EC0A1">
      <w:pPr>
        <w:jc w:val="center"/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val="en-US" w:eastAsia="zh-Hans"/>
        </w:rPr>
        <w:t>服务管理工作制度</w:t>
      </w:r>
    </w:p>
    <w:p w14:paraId="30BE4304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Hans"/>
        </w:rPr>
      </w:pPr>
    </w:p>
    <w:p w14:paraId="4B680A89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Hans"/>
        </w:rPr>
        <w:t>根据供应商提供的“服务管理工作制度”内容服务方案（</w:t>
      </w: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zh-CN" w:eastAsia="zh-Hans"/>
        </w:rPr>
        <w:t>针对设计及</w:t>
      </w: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CN"/>
        </w:rPr>
        <w:t>施工</w:t>
      </w: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zh-CN" w:eastAsia="zh-Hans"/>
        </w:rPr>
        <w:t>环节，有相应的工作制度</w:t>
      </w: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Hans"/>
        </w:rPr>
        <w:t>）进行评审：</w:t>
      </w:r>
    </w:p>
    <w:p w14:paraId="4E19D449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  <w:t>服务方案科学合理、满足项目要求，合理性、针对性强得</w:t>
      </w:r>
      <w:r>
        <w:rPr>
          <w:rFonts w:hint="eastAsia" w:ascii="宋体" w:hAnsi="宋体" w:cs="宋体"/>
          <w:color w:val="0000FF"/>
          <w:kern w:val="0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  <w:t>分；</w:t>
      </w:r>
    </w:p>
    <w:p w14:paraId="3E54FB6A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  <w:t>服务方案有一定的可行性，基本满足项目要求，具有一定的合理性、针对性得</w:t>
      </w:r>
      <w:r>
        <w:rPr>
          <w:rFonts w:hint="eastAsia" w:ascii="宋体" w:hAnsi="宋体" w:cs="宋体"/>
          <w:color w:val="0000FF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  <w:t>分；</w:t>
      </w:r>
    </w:p>
    <w:p w14:paraId="55D10CB5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  <w:t>服务方案有部分缺漏，合理性、针对性较差得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  <w:t>分；</w:t>
      </w:r>
    </w:p>
    <w:p w14:paraId="68903B13">
      <w:pPr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  <w:t>未提供不得分。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D2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2025-11-21T08:46:33Z</dcterms:created>
  <dc:creator>Administrator</dc:creator>
  <cp:lastModifiedBy>M</cp:lastModifiedBy>
  <dcterms:modified xsi:type="dcterms:W3CDTF">2025-11-21T08:46:45Z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eyJoZGlkIjoiOWJiYmNhMGFjNzg5MTdjY2FlYjI5MzE4NmMxNGEyODMiLCJ1c2VySWQiOiI1NDkzMjg4OTQifQ==</vt:lpwstr>
  </property>
  <property fmtid="{D5CDD505-2E9C-101B-9397-08002B2CF9AE}" pid="4" name="ICV">
    <vt:lpwstr>0F2349282A524C988EADD81DF1254AFD_12</vt:lpwstr>
  </property>
</Properties>
</file>