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9EDCB" w14:textId="77777777" w:rsidR="003A053E" w:rsidRPr="00EB561A" w:rsidRDefault="003A053E" w:rsidP="00EB561A">
      <w:pPr>
        <w:jc w:val="center"/>
        <w:rPr>
          <w:rFonts w:ascii="宋体" w:eastAsia="宋体" w:hAnsi="宋体" w:hint="eastAsia"/>
          <w:b/>
          <w:bCs/>
          <w:sz w:val="30"/>
          <w:szCs w:val="30"/>
        </w:rPr>
      </w:pPr>
      <w:r w:rsidRPr="00EB561A">
        <w:rPr>
          <w:rFonts w:ascii="宋体" w:eastAsia="宋体" w:hAnsi="宋体" w:hint="eastAsia"/>
          <w:b/>
          <w:bCs/>
          <w:sz w:val="30"/>
          <w:szCs w:val="30"/>
        </w:rPr>
        <w:t>分项报价表</w:t>
      </w:r>
    </w:p>
    <w:p w14:paraId="78046CBE" w14:textId="4015E494" w:rsidR="003A053E" w:rsidRPr="00775D93" w:rsidRDefault="003A053E" w:rsidP="00091B2B">
      <w:pPr>
        <w:rPr>
          <w:rFonts w:ascii="宋体" w:eastAsia="宋体" w:hAnsi="宋体" w:cs="Times New Roman" w:hint="eastAsia"/>
          <w:szCs w:val="21"/>
          <w:u w:val="single"/>
        </w:rPr>
      </w:pPr>
      <w:r w:rsidRPr="00775D93">
        <w:rPr>
          <w:rFonts w:ascii="宋体" w:eastAsia="宋体" w:hAnsi="宋体" w:cs="Times New Roman" w:hint="eastAsia"/>
          <w:szCs w:val="21"/>
        </w:rPr>
        <w:t>项目名称：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775D93">
        <w:rPr>
          <w:rFonts w:ascii="宋体" w:eastAsia="宋体" w:hAnsi="宋体" w:cs="Times New Roman" w:hint="eastAsia"/>
          <w:szCs w:val="21"/>
        </w:rPr>
        <w:t xml:space="preserve"> </w:t>
      </w:r>
    </w:p>
    <w:p w14:paraId="5CCCB9B8" w14:textId="22EED1DE" w:rsidR="003A053E" w:rsidRPr="00775D93" w:rsidRDefault="003A053E" w:rsidP="00091B2B">
      <w:pPr>
        <w:spacing w:after="120"/>
        <w:rPr>
          <w:rFonts w:ascii="宋体" w:eastAsia="宋体" w:hAnsi="宋体" w:cs="Times New Roman" w:hint="eastAsia"/>
          <w:u w:val="single"/>
        </w:rPr>
      </w:pPr>
      <w:r w:rsidRPr="00775D93">
        <w:rPr>
          <w:rFonts w:ascii="宋体" w:eastAsia="宋体" w:hAnsi="宋体" w:cs="Times New Roman" w:hint="eastAsia"/>
          <w:szCs w:val="21"/>
        </w:rPr>
        <w:t>项目编号：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775D93">
        <w:rPr>
          <w:rFonts w:ascii="宋体" w:eastAsia="宋体" w:hAnsi="宋体" w:cs="Times New Roman" w:hint="eastAsia"/>
          <w:szCs w:val="21"/>
        </w:rPr>
        <w:t xml:space="preserve"> </w:t>
      </w:r>
    </w:p>
    <w:tbl>
      <w:tblPr>
        <w:tblW w:w="13178" w:type="dxa"/>
        <w:jc w:val="center"/>
        <w:tblLook w:val="04A0" w:firstRow="1" w:lastRow="0" w:firstColumn="1" w:lastColumn="0" w:noHBand="0" w:noVBand="1"/>
      </w:tblPr>
      <w:tblGrid>
        <w:gridCol w:w="530"/>
        <w:gridCol w:w="1042"/>
        <w:gridCol w:w="17"/>
        <w:gridCol w:w="668"/>
        <w:gridCol w:w="1424"/>
        <w:gridCol w:w="703"/>
        <w:gridCol w:w="992"/>
        <w:gridCol w:w="6"/>
        <w:gridCol w:w="136"/>
        <w:gridCol w:w="1559"/>
        <w:gridCol w:w="6"/>
        <w:gridCol w:w="992"/>
        <w:gridCol w:w="278"/>
        <w:gridCol w:w="6"/>
        <w:gridCol w:w="567"/>
        <w:gridCol w:w="844"/>
        <w:gridCol w:w="1418"/>
        <w:gridCol w:w="6"/>
        <w:gridCol w:w="1132"/>
        <w:gridCol w:w="137"/>
        <w:gridCol w:w="715"/>
      </w:tblGrid>
      <w:tr w:rsidR="0055500E" w:rsidRPr="00775D93" w14:paraId="4BA1D831" w14:textId="77777777" w:rsidTr="007F672B">
        <w:trPr>
          <w:trHeight w:val="378"/>
          <w:jc w:val="center"/>
        </w:trPr>
        <w:tc>
          <w:tcPr>
            <w:tcW w:w="1317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A3C22" w14:textId="11D22376" w:rsidR="0055500E" w:rsidRPr="00B8183F" w:rsidRDefault="0055500E" w:rsidP="0055500E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B8183F">
              <w:rPr>
                <w:rFonts w:ascii="宋体" w:eastAsia="宋体" w:hAnsi="宋体" w:hint="eastAsia"/>
                <w:b/>
                <w:color w:val="000000"/>
                <w:sz w:val="22"/>
                <w:szCs w:val="22"/>
              </w:rPr>
              <w:t>机关热泵热水制备系统及充电桩电源工程项目</w:t>
            </w:r>
          </w:p>
        </w:tc>
      </w:tr>
      <w:tr w:rsidR="00CC3B2E" w:rsidRPr="00775D93" w14:paraId="72DC8A03" w14:textId="46C57DEF" w:rsidTr="007F672B">
        <w:trPr>
          <w:trHeight w:val="378"/>
          <w:jc w:val="center"/>
        </w:trPr>
        <w:tc>
          <w:tcPr>
            <w:tcW w:w="1317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D1696" w14:textId="7107144F" w:rsidR="00CC3B2E" w:rsidRPr="00775D93" w:rsidRDefault="0055500E" w:rsidP="00091B2B">
            <w:pPr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一、</w:t>
            </w:r>
            <w:r w:rsidR="00CC3B2E"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充电桩电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源</w:t>
            </w:r>
            <w:r w:rsidR="00CC3B2E"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工程</w:t>
            </w:r>
          </w:p>
        </w:tc>
      </w:tr>
      <w:tr w:rsidR="003A053E" w:rsidRPr="00775D93" w14:paraId="2A4BEC41" w14:textId="62B9A5D4" w:rsidTr="00775D93">
        <w:trPr>
          <w:trHeight w:val="20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9C77D" w14:textId="5057D783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序号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6D370" w14:textId="54F39681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主要设备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A3F0A" w14:textId="1FE1AB81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技术参数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123D3" w14:textId="2F7D4922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规格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80A2D" w14:textId="746B6BF3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做法描述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B46DA" w14:textId="581937DF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数量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9F655" w14:textId="5A8143BF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0CE75" w14:textId="731BA1B2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单价（元）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DAA2F" w14:textId="06172CDE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合计（元）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B91E2" w14:textId="4220F639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备注</w:t>
            </w:r>
          </w:p>
        </w:tc>
      </w:tr>
      <w:tr w:rsidR="003A053E" w:rsidRPr="00775D93" w14:paraId="0CBE21AF" w14:textId="47B832BD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E73D7" w14:textId="42F62778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EFCD6" w14:textId="7855085F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充电桩电缆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66FA4" w14:textId="712F2649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YJV22-4*150+1*70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5AE82" w14:textId="38DCAF70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49973" w14:textId="05432B5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地埋、桥架敷设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FC404" w14:textId="7CE25F4D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FB560" w14:textId="136EFDBE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25CB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571D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F59E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2787E6E2" w14:textId="30A7985A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3372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6CBB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充电桩钢制镀锌电缆桥架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15C48" w14:textId="73B9DEB4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200*150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E103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11AE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支架、螺纹连接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29CD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7940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4908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567F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C947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4B6FF302" w14:textId="342810BA" w:rsidTr="00775D93">
        <w:trPr>
          <w:trHeight w:val="1193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1211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EBFD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充电桩供电配电柜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E1E4" w14:textId="3CA198A0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/>
                <w:noProof/>
                <w:color w:val="000000"/>
                <w:kern w:val="0"/>
                <w:sz w:val="15"/>
                <w:szCs w:val="15"/>
              </w:rPr>
              <w:drawing>
                <wp:anchor distT="0" distB="0" distL="114300" distR="114300" simplePos="0" relativeHeight="251667456" behindDoc="0" locked="0" layoutInCell="1" allowOverlap="1" wp14:anchorId="2FB86F8B" wp14:editId="62B00677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10160</wp:posOffset>
                  </wp:positionV>
                  <wp:extent cx="998220" cy="749300"/>
                  <wp:effectExtent l="0" t="0" r="0" b="0"/>
                  <wp:wrapNone/>
                  <wp:docPr id="2" name="图片 2" descr="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220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0BD8C" w14:textId="1B9B918E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800*800*2000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75E8" w14:textId="170E5981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地脚螺栓连接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C1B2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A60C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9E29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09AC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684F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D7D0E39" w14:textId="7AF74A82" w:rsidTr="00775D93">
        <w:trPr>
          <w:trHeight w:val="21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A747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997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充电桩电缆地埋镀锌钢制套管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5AEAA" w14:textId="3D2244D0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Φ100*4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A7A16" w14:textId="6E5BE844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A7F0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7EBA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999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195F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1A35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258D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A3C917C" w14:textId="1B465C43" w:rsidTr="00775D93">
        <w:trPr>
          <w:trHeight w:val="286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9A0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C684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充电桩电缆沟盖砖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9BAB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标砖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DFF89" w14:textId="111CECA0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240*120*60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115EB" w14:textId="0FE40E62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2A87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E41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8600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C356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E466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EA72C47" w14:textId="56F11732" w:rsidTr="00775D93">
        <w:trPr>
          <w:trHeight w:val="286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62C4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E28D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电缆沟盖砂</w:t>
            </w:r>
            <w:proofErr w:type="gram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09F2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粗砂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6BB7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粗砂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1A5E8" w14:textId="0AE0574D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6969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CDD0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804E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032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3B13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4B1DCF6" w14:textId="60820223" w:rsidTr="00775D93">
        <w:trPr>
          <w:trHeight w:val="286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937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8C0E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充电桩电缆沟罩面混泥土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5B6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C20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219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C20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A722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振捣平整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A02F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1359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35AE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17CC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8E86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B9BBCA7" w14:textId="6319BD7E" w:rsidTr="00775D93">
        <w:trPr>
          <w:trHeight w:val="69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B3E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0FD3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充电桩电缆沟人工开挖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FCFD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宽0.6m，深0.75m，长度90米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584C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315D" w14:textId="77777777" w:rsidR="00C3509A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1.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翘掉路面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600*900*100石材（保护性拆除，后期还要利用）；</w:t>
            </w:r>
          </w:p>
          <w:p w14:paraId="67D7591C" w14:textId="77777777" w:rsidR="00C3509A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2.破除150厚路基混凝土；</w:t>
            </w:r>
          </w:p>
          <w:p w14:paraId="48B3DB66" w14:textId="32404D04" w:rsidR="003A053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3.挖掘三七回填土，下挖深度500.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4C3B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911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9283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AE38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77C9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66B217AE" w14:textId="01C38354" w:rsidTr="00775D93">
        <w:trPr>
          <w:trHeight w:val="281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12D5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4E77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充电桩电缆桥架安装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05B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627D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001A" w14:textId="77777777" w:rsidR="003A053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50*50*5角钢支架，间距不大于1.5m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7CA9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431A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4AA1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DEF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1D24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17058724" w14:textId="293DDB4C" w:rsidTr="00775D93">
        <w:trPr>
          <w:trHeight w:val="51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4EA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CE10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充电桩电缆敷设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11E7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A5DB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964CA" w14:textId="77777777" w:rsidR="003A053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地埋90米（其中采用钢制套管20米）；桥架敷设80米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C4BD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5276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AAFF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E5DA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2BEB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43819AC4" w14:textId="7B2C211D" w:rsidTr="00775D93">
        <w:trPr>
          <w:trHeight w:val="31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E390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11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FCB2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充电桩供电配电柜安装及调试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03F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2C79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EA88" w14:textId="77777777" w:rsidR="003A053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10#镀锌槽钢基座，螺栓连接，电缆头制作压接、调试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829C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70D3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F386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FD8E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F482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6276F16F" w14:textId="6A80BCE3" w:rsidTr="00775D93">
        <w:trPr>
          <w:trHeight w:val="94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B3C9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1116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电缆沟回填及路面石材恢复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46E8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5AE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E3DCA" w14:textId="77777777" w:rsidR="00CC3B2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1.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电缆盖砂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150厚，压实；</w:t>
            </w:r>
          </w:p>
          <w:p w14:paraId="3659915E" w14:textId="6D0F3C03" w:rsidR="00CC3B2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2.电缆改装一层，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密拼平整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；</w:t>
            </w:r>
          </w:p>
          <w:p w14:paraId="6DD6987B" w14:textId="327B1175" w:rsidR="00CC3B2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3.夯实三七灰土，厚度400；</w:t>
            </w:r>
          </w:p>
          <w:p w14:paraId="413B15C5" w14:textId="77777777" w:rsidR="00CC3B2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4.路基混凝土，厚度150，振捣平整；</w:t>
            </w:r>
          </w:p>
          <w:p w14:paraId="312B2190" w14:textId="5C2637E4" w:rsidR="003A053E" w:rsidRPr="00775D93" w:rsidRDefault="003A053E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5.铺贴原有600*900*100路面石材。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3512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D15B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2052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2F1F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B48C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607E9DB3" w14:textId="6284AF5F" w:rsidTr="00775D93">
        <w:trPr>
          <w:trHeight w:val="25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9150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78D7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围挡搭建及拆除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C1B9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B97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高度2米铁皮围挡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99C4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地脚螺栓连接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D941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7A5B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F394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140F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B39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41E40D3" w14:textId="77777777" w:rsidTr="00775D93">
        <w:trPr>
          <w:trHeight w:val="25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FDE2" w14:textId="32088C6C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CAA28" w14:textId="0CFFCB8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多余渣土外运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89F52" w14:textId="4C2FA7AD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B7A6" w14:textId="5B406313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6313F" w14:textId="5025B7D4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C24D7" w14:textId="520A1762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E159C" w14:textId="682FDC7F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FE2C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D5B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2BD2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2BEBBF5" w14:textId="77777777" w:rsidTr="00CC3B2E">
        <w:trPr>
          <w:trHeight w:val="250"/>
          <w:jc w:val="center"/>
        </w:trPr>
        <w:tc>
          <w:tcPr>
            <w:tcW w:w="977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C8F0D" w14:textId="1CF3AAB0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合计</w:t>
            </w:r>
            <w:proofErr w:type="gramStart"/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一</w:t>
            </w:r>
            <w:proofErr w:type="gramEnd"/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2965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DCD6D1E" w14:textId="476F9F34" w:rsidTr="0032407D">
        <w:trPr>
          <w:trHeight w:val="172"/>
          <w:jc w:val="center"/>
        </w:trPr>
        <w:tc>
          <w:tcPr>
            <w:tcW w:w="131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0B59E" w14:textId="03B9CACB" w:rsidR="003A053E" w:rsidRPr="00775D93" w:rsidRDefault="0055500E" w:rsidP="00091B2B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二、</w:t>
            </w:r>
            <w:r w:rsidR="003A053E"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空气源热泵施工及辅材部分</w:t>
            </w:r>
          </w:p>
        </w:tc>
      </w:tr>
      <w:tr w:rsidR="003A053E" w:rsidRPr="00775D93" w14:paraId="3AB25E81" w14:textId="39243FC5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FFF8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序号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998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主要设备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0FF2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技术参数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9419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规格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680E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做法描述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BA3C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数量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6504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单位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B4D31" w14:textId="48D9D523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单价（元）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F4C72" w14:textId="67D27E59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合计（元）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4901F" w14:textId="114605FC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备注</w:t>
            </w:r>
          </w:p>
        </w:tc>
      </w:tr>
      <w:tr w:rsidR="003A053E" w:rsidRPr="00775D93" w14:paraId="7EE7E878" w14:textId="3DE9E5E1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042D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22DD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水位开关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5803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4F2D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5A7D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与补水电磁阀联动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45BE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6E91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8321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4C2C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2190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2A890B9" w14:textId="0A97D4C1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E45B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6777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热镀锌钢管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051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DN65-80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67DB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2F7A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焊接连接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3B7C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D4B2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0DFC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9991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33BA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4E1D5B03" w14:textId="291390E4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4F19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4BC0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热镀锌钢管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DCBF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DN100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63C1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B054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焊接连接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6825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D54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6EAB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A48E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BAA1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68BF90B3" w14:textId="5B795560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967D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969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热镀锌钢管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A355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DN40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DC77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AE1A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焊接连接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0667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7BB0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88B5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D2AF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6904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4A62A580" w14:textId="7B093334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F1EF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3877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Y型过滤器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1316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DN80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2283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CDAD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400F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A04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A7A6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3C1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31A7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42C341F8" w14:textId="6D2BFDBB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3F3F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2599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Y型过滤器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C50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DN40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83B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4D2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丝接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4DD5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CE67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8577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1E45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1F61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683A7D13" w14:textId="349A75F8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6AAF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9F12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蝶阀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5C8E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DN80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8138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1762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DE59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ED47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41B7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C8BF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E15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2B048190" w14:textId="5A0BB98B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D2E8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F993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蝶阀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66D9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DN40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7D93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4906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5C56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84A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A57F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9FBC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C41C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4DE67FC" w14:textId="149361C2" w:rsidTr="00775D93">
        <w:trPr>
          <w:trHeight w:val="172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B400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57BF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软连接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221A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DN80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2CD5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CD7E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法兰连接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47DF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F83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0174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9FE6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0C43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6DC1867F" w14:textId="2CB3C733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815D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BF85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软连接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3AE1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DN40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9E1C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73EB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E183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4147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17AD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DADD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407C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EA1E1D8" w14:textId="1B1B7BF5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1A69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1548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闸阀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3F50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DN40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B629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D17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丝接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99C9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8293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921E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F1E3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66D3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0C27A110" w14:textId="07F86C90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2048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2F1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闸阀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072B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DN32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574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251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丝接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B214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4C0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0C6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98FC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D995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1D3096CD" w14:textId="20B156FC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A8C7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BD78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PPR聚氨酯发泡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一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体管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6FF4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de90*160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CF07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291C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热熔连接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F49C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DF9A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3D11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2BEF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5C7A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210C8B02" w14:textId="3909200B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036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E34F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PPR聚氨酯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发泡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一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体管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346A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de50*110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9EA0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F05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热熔连接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77B9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C343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D437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F1FB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F66A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18CD250A" w14:textId="18E2B61E" w:rsidTr="00775D93">
        <w:trPr>
          <w:trHeight w:val="216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DA1D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5C3D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热泵控制电缆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EA3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YJV-3*10+2*4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154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BC0A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桥架敷设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A70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85B8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01BA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16A7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D978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163B937D" w14:textId="427B7A33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2AAE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42C1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甲方变压器至机组控制柜主电缆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BB6E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YJV-3*35+2*25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D29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01C2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桥架敷设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3B9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DDCC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A626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BD40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2517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4D347A57" w14:textId="458CD152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EA0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0745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甲方变压器至机组控制柜主电缆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C57B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YJV-3*25+2*16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D079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8904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桥架敷设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3F9F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A44F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FDA1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7175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8768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6DDE8B7" w14:textId="4CC7B271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647C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D686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水泵控制电缆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B04A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YJV-4*4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EF85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B561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桥架敷设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17FE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47D7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5EBB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588F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5605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AF1C784" w14:textId="3FBE1BA3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58DF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3521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水泵控制电缆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1C3C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YJV-5*6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1823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48C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桥架敷设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1A06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2CD7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7E84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705D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04B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39FC5986" w14:textId="6E65DBA1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FF90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0845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机组钢制镀锌电缆桥架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1C37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150*100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3849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6E9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螺纹连接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5DAB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3714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63EF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7ADD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40E5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216ECA24" w14:textId="5F679452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492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9AD4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空气能辅材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9C71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辅材辅料，机组周围栅栏，地面排水等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7F46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80A0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辅材辅料，机组周围栅栏，地面排水等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59CF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465B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267B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1F0C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8D6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1C3236E8" w14:textId="3832BDF2" w:rsidTr="00775D93">
        <w:trPr>
          <w:trHeight w:val="20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847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EDA2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办公楼原有水箱改造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35F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2EB2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8B5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清洗，重新开孔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5321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0748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72DA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C28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DB30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D71605F" w14:textId="4E99ED88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1250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6EAC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水箱水泵热泵基础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3DE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10#槽钢、5#角钢等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821C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3BF5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现场焊接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0E28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E7D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kg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EAC9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A5A0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C1C9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12A5752B" w14:textId="67020EEC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B15F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6B5C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管道保温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8F96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30mm橡塑保温；外包铝皮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490E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8A9E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橡塑保温套管/橡塑保温板；外包铝皮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A68D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50F3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AC6A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34F7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BAED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3B140CF" w14:textId="0A3F5390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CB15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0B5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运输吊装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771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2008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297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54A3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C07B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C08F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56CB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790AD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7585E6BF" w14:textId="79D61689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0480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EDB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安装调试费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4FB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AB97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8C4D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67EB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721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9898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B6FDF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F794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32DA0760" w14:textId="658C8CA1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21A0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D8D6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管沟开挖及回填工费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79DB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管沟；宽：0.6m；深：0.8m；长：35m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266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552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沙土回填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F65D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2336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5AD8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BF5A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BB020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5007765C" w14:textId="1770BF21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9C05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5D5D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水箱基础土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方开挖及回填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8ED4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平台；宽：3m；深：0.8m；长：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6m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3664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88A17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土方开挖，三七灰土夯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实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6605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A7DC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8FC5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10012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C9D6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62D4A135" w14:textId="1D3EB98E" w:rsidTr="00775D93">
        <w:trPr>
          <w:trHeight w:val="326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47D1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EC04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水箱混凝土基础制作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2579A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平台；宽：3m；深：0.3m；长：6m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78E8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4AEB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土方开挖夯实、C25混凝土浇筑、@200双层双向钢筋笼∮16螺纹钢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0314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F0F2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4F9A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1473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5DF86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22B3C44E" w14:textId="038CE9A8" w:rsidTr="00775D93">
        <w:trPr>
          <w:trHeight w:val="20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52E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D7FC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管沟回填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B6FF9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管沟及地面破坏部分恢复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38144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2F76E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混凝土浇筑恢复，及地面石材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AF5C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2A8D5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3F2FC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C7A91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6F0C8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A053E" w:rsidRPr="00775D93" w14:paraId="286BDAB3" w14:textId="77777777" w:rsidTr="00CC3B2E">
        <w:trPr>
          <w:trHeight w:val="250"/>
          <w:jc w:val="center"/>
        </w:trPr>
        <w:tc>
          <w:tcPr>
            <w:tcW w:w="977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71C61" w14:textId="21D0B965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合计二：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881E3" w14:textId="77777777" w:rsidR="003A053E" w:rsidRPr="00775D93" w:rsidRDefault="003A053E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32407D" w:rsidRPr="00775D93" w14:paraId="5F16CAA5" w14:textId="569E68D7" w:rsidTr="00091B2B">
        <w:trPr>
          <w:trHeight w:val="204"/>
          <w:jc w:val="center"/>
        </w:trPr>
        <w:tc>
          <w:tcPr>
            <w:tcW w:w="97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C293D" w14:textId="2F410386" w:rsidR="0032407D" w:rsidRPr="00775D93" w:rsidRDefault="0055500E" w:rsidP="00091B2B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三、</w:t>
            </w:r>
            <w:r w:rsidR="0032407D"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空气源热泵设备部分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9A631" w14:textId="77777777" w:rsidR="0032407D" w:rsidRPr="00775D93" w:rsidRDefault="0032407D" w:rsidP="00091B2B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CA6A7" w14:textId="77777777" w:rsidR="0032407D" w:rsidRPr="00775D93" w:rsidRDefault="0032407D" w:rsidP="00091B2B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8EEA1" w14:textId="77777777" w:rsidR="0032407D" w:rsidRPr="00775D93" w:rsidRDefault="0032407D" w:rsidP="00091B2B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7CE6D56C" w14:textId="3B5746E4" w:rsidTr="00775D93">
        <w:trPr>
          <w:trHeight w:val="748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912B5" w14:textId="77777777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序号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F5969" w14:textId="77777777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主要设备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5D8B3" w14:textId="77777777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技术参数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736C6" w14:textId="77777777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规格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D2B90" w14:textId="77777777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做法描述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D00DD" w14:textId="77777777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数量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6F80D" w14:textId="77777777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单位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C09FE" w14:textId="398BF996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单价（元）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48694" w14:textId="49F2BE64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合计（元）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77FB5" w14:textId="007EE670" w:rsidR="0032407D" w:rsidRPr="00775D93" w:rsidRDefault="0032407D" w:rsidP="006B14DC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备注</w:t>
            </w:r>
          </w:p>
        </w:tc>
      </w:tr>
      <w:tr w:rsidR="007F672B" w:rsidRPr="00775D93" w14:paraId="78DCAFD2" w14:textId="37FB054B" w:rsidTr="00775D93">
        <w:trPr>
          <w:trHeight w:val="748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6941C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CC406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空气源热泵热水机组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8E974" w14:textId="77777777" w:rsidR="0032407D" w:rsidRPr="00775D93" w:rsidRDefault="0032407D" w:rsidP="00091B2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额定1制热量（干/湿球温度7/6℃）：≥32kw；额定消耗功率：≥8.1kw；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额定2制热量（干/湿球温度20/15℃）：≥36kw；额定消耗功率：≥8.45kw；循环水流量：≥7m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/h；噪声≤64dB（A）；管道连接：DN40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0E7BA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超低温热泵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热水机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10P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6833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管道连接：DN40；</w:t>
            </w: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丝口连接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；主机需安装于槽钢基础上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4BB1B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AEAC0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6456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508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6CD1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6AB9C70D" w14:textId="03F7943A" w:rsidTr="00775D93">
        <w:trPr>
          <w:trHeight w:val="23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21708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A5E9A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热泵循环泵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C2BD6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Q</w:t>
            </w:r>
            <w:r w:rsidRPr="00775D93">
              <w:rPr>
                <w:rFonts w:ascii="宋体" w:eastAsia="宋体" w:hAnsi="宋体" w:cs="Arial"/>
                <w:color w:val="000000"/>
                <w:kern w:val="0"/>
                <w:sz w:val="15"/>
                <w:szCs w:val="15"/>
              </w:rPr>
              <w:t>≥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25m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  <w:r w:rsidRPr="00775D93">
              <w:rPr>
                <w:rFonts w:ascii="宋体" w:eastAsia="宋体" w:hAnsi="宋体" w:cs="楷体" w:hint="eastAsia"/>
                <w:color w:val="000000"/>
                <w:kern w:val="0"/>
                <w:sz w:val="15"/>
                <w:szCs w:val="15"/>
              </w:rPr>
              <w:t>，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H</w:t>
            </w:r>
            <w:r w:rsidRPr="00775D93">
              <w:rPr>
                <w:rFonts w:ascii="宋体" w:eastAsia="宋体" w:hAnsi="宋体" w:cs="Arial"/>
                <w:color w:val="000000"/>
                <w:kern w:val="0"/>
                <w:sz w:val="15"/>
                <w:szCs w:val="15"/>
              </w:rPr>
              <w:t>≥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12m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8E2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循环泵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D4198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管道连接；主要执行热泵与水箱之间循环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A379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623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6601C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FB7D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E1B8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094D585F" w14:textId="6E722B08" w:rsidTr="00775D93">
        <w:trPr>
          <w:trHeight w:val="23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6387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A83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热泵循环泵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1F303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Q</w:t>
            </w:r>
            <w:r w:rsidRPr="00775D93">
              <w:rPr>
                <w:rFonts w:ascii="宋体" w:eastAsia="宋体" w:hAnsi="宋体" w:cs="Arial"/>
                <w:color w:val="000000"/>
                <w:kern w:val="0"/>
                <w:sz w:val="15"/>
                <w:szCs w:val="15"/>
              </w:rPr>
              <w:t>≥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25m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  <w:r w:rsidRPr="00775D93">
              <w:rPr>
                <w:rFonts w:ascii="宋体" w:eastAsia="宋体" w:hAnsi="宋体" w:cs="楷体" w:hint="eastAsia"/>
                <w:color w:val="000000"/>
                <w:kern w:val="0"/>
                <w:sz w:val="15"/>
                <w:szCs w:val="15"/>
              </w:rPr>
              <w:t>，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H</w:t>
            </w:r>
            <w:r w:rsidRPr="00775D93">
              <w:rPr>
                <w:rFonts w:ascii="宋体" w:eastAsia="宋体" w:hAnsi="宋体" w:cs="Arial"/>
                <w:color w:val="000000"/>
                <w:kern w:val="0"/>
                <w:sz w:val="15"/>
                <w:szCs w:val="15"/>
              </w:rPr>
              <w:t>≥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22m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49A4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循环泵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382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管道连接；主要执行热泵与水箱之间循环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6917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6B07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676D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10A3B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9C5D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476C94D6" w14:textId="1F56E321" w:rsidTr="00775D93">
        <w:trPr>
          <w:trHeight w:val="23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E763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0A79F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热水增压泵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2C8B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Q</w:t>
            </w:r>
            <w:r w:rsidRPr="00775D93">
              <w:rPr>
                <w:rFonts w:ascii="宋体" w:eastAsia="宋体" w:hAnsi="宋体" w:cs="Arial"/>
                <w:color w:val="000000"/>
                <w:kern w:val="0"/>
                <w:sz w:val="15"/>
                <w:szCs w:val="15"/>
              </w:rPr>
              <w:t>≥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30m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  <w:r w:rsidRPr="00775D93">
              <w:rPr>
                <w:rFonts w:ascii="宋体" w:eastAsia="宋体" w:hAnsi="宋体" w:cs="楷体" w:hint="eastAsia"/>
                <w:color w:val="000000"/>
                <w:kern w:val="0"/>
                <w:sz w:val="15"/>
                <w:szCs w:val="15"/>
              </w:rPr>
              <w:t>，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H≥127m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8A9AA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增压泵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1AF1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管道连接；主要执行末端与水箱之间循环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687A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E9E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73AE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A264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43AA9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451B352C" w14:textId="315B3EC9" w:rsidTr="00775D93">
        <w:trPr>
          <w:trHeight w:val="23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6BABF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70588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热水增压泵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C0B9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Q</w:t>
            </w:r>
            <w:r w:rsidRPr="00775D93">
              <w:rPr>
                <w:rFonts w:ascii="宋体" w:eastAsia="宋体" w:hAnsi="宋体" w:cs="Arial"/>
                <w:color w:val="000000"/>
                <w:kern w:val="0"/>
                <w:sz w:val="15"/>
                <w:szCs w:val="15"/>
              </w:rPr>
              <w:t>≥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30m</w:t>
            </w:r>
            <w:r w:rsidRPr="00775D93">
              <w:rPr>
                <w:rFonts w:ascii="宋体" w:eastAsia="宋体" w:hAnsi="宋体" w:cs="Calibri"/>
                <w:color w:val="000000"/>
                <w:kern w:val="0"/>
                <w:sz w:val="15"/>
                <w:szCs w:val="15"/>
              </w:rPr>
              <w:t>³</w:t>
            </w:r>
            <w:r w:rsidRPr="00775D93">
              <w:rPr>
                <w:rFonts w:ascii="宋体" w:eastAsia="宋体" w:hAnsi="宋体" w:cs="楷体" w:hint="eastAsia"/>
                <w:color w:val="000000"/>
                <w:kern w:val="0"/>
                <w:sz w:val="15"/>
                <w:szCs w:val="15"/>
              </w:rPr>
              <w:t>，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H≥53m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BFBA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增压泵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BF45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管道连接；主要执行末端与水箱之间循环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8DF0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14CF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668E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6629F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4733F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0A3E918F" w14:textId="384603A4" w:rsidTr="00775D93">
        <w:trPr>
          <w:trHeight w:val="23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3A91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A6B23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综合楼新作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不锈钢保温水箱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CF5C1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30吨双层不锈钢保温水箱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CD75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3m*4m*2.5m；</w:t>
            </w:r>
          </w:p>
          <w:p w14:paraId="174ED3F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≥50mm保温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77C8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≥50mm保温；安装于混</w:t>
            </w: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凝土基础上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05AC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25B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51CCC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FC981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6768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5054C87C" w14:textId="1FFF0678" w:rsidTr="00775D93">
        <w:trPr>
          <w:trHeight w:val="23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2D7A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798DC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水处理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0362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水处理量：3t/h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A72E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7B236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C795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8C40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套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547A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C2CC3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7FE31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4743EB1B" w14:textId="68CF540C" w:rsidTr="00775D93">
        <w:trPr>
          <w:trHeight w:val="234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C20A0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C835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系统电控柜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6E1E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60KW控制柜；包含继电器、开关、接触器等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4C06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60KW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5B0F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落地/挂墙安装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D2F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2487F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套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AF9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1B66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83DA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30A825F2" w14:textId="26C31694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F42C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1893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热水系统控制柜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9A9F2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弱电控制柜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6DC6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51C00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落地/挂墙安装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E206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ED898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套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6E00C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999A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5E1A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0D984116" w14:textId="04EE1B10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8FF4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351B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回水电磁阀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2BDA9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2D09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F72B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丝接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C082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CB91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3018A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1F939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0D70E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203A2861" w14:textId="78970E4C" w:rsidTr="00775D93">
        <w:trPr>
          <w:trHeight w:val="172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A071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8D269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补水电磁阀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CEB4B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DN25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A4B1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EB4D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丝接</w:t>
            </w:r>
            <w:proofErr w:type="gramEnd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/法兰连接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4AA03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B020B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775D9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个</w:t>
            </w:r>
            <w:proofErr w:type="gramEnd"/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828F0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A75F7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C6E1F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</w:p>
        </w:tc>
      </w:tr>
      <w:tr w:rsidR="0032407D" w:rsidRPr="00775D93" w14:paraId="76BFB6CA" w14:textId="77777777" w:rsidTr="007F672B">
        <w:trPr>
          <w:trHeight w:val="250"/>
          <w:jc w:val="center"/>
        </w:trPr>
        <w:tc>
          <w:tcPr>
            <w:tcW w:w="977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25927" w14:textId="41386FA4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合计三：</w:t>
            </w:r>
          </w:p>
        </w:tc>
        <w:tc>
          <w:tcPr>
            <w:tcW w:w="34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2ECB5" w14:textId="77777777" w:rsidR="0032407D" w:rsidRPr="00775D93" w:rsidRDefault="0032407D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</w:p>
        </w:tc>
      </w:tr>
      <w:tr w:rsidR="007F672B" w:rsidRPr="00775D93" w14:paraId="4E37720C" w14:textId="77777777" w:rsidTr="007F672B">
        <w:trPr>
          <w:trHeight w:val="250"/>
          <w:jc w:val="center"/>
        </w:trPr>
        <w:tc>
          <w:tcPr>
            <w:tcW w:w="977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B7801" w14:textId="7E433014" w:rsidR="007F672B" w:rsidRPr="00775D93" w:rsidRDefault="007F672B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总计（合计</w:t>
            </w:r>
            <w:proofErr w:type="gramStart"/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一</w:t>
            </w:r>
            <w:proofErr w:type="gramEnd"/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+合计二+合计三）：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71E32" w14:textId="6B12E0EF" w:rsidR="007F672B" w:rsidRPr="00775D93" w:rsidRDefault="007F672B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大写：（</w:t>
            </w: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  <w:u w:val="single"/>
              </w:rPr>
              <w:t xml:space="preserve">      </w:t>
            </w:r>
            <w:r w:rsid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  <w:u w:val="single"/>
              </w:rPr>
              <w:t xml:space="preserve">     </w:t>
            </w: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  <w:u w:val="single"/>
              </w:rPr>
              <w:t xml:space="preserve">   </w:t>
            </w: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）</w:t>
            </w:r>
          </w:p>
          <w:p w14:paraId="75E7871E" w14:textId="16CB70FA" w:rsidR="007F672B" w:rsidRPr="00775D93" w:rsidRDefault="007F672B" w:rsidP="00091B2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</w:pP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小写：（</w:t>
            </w: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  <w:u w:val="single"/>
              </w:rPr>
              <w:t xml:space="preserve">      </w:t>
            </w:r>
            <w:r w:rsid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  <w:u w:val="single"/>
              </w:rPr>
              <w:t xml:space="preserve">     </w:t>
            </w: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  <w:u w:val="single"/>
              </w:rPr>
              <w:t xml:space="preserve">   </w:t>
            </w:r>
            <w:r w:rsidRPr="00775D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）</w:t>
            </w:r>
          </w:p>
        </w:tc>
      </w:tr>
    </w:tbl>
    <w:p w14:paraId="27247D73" w14:textId="77777777" w:rsidR="003A053E" w:rsidRPr="00775D93" w:rsidRDefault="003A053E" w:rsidP="00091B2B">
      <w:pPr>
        <w:rPr>
          <w:rFonts w:ascii="宋体" w:eastAsia="宋体" w:hAnsi="宋体" w:hint="eastAsia"/>
        </w:rPr>
      </w:pPr>
    </w:p>
    <w:p w14:paraId="39163DA1" w14:textId="507E61E4" w:rsidR="003A053E" w:rsidRPr="00775D93" w:rsidRDefault="003A053E" w:rsidP="00091B2B">
      <w:pPr>
        <w:tabs>
          <w:tab w:val="right" w:pos="9070"/>
        </w:tabs>
        <w:rPr>
          <w:rFonts w:ascii="宋体" w:eastAsia="宋体" w:hAnsi="宋体" w:cs="Calibri" w:hint="eastAsia"/>
          <w:bCs/>
        </w:rPr>
      </w:pPr>
      <w:r w:rsidRPr="00775D93">
        <w:rPr>
          <w:rFonts w:ascii="宋体" w:eastAsia="宋体" w:hAnsi="宋体" w:cs="Calibri" w:hint="eastAsia"/>
          <w:bCs/>
        </w:rPr>
        <w:t>注：1</w:t>
      </w:r>
      <w:r w:rsidRPr="00775D93">
        <w:rPr>
          <w:rFonts w:ascii="宋体" w:eastAsia="宋体" w:hAnsi="宋体" w:cs="Calibri" w:hint="eastAsia"/>
          <w:color w:val="000000"/>
          <w:kern w:val="24"/>
        </w:rPr>
        <w:t>．</w:t>
      </w:r>
      <w:r w:rsidR="00156EB2" w:rsidRPr="00775D93">
        <w:rPr>
          <w:rFonts w:ascii="宋体" w:eastAsia="宋体" w:hAnsi="宋体" w:cs="Calibri" w:hint="eastAsia"/>
          <w:color w:val="000000"/>
          <w:kern w:val="24"/>
        </w:rPr>
        <w:t>此表中主要设备、技术参数、规格、做法描述、数量、单位均不得修改，若</w:t>
      </w:r>
      <w:r w:rsidR="00775D93">
        <w:rPr>
          <w:rFonts w:ascii="宋体" w:eastAsia="宋体" w:hAnsi="宋体" w:cs="Calibri" w:hint="eastAsia"/>
          <w:color w:val="000000"/>
          <w:kern w:val="24"/>
        </w:rPr>
        <w:t>供应商报价表内容与</w:t>
      </w:r>
      <w:r w:rsidR="00156EB2" w:rsidRPr="00775D93">
        <w:rPr>
          <w:rFonts w:ascii="宋体" w:eastAsia="宋体" w:hAnsi="宋体" w:cs="Calibri" w:hint="eastAsia"/>
          <w:color w:val="000000"/>
          <w:kern w:val="24"/>
        </w:rPr>
        <w:t>磋商文件中内容不一致，按无效响应文件处理。</w:t>
      </w:r>
    </w:p>
    <w:p w14:paraId="254722F4" w14:textId="77777777" w:rsidR="003A053E" w:rsidRPr="00775D93" w:rsidRDefault="003A053E" w:rsidP="00091B2B">
      <w:pPr>
        <w:spacing w:after="120"/>
        <w:ind w:firstLine="420"/>
        <w:rPr>
          <w:rFonts w:ascii="宋体" w:eastAsia="宋体" w:hAnsi="宋体" w:cs="仿宋" w:hint="eastAsia"/>
          <w:szCs w:val="21"/>
        </w:rPr>
      </w:pPr>
      <w:r w:rsidRPr="00775D93">
        <w:rPr>
          <w:rFonts w:ascii="宋体" w:eastAsia="宋体" w:hAnsi="宋体" w:cs="Times New Roman" w:hint="eastAsia"/>
        </w:rPr>
        <w:t>2</w:t>
      </w:r>
      <w:r w:rsidRPr="00775D93">
        <w:rPr>
          <w:rFonts w:ascii="宋体" w:eastAsia="宋体" w:hAnsi="宋体" w:cs="Calibri" w:hint="eastAsia"/>
          <w:color w:val="000000"/>
          <w:kern w:val="24"/>
        </w:rPr>
        <w:t>．</w:t>
      </w:r>
      <w:r w:rsidRPr="00775D93">
        <w:rPr>
          <w:rFonts w:ascii="宋体" w:eastAsia="宋体" w:hAnsi="宋体" w:cs="仿宋" w:hint="eastAsia"/>
          <w:szCs w:val="21"/>
        </w:rPr>
        <w:t>表内报价内容以元为单位，保留小数点后两位。</w:t>
      </w:r>
    </w:p>
    <w:p w14:paraId="3514BFD6" w14:textId="77777777" w:rsidR="003A053E" w:rsidRPr="00775D93" w:rsidRDefault="003A053E" w:rsidP="00091B2B">
      <w:pPr>
        <w:rPr>
          <w:rFonts w:ascii="宋体" w:eastAsia="宋体" w:hAnsi="宋体" w:cs="Times New Roman" w:hint="eastAsia"/>
        </w:rPr>
      </w:pPr>
    </w:p>
    <w:p w14:paraId="78103C5F" w14:textId="77777777" w:rsidR="003A053E" w:rsidRPr="00775D93" w:rsidRDefault="003A053E" w:rsidP="00091B2B">
      <w:pPr>
        <w:rPr>
          <w:rFonts w:ascii="宋体" w:eastAsia="宋体" w:hAnsi="宋体" w:cs="Times New Roman" w:hint="eastAsia"/>
        </w:rPr>
      </w:pPr>
    </w:p>
    <w:p w14:paraId="21E8FB3B" w14:textId="77777777" w:rsidR="003A053E" w:rsidRPr="00775D93" w:rsidRDefault="003A053E" w:rsidP="00091B2B">
      <w:pPr>
        <w:widowControl/>
        <w:ind w:firstLineChars="4000" w:firstLine="8400"/>
        <w:jc w:val="left"/>
        <w:rPr>
          <w:rFonts w:ascii="宋体" w:eastAsia="宋体" w:hAnsi="宋体" w:cs="Times New Roman" w:hint="eastAsia"/>
          <w:szCs w:val="21"/>
        </w:rPr>
      </w:pPr>
      <w:r w:rsidRPr="00775D93">
        <w:rPr>
          <w:rFonts w:ascii="宋体" w:eastAsia="宋体" w:hAnsi="宋体" w:cs="Times New Roman" w:hint="eastAsia"/>
          <w:szCs w:val="21"/>
        </w:rPr>
        <w:t>供应商：</w:t>
      </w:r>
      <w:r w:rsidRPr="00775D93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775D93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775D93">
        <w:rPr>
          <w:rFonts w:ascii="宋体" w:eastAsia="宋体" w:hAnsi="宋体" w:cs="Times New Roman" w:hint="eastAsia"/>
          <w:szCs w:val="21"/>
        </w:rPr>
        <w:t>（</w:t>
      </w:r>
      <w:r w:rsidRPr="00775D93">
        <w:rPr>
          <w:rFonts w:ascii="宋体" w:eastAsia="宋体" w:hAnsi="宋体" w:cs="Times New Roman"/>
          <w:szCs w:val="21"/>
        </w:rPr>
        <w:t>全称并加盖公章</w:t>
      </w:r>
      <w:r w:rsidRPr="00775D93">
        <w:rPr>
          <w:rFonts w:ascii="宋体" w:eastAsia="宋体" w:hAnsi="宋体" w:cs="Times New Roman" w:hint="eastAsia"/>
          <w:szCs w:val="21"/>
        </w:rPr>
        <w:t>）</w:t>
      </w:r>
    </w:p>
    <w:p w14:paraId="01FABD83" w14:textId="77777777" w:rsidR="003A053E" w:rsidRPr="00775D93" w:rsidRDefault="003A053E" w:rsidP="00091B2B">
      <w:pPr>
        <w:ind w:firstLineChars="4000" w:firstLine="8400"/>
        <w:rPr>
          <w:rFonts w:ascii="宋体" w:eastAsia="宋体" w:hAnsi="宋体" w:cs="Times New Roman" w:hint="eastAsia"/>
        </w:rPr>
      </w:pPr>
      <w:r w:rsidRPr="00775D93">
        <w:rPr>
          <w:rFonts w:ascii="宋体" w:eastAsia="宋体" w:hAnsi="宋体" w:cs="Times New Roman" w:hint="eastAsia"/>
          <w:szCs w:val="21"/>
        </w:rPr>
        <w:t xml:space="preserve">日 </w:t>
      </w:r>
      <w:r w:rsidRPr="00775D93">
        <w:rPr>
          <w:rFonts w:ascii="宋体" w:eastAsia="宋体" w:hAnsi="宋体" w:cs="Times New Roman"/>
          <w:szCs w:val="21"/>
        </w:rPr>
        <w:t xml:space="preserve"> </w:t>
      </w:r>
      <w:r w:rsidRPr="00775D93">
        <w:rPr>
          <w:rFonts w:ascii="宋体" w:eastAsia="宋体" w:hAnsi="宋体" w:cs="Times New Roman" w:hint="eastAsia"/>
          <w:szCs w:val="21"/>
        </w:rPr>
        <w:t>期：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775D93">
        <w:rPr>
          <w:rFonts w:ascii="宋体" w:eastAsia="宋体" w:hAnsi="宋体" w:cs="Times New Roman"/>
          <w:szCs w:val="21"/>
          <w:u w:val="single"/>
        </w:rPr>
        <w:t xml:space="preserve"> 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775D93">
        <w:rPr>
          <w:rFonts w:ascii="宋体" w:eastAsia="宋体" w:hAnsi="宋体" w:cs="Times New Roman" w:hint="eastAsia"/>
          <w:szCs w:val="21"/>
        </w:rPr>
        <w:t>年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775D93">
        <w:rPr>
          <w:rFonts w:ascii="宋体" w:eastAsia="宋体" w:hAnsi="宋体" w:cs="Times New Roman"/>
          <w:szCs w:val="21"/>
          <w:u w:val="single"/>
        </w:rPr>
        <w:t xml:space="preserve">   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775D93">
        <w:rPr>
          <w:rFonts w:ascii="宋体" w:eastAsia="宋体" w:hAnsi="宋体" w:cs="Times New Roman" w:hint="eastAsia"/>
          <w:szCs w:val="21"/>
        </w:rPr>
        <w:t>月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775D93">
        <w:rPr>
          <w:rFonts w:ascii="宋体" w:eastAsia="宋体" w:hAnsi="宋体" w:cs="Times New Roman"/>
          <w:szCs w:val="21"/>
          <w:u w:val="single"/>
        </w:rPr>
        <w:t xml:space="preserve">  </w:t>
      </w:r>
      <w:r w:rsidRPr="00775D93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775D93">
        <w:rPr>
          <w:rFonts w:ascii="宋体" w:eastAsia="宋体" w:hAnsi="宋体" w:cs="Times New Roman" w:hint="eastAsia"/>
          <w:szCs w:val="21"/>
        </w:rPr>
        <w:t>日</w:t>
      </w:r>
    </w:p>
    <w:p w14:paraId="55B5C368" w14:textId="77777777" w:rsidR="003A053E" w:rsidRPr="00775D93" w:rsidRDefault="003A053E" w:rsidP="00091B2B">
      <w:pPr>
        <w:rPr>
          <w:rFonts w:ascii="宋体" w:eastAsia="宋体" w:hAnsi="宋体" w:hint="eastAsia"/>
        </w:rPr>
      </w:pPr>
    </w:p>
    <w:sectPr w:rsidR="003A053E" w:rsidRPr="00775D93" w:rsidSect="003A053E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24E7E" w14:textId="77777777" w:rsidR="00261ECA" w:rsidRDefault="00261ECA" w:rsidP="006A2731">
      <w:pPr>
        <w:rPr>
          <w:rFonts w:hint="eastAsia"/>
        </w:rPr>
      </w:pPr>
      <w:r>
        <w:separator/>
      </w:r>
    </w:p>
  </w:endnote>
  <w:endnote w:type="continuationSeparator" w:id="0">
    <w:p w14:paraId="21DC1E14" w14:textId="77777777" w:rsidR="00261ECA" w:rsidRDefault="00261ECA" w:rsidP="006A27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BA4A9" w14:textId="77777777" w:rsidR="00261ECA" w:rsidRDefault="00261ECA" w:rsidP="006A2731">
      <w:pPr>
        <w:rPr>
          <w:rFonts w:hint="eastAsia"/>
        </w:rPr>
      </w:pPr>
      <w:r>
        <w:separator/>
      </w:r>
    </w:p>
  </w:footnote>
  <w:footnote w:type="continuationSeparator" w:id="0">
    <w:p w14:paraId="7A987B95" w14:textId="77777777" w:rsidR="00261ECA" w:rsidRDefault="00261ECA" w:rsidP="006A273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D25"/>
    <w:rsid w:val="00016747"/>
    <w:rsid w:val="00091B2B"/>
    <w:rsid w:val="000B2118"/>
    <w:rsid w:val="000E2B96"/>
    <w:rsid w:val="000F181A"/>
    <w:rsid w:val="00127B2A"/>
    <w:rsid w:val="00156EB2"/>
    <w:rsid w:val="00172487"/>
    <w:rsid w:val="001E3FF1"/>
    <w:rsid w:val="00261ECA"/>
    <w:rsid w:val="00287DCD"/>
    <w:rsid w:val="002A2DB2"/>
    <w:rsid w:val="002D1359"/>
    <w:rsid w:val="00310CD6"/>
    <w:rsid w:val="00314BFB"/>
    <w:rsid w:val="0032407D"/>
    <w:rsid w:val="00345921"/>
    <w:rsid w:val="00361710"/>
    <w:rsid w:val="003A053E"/>
    <w:rsid w:val="00400BFF"/>
    <w:rsid w:val="004E03F9"/>
    <w:rsid w:val="004E53B3"/>
    <w:rsid w:val="0055500E"/>
    <w:rsid w:val="00586F56"/>
    <w:rsid w:val="00595002"/>
    <w:rsid w:val="005D39D4"/>
    <w:rsid w:val="0063716A"/>
    <w:rsid w:val="006866AA"/>
    <w:rsid w:val="006A2731"/>
    <w:rsid w:val="006B14DC"/>
    <w:rsid w:val="006E7124"/>
    <w:rsid w:val="00715D25"/>
    <w:rsid w:val="00775D93"/>
    <w:rsid w:val="007E6DAC"/>
    <w:rsid w:val="007F672B"/>
    <w:rsid w:val="00900589"/>
    <w:rsid w:val="00A25ABB"/>
    <w:rsid w:val="00A447BB"/>
    <w:rsid w:val="00A52E4A"/>
    <w:rsid w:val="00A63D18"/>
    <w:rsid w:val="00A654EC"/>
    <w:rsid w:val="00AB5A94"/>
    <w:rsid w:val="00AC022D"/>
    <w:rsid w:val="00B56884"/>
    <w:rsid w:val="00B63C2A"/>
    <w:rsid w:val="00B8183F"/>
    <w:rsid w:val="00C3509A"/>
    <w:rsid w:val="00CC3B2E"/>
    <w:rsid w:val="00CF0861"/>
    <w:rsid w:val="00D6319A"/>
    <w:rsid w:val="00D84C4F"/>
    <w:rsid w:val="00D95E14"/>
    <w:rsid w:val="00DA1862"/>
    <w:rsid w:val="00DA413A"/>
    <w:rsid w:val="00DE6F04"/>
    <w:rsid w:val="00E0334B"/>
    <w:rsid w:val="00E2471C"/>
    <w:rsid w:val="00E270A4"/>
    <w:rsid w:val="00E43484"/>
    <w:rsid w:val="00E875FA"/>
    <w:rsid w:val="00EB561A"/>
    <w:rsid w:val="00F32B2E"/>
    <w:rsid w:val="00F7335F"/>
    <w:rsid w:val="00FD5A2D"/>
    <w:rsid w:val="00FE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ED4248"/>
  <w15:docId w15:val="{325896C5-840D-4C45-9865-EC0D1B94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CD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15D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5D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5D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5D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5D2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5D2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5D25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5D25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15D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15D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15D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15D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15D2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15D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15D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15D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15D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15D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15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5D2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15D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5D25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15D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5D25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15D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5D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15D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15D2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A273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A273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A27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A2731"/>
    <w:rPr>
      <w:sz w:val="18"/>
      <w:szCs w:val="18"/>
    </w:rPr>
  </w:style>
  <w:style w:type="paragraph" w:customStyle="1" w:styleId="null3">
    <w:name w:val="null3"/>
    <w:hidden/>
    <w:rsid w:val="00310CD6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FD027-2289-42B3-A9EE-490652175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1347</Words>
  <Characters>1672</Characters>
  <Application>Microsoft Office Word</Application>
  <DocSecurity>0</DocSecurity>
  <Lines>557</Lines>
  <Paragraphs>503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38</cp:revision>
  <dcterms:created xsi:type="dcterms:W3CDTF">2025-11-25T06:27:00Z</dcterms:created>
  <dcterms:modified xsi:type="dcterms:W3CDTF">2025-11-25T14:03:00Z</dcterms:modified>
</cp:coreProperties>
</file>