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0D443">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采购编号：</w:t>
      </w:r>
    </w:p>
    <w:p w14:paraId="6EBE1661">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 xml:space="preserve">项目名称： </w:t>
      </w:r>
    </w:p>
    <w:p w14:paraId="05277874">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val="en-US" w:eastAsia="zh-CN"/>
        </w:rPr>
        <w:t>采购包</w:t>
      </w:r>
      <w:r>
        <w:rPr>
          <w:rFonts w:hint="eastAsia" w:ascii="黑体" w:hAnsi="黑体" w:eastAsia="黑体" w:cs="黑体"/>
          <w:b w:val="0"/>
          <w:bCs w:val="0"/>
          <w:sz w:val="24"/>
          <w:szCs w:val="24"/>
          <w:highlight w:val="none"/>
          <w:lang w:eastAsia="zh-CN"/>
        </w:rPr>
        <w:t>号：</w:t>
      </w:r>
    </w:p>
    <w:p w14:paraId="31C5D47E">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val="0"/>
          <w:bCs w:val="0"/>
          <w:sz w:val="24"/>
          <w:szCs w:val="24"/>
          <w:highlight w:val="none"/>
          <w:lang w:eastAsia="zh-CN"/>
        </w:rPr>
        <w:t>供应商名称：</w:t>
      </w:r>
    </w:p>
    <w:p w14:paraId="3BA209E8">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黑体" w:hAnsi="黑体" w:eastAsia="黑体" w:cs="黑体"/>
          <w:b w:val="0"/>
          <w:bCs w:val="0"/>
          <w:sz w:val="24"/>
          <w:szCs w:val="24"/>
          <w:highlight w:val="none"/>
          <w:lang w:eastAsia="zh-CN"/>
        </w:rPr>
      </w:pPr>
      <w:r>
        <w:rPr>
          <w:rFonts w:hint="eastAsia" w:ascii="黑体" w:hAnsi="黑体" w:eastAsia="黑体" w:cs="黑体"/>
          <w:b/>
          <w:bCs/>
          <w:sz w:val="28"/>
          <w:szCs w:val="28"/>
        </w:rPr>
        <w:t>资格证明文件</w:t>
      </w:r>
    </w:p>
    <w:p w14:paraId="07DE6C18">
      <w:pPr>
        <w:pStyle w:val="9"/>
        <w:rPr>
          <w:rFonts w:hint="eastAsia" w:ascii="黑体" w:hAnsi="黑体" w:eastAsia="黑体" w:cs="黑体"/>
          <w:sz w:val="21"/>
          <w:szCs w:val="21"/>
          <w:lang w:val="en-US" w:eastAsia="zh-CN"/>
        </w:rPr>
      </w:pPr>
    </w:p>
    <w:p w14:paraId="7763D61F">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ascii="黑体" w:hAnsi="黑体" w:eastAsia="黑体" w:cs="黑体"/>
          <w:sz w:val="21"/>
          <w:szCs w:val="21"/>
          <w:lang w:eastAsia="zh-CN"/>
        </w:rPr>
      </w:pPr>
      <w:r>
        <w:rPr>
          <w:rFonts w:hint="eastAsia" w:ascii="黑体" w:hAnsi="黑体" w:eastAsia="黑体" w:cs="黑体"/>
          <w:b/>
          <w:bCs/>
          <w:sz w:val="21"/>
          <w:szCs w:val="21"/>
          <w:highlight w:val="none"/>
          <w:lang w:val="en-US" w:eastAsia="zh-CN"/>
        </w:rPr>
        <w:t>供应商</w:t>
      </w:r>
      <w:r>
        <w:rPr>
          <w:rFonts w:hint="eastAsia" w:ascii="黑体" w:hAnsi="黑体" w:eastAsia="黑体" w:cs="黑体"/>
          <w:b/>
          <w:bCs/>
          <w:sz w:val="21"/>
          <w:szCs w:val="21"/>
          <w:highlight w:val="none"/>
        </w:rPr>
        <w:t>按</w:t>
      </w:r>
      <w:r>
        <w:rPr>
          <w:rFonts w:hint="eastAsia" w:ascii="黑体" w:hAnsi="黑体" w:eastAsia="黑体" w:cs="黑体"/>
          <w:b/>
          <w:bCs/>
          <w:sz w:val="21"/>
          <w:szCs w:val="21"/>
          <w:highlight w:val="none"/>
          <w:lang w:val="en-US" w:eastAsia="zh-CN"/>
        </w:rPr>
        <w:t>磋商</w:t>
      </w:r>
      <w:r>
        <w:rPr>
          <w:rFonts w:hint="eastAsia" w:ascii="黑体" w:hAnsi="黑体" w:eastAsia="黑体" w:cs="黑体"/>
          <w:b/>
          <w:bCs/>
          <w:sz w:val="21"/>
          <w:szCs w:val="21"/>
          <w:highlight w:val="none"/>
        </w:rPr>
        <w:t>文件要求，供应商需在项目电子化交易系统中按要求上传相应证明文件并进行电子签章</w:t>
      </w:r>
      <w:r>
        <w:rPr>
          <w:rFonts w:hint="eastAsia" w:ascii="黑体" w:hAnsi="黑体" w:eastAsia="黑体" w:cs="黑体"/>
          <w:b/>
          <w:bCs/>
          <w:sz w:val="21"/>
          <w:szCs w:val="21"/>
          <w:highlight w:val="none"/>
          <w:lang w:val="en-US" w:eastAsia="zh-CN"/>
        </w:rPr>
        <w:t>或盖章</w:t>
      </w:r>
      <w:r>
        <w:rPr>
          <w:rFonts w:hint="eastAsia" w:ascii="黑体" w:hAnsi="黑体" w:eastAsia="黑体" w:cs="黑体"/>
          <w:b/>
          <w:bCs/>
          <w:sz w:val="21"/>
          <w:szCs w:val="21"/>
          <w:highlight w:val="none"/>
          <w:lang w:eastAsia="zh-CN"/>
        </w:rPr>
        <w:t>。</w:t>
      </w:r>
    </w:p>
    <w:p w14:paraId="5F287E98">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left="420" w:leftChars="200" w:firstLine="0" w:firstLineChars="0"/>
        <w:textAlignment w:val="auto"/>
        <w:rPr>
          <w:rFonts w:hint="eastAsia" w:ascii="黑体" w:hAnsi="黑体" w:eastAsia="黑体" w:cs="黑体"/>
          <w:b/>
          <w:bCs/>
          <w:color w:val="auto"/>
          <w:sz w:val="24"/>
          <w:szCs w:val="24"/>
          <w:lang w:val="en-US" w:eastAsia="zh-CN"/>
        </w:rPr>
      </w:pPr>
      <w:r>
        <w:rPr>
          <w:rFonts w:hint="eastAsia" w:ascii="黑体" w:hAnsi="黑体" w:eastAsia="黑体" w:cs="黑体"/>
          <w:b/>
          <w:bCs/>
          <w:color w:val="auto"/>
          <w:sz w:val="24"/>
          <w:szCs w:val="24"/>
          <w:lang w:val="en-US" w:eastAsia="zh-CN"/>
        </w:rPr>
        <w:t>一、一般资格审查</w:t>
      </w:r>
    </w:p>
    <w:p w14:paraId="11AD3267">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 xml:space="preserve">1、主体资格：具有独立承担民事责任能力的法人、其他组织或自然人；提供有效存续的证明文件。 </w:t>
      </w:r>
    </w:p>
    <w:p w14:paraId="721FC7FE">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b w:val="0"/>
          <w:bCs w:val="0"/>
          <w:color w:val="auto"/>
          <w:sz w:val="21"/>
          <w:szCs w:val="21"/>
          <w:lang w:val="en-US" w:eastAsia="zh-CN"/>
        </w:rPr>
      </w:pPr>
      <w:r>
        <w:rPr>
          <w:rFonts w:hint="eastAsia" w:ascii="黑体" w:hAnsi="黑体" w:eastAsia="黑体" w:cs="黑体"/>
          <w:b w:val="0"/>
          <w:bCs w:val="0"/>
          <w:color w:val="auto"/>
          <w:sz w:val="21"/>
          <w:szCs w:val="21"/>
          <w:lang w:val="en-US" w:eastAsia="zh-CN"/>
        </w:rPr>
        <w:t>2、财务状况报告：供应商须提供响应截止时间前两年内任意一个年度经审计的赋码财务审计报告或响应截止时间前六个月内银行出具的资信证明；</w:t>
      </w:r>
    </w:p>
    <w:p w14:paraId="6112E47D">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2" w:firstLineChars="200"/>
        <w:textAlignment w:val="auto"/>
        <w:rPr>
          <w:rFonts w:hint="eastAsia" w:ascii="黑体" w:hAnsi="黑体" w:eastAsia="黑体" w:cs="黑体"/>
          <w:b w:val="0"/>
          <w:bCs w:val="0"/>
          <w:color w:val="auto"/>
          <w:sz w:val="21"/>
          <w:szCs w:val="21"/>
          <w:lang w:val="en-US" w:eastAsia="zh-CN"/>
        </w:rPr>
      </w:pPr>
      <w:r>
        <w:rPr>
          <w:rFonts w:hint="eastAsia" w:ascii="黑体" w:hAnsi="黑体" w:eastAsia="黑体" w:cs="黑体"/>
          <w:b/>
          <w:bCs/>
          <w:color w:val="auto"/>
          <w:sz w:val="21"/>
          <w:szCs w:val="21"/>
          <w:u w:val="single"/>
          <w:lang w:val="en-US" w:eastAsia="zh-CN"/>
        </w:rPr>
        <w:t>注：① 根据“财办〔2022〕32号、财会〔2023〕15号”的规定，审计报告应在注册会计师行业统一监管平台（http://acc.mof.gov.cn）进行自动赋码验证。未赋码的视为不满足本项资格条件要求。② 资信证明不限定采购人或项目名称，包括但不限于本项目。</w:t>
      </w:r>
    </w:p>
    <w:p w14:paraId="59D2796C">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color w:val="000000" w:themeColor="text1"/>
          <w:sz w:val="21"/>
          <w:szCs w:val="21"/>
          <w:lang w:val="en-US" w:eastAsia="zh-CN"/>
          <w14:textFill>
            <w14:solidFill>
              <w14:schemeClr w14:val="tx1"/>
            </w14:solidFill>
          </w14:textFill>
        </w:rPr>
      </w:pPr>
      <w:r>
        <w:rPr>
          <w:rFonts w:hint="eastAsia" w:ascii="黑体" w:hAnsi="黑体" w:eastAsia="黑体" w:cs="黑体"/>
          <w:b w:val="0"/>
          <w:bCs w:val="0"/>
          <w:color w:val="auto"/>
          <w:sz w:val="21"/>
          <w:szCs w:val="21"/>
          <w:lang w:val="en-US" w:eastAsia="zh-CN"/>
        </w:rPr>
        <w:t>3、税收缴纳证明</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供应商须</w:t>
      </w:r>
      <w:r>
        <w:rPr>
          <w:rFonts w:hint="eastAsia" w:ascii="黑体" w:hAnsi="黑体" w:eastAsia="黑体" w:cs="黑体"/>
          <w:b w:val="0"/>
          <w:bCs w:val="0"/>
          <w:color w:val="auto"/>
          <w:sz w:val="21"/>
          <w:szCs w:val="21"/>
          <w:lang w:eastAsia="zh-CN"/>
        </w:rPr>
        <w:t>提供响应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r>
        <w:rPr>
          <w:rFonts w:hint="eastAsia" w:ascii="黑体" w:hAnsi="黑体" w:eastAsia="黑体" w:cs="黑体"/>
          <w:b w:val="0"/>
          <w:bCs w:val="0"/>
          <w:color w:val="auto"/>
          <w:sz w:val="21"/>
          <w:szCs w:val="21"/>
          <w:lang w:val="en-US" w:eastAsia="zh-CN"/>
        </w:rPr>
        <w:t xml:space="preserve"> </w:t>
      </w:r>
    </w:p>
    <w:p w14:paraId="2CE52FFF">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b w:val="0"/>
          <w:bCs w:val="0"/>
          <w:color w:val="auto"/>
          <w:sz w:val="21"/>
          <w:szCs w:val="21"/>
          <w:highlight w:val="none"/>
          <w:lang w:val="en-US" w:eastAsia="zh-CN"/>
        </w:rPr>
      </w:pPr>
      <w:r>
        <w:rPr>
          <w:rFonts w:hint="eastAsia" w:ascii="黑体" w:hAnsi="黑体" w:eastAsia="黑体" w:cs="黑体"/>
          <w:b w:val="0"/>
          <w:bCs w:val="0"/>
          <w:color w:val="auto"/>
          <w:sz w:val="21"/>
          <w:szCs w:val="21"/>
          <w:lang w:val="en-US" w:eastAsia="zh-CN"/>
        </w:rPr>
        <w:t>4、</w:t>
      </w:r>
      <w:r>
        <w:rPr>
          <w:rFonts w:hint="eastAsia" w:ascii="黑体" w:hAnsi="黑体" w:eastAsia="黑体" w:cs="黑体"/>
          <w:color w:val="000000" w:themeColor="text1"/>
          <w:sz w:val="21"/>
          <w:szCs w:val="21"/>
          <w14:textFill>
            <w14:solidFill>
              <w14:schemeClr w14:val="tx1"/>
            </w14:solidFill>
          </w14:textFill>
        </w:rPr>
        <w:t>社会保障资金缴纳证明</w:t>
      </w:r>
      <w:r>
        <w:rPr>
          <w:rFonts w:hint="eastAsia" w:ascii="黑体" w:hAnsi="黑体" w:eastAsia="黑体" w:cs="黑体"/>
          <w:b w:val="0"/>
          <w:bCs w:val="0"/>
          <w:color w:val="auto"/>
          <w:sz w:val="21"/>
          <w:szCs w:val="21"/>
          <w:lang w:eastAsia="zh-CN"/>
        </w:rPr>
        <w:t>：</w:t>
      </w:r>
      <w:r>
        <w:rPr>
          <w:rFonts w:hint="eastAsia" w:ascii="黑体" w:hAnsi="黑体" w:eastAsia="黑体" w:cs="黑体"/>
          <w:b w:val="0"/>
          <w:bCs w:val="0"/>
          <w:color w:val="auto"/>
          <w:sz w:val="21"/>
          <w:szCs w:val="21"/>
          <w:lang w:val="en-US" w:eastAsia="zh-CN"/>
        </w:rPr>
        <w:t>供应商须</w:t>
      </w:r>
      <w:r>
        <w:rPr>
          <w:rFonts w:hint="eastAsia" w:ascii="黑体" w:hAnsi="黑体" w:eastAsia="黑体" w:cs="黑体"/>
          <w:b w:val="0"/>
          <w:bCs w:val="0"/>
          <w:color w:val="auto"/>
          <w:sz w:val="21"/>
          <w:szCs w:val="21"/>
          <w:lang w:eastAsia="zh-CN"/>
        </w:rPr>
        <w:t>提供响应截止时间前一年内任意一个月的任意险种社会保障资金的凭据（税务机关出具的完税证明或社会保险缴费凭据）；依法不需要缴纳社会保障资金的单位，应提供相关证明文件。</w:t>
      </w:r>
      <w:r>
        <w:rPr>
          <w:rFonts w:hint="eastAsia" w:ascii="黑体" w:hAnsi="黑体" w:eastAsia="黑体" w:cs="黑体"/>
          <w:b w:val="0"/>
          <w:bCs w:val="0"/>
          <w:color w:val="auto"/>
          <w:sz w:val="21"/>
          <w:szCs w:val="21"/>
          <w:lang w:val="en-US" w:eastAsia="zh-CN"/>
        </w:rPr>
        <w:t xml:space="preserve">  </w:t>
      </w:r>
    </w:p>
    <w:p w14:paraId="78E4D3DA">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right="-92" w:rightChars="-44" w:firstLine="420" w:firstLineChars="200"/>
        <w:textAlignment w:val="auto"/>
        <w:rPr>
          <w:rFonts w:hint="eastAsia" w:ascii="黑体" w:hAnsi="黑体" w:eastAsia="黑体" w:cs="黑体"/>
          <w:b w:val="0"/>
          <w:bCs w:val="0"/>
          <w:color w:val="auto"/>
          <w:sz w:val="21"/>
          <w:szCs w:val="21"/>
          <w:lang w:eastAsia="zh-CN"/>
        </w:rPr>
      </w:pPr>
      <w:r>
        <w:rPr>
          <w:rFonts w:hint="eastAsia" w:ascii="黑体" w:hAnsi="黑体" w:eastAsia="黑体" w:cs="黑体"/>
          <w:b w:val="0"/>
          <w:bCs w:val="0"/>
          <w:color w:val="auto"/>
          <w:sz w:val="21"/>
          <w:szCs w:val="21"/>
          <w:lang w:val="en-US" w:eastAsia="zh-CN"/>
        </w:rPr>
        <w:t>5、供应商须提供具有履行合同所必需的设备和专业技术能力的承诺函。</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1。</w:t>
      </w:r>
    </w:p>
    <w:p w14:paraId="20C7D2BD">
      <w:pPr>
        <w:pStyle w:val="16"/>
        <w:keepNext w:val="0"/>
        <w:keepLines w:val="0"/>
        <w:pageBreakBefore w:val="0"/>
        <w:widowControl/>
        <w:numPr>
          <w:ilvl w:val="0"/>
          <w:numId w:val="0"/>
        </w:numPr>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b w:val="0"/>
          <w:bCs w:val="0"/>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color w:val="auto"/>
          <w:sz w:val="21"/>
          <w:szCs w:val="21"/>
          <w:lang w:val="en-US" w:eastAsia="zh-CN"/>
        </w:rPr>
        <w:t>6、</w:t>
      </w:r>
      <w:r>
        <w:rPr>
          <w:rFonts w:hint="eastAsia" w:ascii="黑体" w:hAnsi="黑体" w:eastAsia="黑体" w:cs="黑体"/>
          <w:b w:val="0"/>
          <w:bCs w:val="0"/>
          <w:color w:val="auto"/>
          <w:sz w:val="21"/>
          <w:szCs w:val="21"/>
          <w:lang w:eastAsia="zh-CN"/>
        </w:rPr>
        <w:t>信誉要求：提供参加本次政府采购活动前3年内在经营活动中没有重大违纪，以及未被列入“信用中国”（www.creditchina.gov.cn）失信被执行人名单、重大税收违法失信主体和“中国政府采购网”（www.ccgp.gov.cn）政府采购严重违法失信行为记录名单的书面声明。</w:t>
      </w:r>
      <w:r>
        <w:rPr>
          <w:rFonts w:hint="eastAsia" w:ascii="黑体" w:hAnsi="黑体" w:eastAsia="黑体" w:cs="黑体"/>
          <w:b w:val="0"/>
          <w:bCs w:val="0"/>
          <w:color w:val="auto"/>
          <w:sz w:val="21"/>
          <w:szCs w:val="21"/>
          <w:lang w:val="en-US" w:eastAsia="zh-CN"/>
        </w:rPr>
        <w:t xml:space="preserve"> </w:t>
      </w:r>
      <w:r>
        <w:rPr>
          <w:rFonts w:hint="eastAsia" w:ascii="黑体" w:hAnsi="黑体" w:eastAsia="黑体" w:cs="黑体"/>
          <w:b/>
          <w:bCs/>
          <w:color w:val="auto"/>
          <w:sz w:val="21"/>
          <w:szCs w:val="21"/>
          <w:lang w:eastAsia="zh-CN"/>
        </w:rPr>
        <w:t>详见参考格式</w:t>
      </w:r>
      <w:r>
        <w:rPr>
          <w:rFonts w:hint="eastAsia" w:ascii="黑体" w:hAnsi="黑体" w:eastAsia="黑体" w:cs="黑体"/>
          <w:b/>
          <w:bCs/>
          <w:color w:val="auto"/>
          <w:sz w:val="21"/>
          <w:szCs w:val="21"/>
          <w:lang w:val="en-US" w:eastAsia="zh-CN"/>
        </w:rPr>
        <w:t>2。</w:t>
      </w:r>
    </w:p>
    <w:p w14:paraId="5FEF65C2">
      <w:pPr>
        <w:pStyle w:val="16"/>
        <w:keepNext w:val="0"/>
        <w:keepLines w:val="0"/>
        <w:pageBreakBefore w:val="0"/>
        <w:numPr>
          <w:ilvl w:val="0"/>
          <w:numId w:val="0"/>
        </w:numPr>
        <w:wordWrap/>
        <w:overflowPunct/>
        <w:topLinePunct w:val="0"/>
        <w:bidi w:val="0"/>
        <w:spacing w:line="432" w:lineRule="auto"/>
        <w:rPr>
          <w:rFonts w:hint="eastAsia" w:ascii="黑体" w:hAnsi="黑体" w:eastAsia="黑体" w:cs="黑体"/>
          <w:b w:val="0"/>
          <w:bCs w:val="0"/>
          <w:snapToGrid/>
          <w:color w:val="auto"/>
          <w:kern w:val="0"/>
          <w:sz w:val="21"/>
          <w:szCs w:val="21"/>
          <w:lang w:val="en-US" w:eastAsia="zh-CN"/>
        </w:rPr>
      </w:pPr>
      <w:r>
        <w:rPr>
          <w:rFonts w:hint="eastAsia" w:ascii="黑体" w:hAnsi="黑体" w:eastAsia="黑体" w:cs="黑体"/>
          <w:b w:val="0"/>
          <w:bCs w:val="0"/>
          <w:snapToGrid/>
          <w:color w:val="auto"/>
          <w:kern w:val="0"/>
          <w:sz w:val="24"/>
          <w:szCs w:val="24"/>
          <w:lang w:val="en-US" w:eastAsia="zh-CN"/>
        </w:rPr>
        <w:t>二、</w:t>
      </w:r>
      <w:r>
        <w:rPr>
          <w:rFonts w:hint="eastAsia" w:ascii="黑体" w:hAnsi="黑体" w:eastAsia="黑体" w:cs="黑体"/>
          <w:b/>
          <w:bCs/>
          <w:snapToGrid/>
          <w:color w:val="auto"/>
          <w:kern w:val="0"/>
          <w:sz w:val="24"/>
          <w:szCs w:val="24"/>
          <w:lang w:val="en-US" w:eastAsia="zh-CN"/>
        </w:rPr>
        <w:t>特殊资格审查</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1、法定代表人证明书及授权书；</w:t>
      </w:r>
      <w:r>
        <w:rPr>
          <w:rFonts w:hint="eastAsia" w:ascii="黑体" w:hAnsi="黑体" w:eastAsia="黑体" w:cs="黑体"/>
          <w:b/>
          <w:bCs/>
          <w:snapToGrid/>
          <w:color w:val="auto"/>
          <w:kern w:val="0"/>
          <w:sz w:val="21"/>
          <w:szCs w:val="21"/>
          <w:lang w:val="en-US" w:eastAsia="zh-CN"/>
        </w:rPr>
        <w:t>详见参考格式3。</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r>
        <w:rPr>
          <w:rFonts w:hint="eastAsia" w:ascii="黑体" w:hAnsi="黑体" w:eastAsia="黑体" w:cs="黑体"/>
          <w:b w:val="0"/>
          <w:bCs w:val="0"/>
          <w:snapToGrid/>
          <w:color w:val="auto"/>
          <w:kern w:val="0"/>
          <w:sz w:val="21"/>
          <w:szCs w:val="21"/>
          <w:lang w:val="en-US" w:eastAsia="zh-CN"/>
        </w:rPr>
        <w:br w:type="textWrapping"/>
      </w:r>
      <w:r>
        <w:rPr>
          <w:rFonts w:hint="eastAsia" w:ascii="黑体" w:hAnsi="黑体" w:eastAsia="黑体" w:cs="黑体"/>
          <w:b w:val="0"/>
          <w:bCs w:val="0"/>
          <w:snapToGrid/>
          <w:color w:val="auto"/>
          <w:kern w:val="0"/>
          <w:sz w:val="21"/>
          <w:szCs w:val="21"/>
          <w:lang w:val="en-US" w:eastAsia="zh-CN"/>
        </w:rPr>
        <w:t xml:space="preserve">    2、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黑体" w:hAnsi="黑体" w:eastAsia="黑体" w:cs="黑体"/>
          <w:b/>
          <w:bCs/>
          <w:snapToGrid/>
          <w:color w:val="auto"/>
          <w:kern w:val="0"/>
          <w:sz w:val="21"/>
          <w:szCs w:val="21"/>
          <w:lang w:val="en-US" w:eastAsia="zh-CN"/>
        </w:rPr>
        <w:t>（提供国家企业信用信息公示系统https://shiming.gsxt.gov.cn/“股东及出资信息”查询页面截图或承诺函，承诺函见参考格式4）；</w:t>
      </w:r>
      <w:r>
        <w:rPr>
          <w:rFonts w:hint="eastAsia" w:ascii="黑体" w:hAnsi="黑体" w:eastAsia="黑体" w:cs="黑体"/>
          <w:color w:val="000000" w:themeColor="text1"/>
          <w:sz w:val="19"/>
          <w:szCs w:val="19"/>
          <w:lang w:val="en-US" w:eastAsia="zh-CN"/>
          <w14:textFill>
            <w14:solidFill>
              <w14:schemeClr w14:val="tx1"/>
            </w14:solidFill>
          </w14:textFill>
        </w:rPr>
        <w:t xml:space="preserve"> </w:t>
      </w:r>
    </w:p>
    <w:p w14:paraId="5B492671">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val="0"/>
          <w:bCs w:val="0"/>
          <w:snapToGrid/>
          <w:color w:val="auto"/>
          <w:kern w:val="0"/>
          <w:sz w:val="21"/>
          <w:szCs w:val="21"/>
          <w:lang w:val="en-US" w:eastAsia="zh-CN"/>
        </w:rPr>
      </w:pPr>
      <w:r>
        <w:rPr>
          <w:rFonts w:hint="eastAsia" w:ascii="黑体" w:hAnsi="黑体" w:eastAsia="黑体" w:cs="黑体"/>
          <w:b w:val="0"/>
          <w:bCs w:val="0"/>
          <w:snapToGrid/>
          <w:color w:val="auto"/>
          <w:kern w:val="0"/>
          <w:sz w:val="21"/>
          <w:szCs w:val="21"/>
          <w:lang w:val="en-US" w:eastAsia="zh-CN"/>
        </w:rPr>
        <w:t>3、特定资格：供应商须提供有效的《印刷经营许可证》（经营范围包含出版物印刷）或《出版物经营许可证》；</w:t>
      </w:r>
    </w:p>
    <w:p w14:paraId="2796D924">
      <w:pPr>
        <w:pStyle w:val="16"/>
        <w:keepNext w:val="0"/>
        <w:keepLines w:val="0"/>
        <w:pageBreakBefore w:val="0"/>
        <w:widowControl/>
        <w:numPr>
          <w:ilvl w:val="0"/>
          <w:numId w:val="0"/>
        </w:numPr>
        <w:wordWrap/>
        <w:overflowPunct/>
        <w:topLinePunct w:val="0"/>
        <w:bidi w:val="0"/>
        <w:spacing w:line="480" w:lineRule="exact"/>
        <w:ind w:firstLine="420" w:firstLineChars="200"/>
        <w:rPr>
          <w:rFonts w:hint="eastAsia" w:ascii="黑体" w:hAnsi="黑体" w:eastAsia="黑体" w:cs="黑体"/>
          <w:b/>
          <w:bCs/>
          <w:snapToGrid/>
          <w:color w:val="auto"/>
          <w:kern w:val="0"/>
          <w:sz w:val="21"/>
          <w:szCs w:val="21"/>
          <w:lang w:val="en-US" w:eastAsia="zh-CN"/>
        </w:rPr>
      </w:pPr>
      <w:r>
        <w:rPr>
          <w:rFonts w:hint="eastAsia" w:ascii="黑体" w:hAnsi="黑体" w:eastAsia="黑体" w:cs="黑体"/>
          <w:b w:val="0"/>
          <w:bCs w:val="0"/>
          <w:snapToGrid/>
          <w:color w:val="auto"/>
          <w:kern w:val="0"/>
          <w:sz w:val="21"/>
          <w:szCs w:val="21"/>
          <w:lang w:val="en-US" w:eastAsia="zh-CN"/>
        </w:rPr>
        <w:t>4、本项目不接受联合体投标；</w:t>
      </w:r>
      <w:r>
        <w:rPr>
          <w:rFonts w:hint="eastAsia" w:ascii="黑体" w:hAnsi="黑体" w:eastAsia="黑体" w:cs="黑体"/>
          <w:b/>
          <w:bCs/>
          <w:snapToGrid/>
          <w:color w:val="auto"/>
          <w:kern w:val="0"/>
          <w:sz w:val="21"/>
          <w:szCs w:val="21"/>
          <w:lang w:val="en-US" w:eastAsia="zh-CN"/>
        </w:rPr>
        <w:t>详见参</w:t>
      </w:r>
      <w:bookmarkStart w:id="19" w:name="_GoBack"/>
      <w:bookmarkEnd w:id="19"/>
      <w:r>
        <w:rPr>
          <w:rFonts w:hint="eastAsia" w:ascii="黑体" w:hAnsi="黑体" w:eastAsia="黑体" w:cs="黑体"/>
          <w:b/>
          <w:bCs/>
          <w:snapToGrid/>
          <w:color w:val="auto"/>
          <w:kern w:val="0"/>
          <w:sz w:val="21"/>
          <w:szCs w:val="21"/>
          <w:lang w:val="en-US" w:eastAsia="zh-CN"/>
        </w:rPr>
        <w:t>考格式5。</w:t>
      </w:r>
    </w:p>
    <w:p w14:paraId="56E3606D">
      <w:pPr>
        <w:pStyle w:val="16"/>
        <w:keepNext w:val="0"/>
        <w:keepLines w:val="0"/>
        <w:pageBreakBefore w:val="0"/>
        <w:widowControl/>
        <w:numPr>
          <w:ilvl w:val="0"/>
          <w:numId w:val="0"/>
        </w:numPr>
        <w:wordWrap/>
        <w:overflowPunct/>
        <w:topLinePunct w:val="0"/>
        <w:bidi w:val="0"/>
        <w:spacing w:line="480" w:lineRule="exact"/>
        <w:ind w:firstLine="422" w:firstLineChars="200"/>
        <w:rPr>
          <w:rFonts w:hint="eastAsia" w:ascii="黑体" w:hAnsi="黑体" w:eastAsia="黑体" w:cs="黑体"/>
          <w:b/>
          <w:bCs/>
          <w:snapToGrid/>
          <w:color w:val="auto"/>
          <w:kern w:val="0"/>
          <w:sz w:val="21"/>
          <w:szCs w:val="21"/>
          <w:lang w:val="en-US" w:eastAsia="zh-CN"/>
        </w:rPr>
      </w:pPr>
    </w:p>
    <w:p w14:paraId="6B38C3D4">
      <w:pPr>
        <w:pStyle w:val="16"/>
        <w:keepNext w:val="0"/>
        <w:keepLines w:val="0"/>
        <w:pageBreakBefore w:val="0"/>
        <w:widowControl/>
        <w:numPr>
          <w:ilvl w:val="0"/>
          <w:numId w:val="0"/>
        </w:numPr>
        <w:wordWrap/>
        <w:overflowPunct/>
        <w:topLinePunct w:val="0"/>
        <w:bidi w:val="0"/>
        <w:spacing w:line="480" w:lineRule="exact"/>
        <w:ind w:firstLine="482" w:firstLineChars="200"/>
        <w:rPr>
          <w:rFonts w:hint="eastAsia" w:ascii="黑体" w:hAnsi="黑体" w:eastAsia="黑体" w:cs="黑体"/>
          <w:b w:val="0"/>
          <w:bCs w:val="0"/>
          <w:color w:val="auto"/>
          <w:sz w:val="21"/>
          <w:szCs w:val="21"/>
          <w:lang w:val="en-US" w:eastAsia="zh-CN"/>
        </w:rPr>
      </w:pPr>
      <w:r>
        <w:rPr>
          <w:rFonts w:hint="eastAsia" w:ascii="黑体" w:hAnsi="黑体" w:eastAsia="黑体" w:cs="黑体"/>
          <w:b/>
          <w:bCs/>
          <w:snapToGrid/>
          <w:color w:val="auto"/>
          <w:kern w:val="0"/>
          <w:sz w:val="24"/>
          <w:szCs w:val="24"/>
          <w:lang w:val="en-US" w:eastAsia="zh-CN"/>
        </w:rPr>
        <w:t>三、落实政府采购政策资格审查</w:t>
      </w:r>
    </w:p>
    <w:p w14:paraId="2ED73C9F">
      <w:pPr>
        <w:keepNext w:val="0"/>
        <w:keepLines w:val="0"/>
        <w:pageBreakBefore w:val="0"/>
        <w:widowControl/>
        <w:wordWrap/>
        <w:overflowPunct/>
        <w:topLinePunct w:val="0"/>
        <w:bidi w:val="0"/>
        <w:spacing w:line="480" w:lineRule="exact"/>
        <w:ind w:firstLine="420" w:firstLineChars="200"/>
        <w:jc w:val="both"/>
        <w:rPr>
          <w:rFonts w:hint="eastAsia" w:ascii="黑体" w:hAnsi="黑体" w:eastAsia="黑体" w:cs="黑体"/>
          <w:b w:val="0"/>
          <w:bCs w:val="0"/>
          <w:color w:val="auto"/>
          <w:sz w:val="21"/>
          <w:szCs w:val="21"/>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黑体" w:hAnsi="黑体" w:eastAsia="黑体" w:cs="黑体"/>
          <w:b w:val="0"/>
          <w:bCs w:val="0"/>
          <w:snapToGrid/>
          <w:color w:val="auto"/>
          <w:kern w:val="0"/>
          <w:sz w:val="21"/>
          <w:szCs w:val="21"/>
          <w:lang w:val="en-US" w:eastAsia="zh-CN"/>
        </w:rPr>
        <w:t xml:space="preserve">本采购包专门面向中小企业采购。 </w:t>
      </w:r>
    </w:p>
    <w:p w14:paraId="36EA4B39">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参考格式1：具有履行合同所必需的设备和专业技术能力的承诺；</w:t>
      </w:r>
    </w:p>
    <w:p w14:paraId="70402B2C">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黑体" w:hAnsi="黑体" w:eastAsia="黑体" w:cs="黑体"/>
          <w:color w:val="auto"/>
          <w:sz w:val="21"/>
          <w:szCs w:val="21"/>
          <w:highlight w:val="none"/>
        </w:rPr>
      </w:pPr>
    </w:p>
    <w:p w14:paraId="4A2009C5">
      <w:pPr>
        <w:spacing w:line="360" w:lineRule="auto"/>
        <w:ind w:firstLine="1200" w:firstLineChars="500"/>
        <w:rPr>
          <w:rFonts w:hint="eastAsia" w:ascii="黑体" w:hAnsi="黑体" w:eastAsia="黑体" w:cs="黑体"/>
          <w:spacing w:val="4"/>
          <w:sz w:val="21"/>
          <w:szCs w:val="21"/>
          <w:u w:val="single"/>
        </w:rPr>
      </w:pPr>
      <w:r>
        <w:rPr>
          <w:rFonts w:hint="eastAsia" w:ascii="黑体" w:hAnsi="黑体" w:eastAsia="黑体" w:cs="黑体"/>
          <w:b w:val="0"/>
          <w:bCs w:val="0"/>
          <w:color w:val="auto"/>
          <w:sz w:val="24"/>
          <w:szCs w:val="24"/>
          <w:lang w:val="en-US" w:eastAsia="zh-CN"/>
        </w:rPr>
        <w:t xml:space="preserve">                     </w:t>
      </w:r>
      <w:r>
        <w:rPr>
          <w:rFonts w:hint="eastAsia" w:ascii="黑体" w:hAnsi="黑体" w:eastAsia="黑体" w:cs="黑体"/>
          <w:b w:val="0"/>
          <w:bCs w:val="0"/>
          <w:color w:val="auto"/>
          <w:sz w:val="24"/>
          <w:szCs w:val="24"/>
          <w:lang w:eastAsia="zh-CN"/>
        </w:rPr>
        <w:t>承诺</w:t>
      </w:r>
      <w:r>
        <w:rPr>
          <w:rFonts w:hint="eastAsia" w:ascii="黑体" w:hAnsi="黑体" w:eastAsia="黑体" w:cs="黑体"/>
          <w:b w:val="0"/>
          <w:bCs w:val="0"/>
          <w:color w:val="auto"/>
          <w:sz w:val="24"/>
          <w:szCs w:val="24"/>
          <w:lang w:val="en-US" w:eastAsia="zh-CN"/>
        </w:rPr>
        <w:t>函</w:t>
      </w:r>
      <w:r>
        <w:rPr>
          <w:rFonts w:hint="eastAsia" w:ascii="黑体" w:hAnsi="黑体" w:eastAsia="黑体" w:cs="黑体"/>
          <w:b w:val="0"/>
          <w:bCs w:val="0"/>
          <w:color w:val="auto"/>
          <w:sz w:val="21"/>
          <w:szCs w:val="21"/>
          <w:lang w:eastAsia="zh-CN"/>
        </w:rPr>
        <w:br w:type="textWrapping"/>
      </w:r>
      <w:r>
        <w:rPr>
          <w:rFonts w:hint="eastAsia" w:ascii="黑体" w:hAnsi="黑体" w:eastAsia="黑体" w:cs="黑体"/>
          <w:b w:val="0"/>
          <w:bCs w:val="0"/>
          <w:color w:val="auto"/>
          <w:sz w:val="21"/>
          <w:szCs w:val="21"/>
          <w:lang w:eastAsia="zh-CN"/>
        </w:rPr>
        <w:br w:type="textWrapping"/>
      </w:r>
      <w:r>
        <w:rPr>
          <w:rFonts w:hint="eastAsia" w:ascii="黑体" w:hAnsi="黑体" w:eastAsia="黑体" w:cs="黑体"/>
          <w:spacing w:val="4"/>
          <w:sz w:val="21"/>
          <w:szCs w:val="21"/>
        </w:rPr>
        <w:t>致：</w:t>
      </w:r>
      <w:r>
        <w:rPr>
          <w:rFonts w:hint="eastAsia" w:ascii="黑体" w:hAnsi="黑体" w:eastAsia="黑体" w:cs="黑体"/>
          <w:spacing w:val="4"/>
          <w:sz w:val="21"/>
          <w:szCs w:val="21"/>
          <w:u w:val="single"/>
        </w:rPr>
        <w:t xml:space="preserve">     （采购人名称）   </w:t>
      </w:r>
      <w:r>
        <w:rPr>
          <w:rFonts w:hint="eastAsia" w:ascii="黑体" w:hAnsi="黑体" w:eastAsia="黑体" w:cs="黑体"/>
          <w:spacing w:val="4"/>
          <w:sz w:val="21"/>
          <w:szCs w:val="21"/>
        </w:rPr>
        <w:t>：</w:t>
      </w:r>
    </w:p>
    <w:p w14:paraId="03C00BEA">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黑体" w:hAnsi="黑体" w:eastAsia="黑体" w:cs="黑体"/>
          <w:spacing w:val="4"/>
          <w:sz w:val="21"/>
          <w:szCs w:val="21"/>
        </w:rPr>
      </w:pPr>
      <w:r>
        <w:rPr>
          <w:rFonts w:hint="eastAsia" w:ascii="黑体" w:hAnsi="黑体" w:eastAsia="黑体" w:cs="黑体"/>
          <w:spacing w:val="4"/>
          <w:sz w:val="21"/>
          <w:szCs w:val="21"/>
          <w:u w:val="single"/>
        </w:rPr>
        <w:t>（供应商名称）</w:t>
      </w:r>
      <w:r>
        <w:rPr>
          <w:rFonts w:hint="eastAsia" w:ascii="黑体" w:hAnsi="黑体" w:eastAsia="黑体" w:cs="黑体"/>
          <w:spacing w:val="4"/>
          <w:sz w:val="21"/>
          <w:szCs w:val="21"/>
        </w:rPr>
        <w:t>于</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年</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月</w:t>
      </w:r>
      <w:r>
        <w:rPr>
          <w:rFonts w:hint="eastAsia" w:ascii="黑体" w:hAnsi="黑体" w:eastAsia="黑体" w:cs="黑体"/>
          <w:spacing w:val="4"/>
          <w:sz w:val="21"/>
          <w:szCs w:val="21"/>
          <w:u w:val="single"/>
        </w:rPr>
        <w:t xml:space="preserve">    </w:t>
      </w:r>
      <w:r>
        <w:rPr>
          <w:rFonts w:hint="eastAsia" w:ascii="黑体" w:hAnsi="黑体" w:eastAsia="黑体" w:cs="黑体"/>
          <w:spacing w:val="4"/>
          <w:sz w:val="21"/>
          <w:szCs w:val="21"/>
        </w:rPr>
        <w:t>日在中华人民共和国境内</w:t>
      </w:r>
      <w:r>
        <w:rPr>
          <w:rFonts w:hint="eastAsia" w:ascii="黑体" w:hAnsi="黑体" w:eastAsia="黑体" w:cs="黑体"/>
          <w:spacing w:val="4"/>
          <w:sz w:val="21"/>
          <w:szCs w:val="21"/>
          <w:u w:val="single"/>
        </w:rPr>
        <w:t>（详细注册地址）</w:t>
      </w:r>
      <w:r>
        <w:rPr>
          <w:rFonts w:hint="eastAsia" w:ascii="黑体" w:hAnsi="黑体" w:eastAsia="黑体" w:cs="黑体"/>
          <w:spacing w:val="4"/>
          <w:sz w:val="21"/>
          <w:szCs w:val="21"/>
        </w:rPr>
        <w:t>合法注册并经营，公司主营业务为</w:t>
      </w:r>
      <w:r>
        <w:rPr>
          <w:rFonts w:hint="eastAsia" w:ascii="黑体" w:hAnsi="黑体" w:eastAsia="黑体" w:cs="黑体"/>
          <w:spacing w:val="4"/>
          <w:sz w:val="21"/>
          <w:szCs w:val="21"/>
          <w:u w:val="single"/>
        </w:rPr>
        <w:t>（</w:t>
      </w:r>
      <w:r>
        <w:rPr>
          <w:rFonts w:hint="eastAsia" w:ascii="黑体" w:hAnsi="黑体" w:eastAsia="黑体" w:cs="黑体"/>
          <w:spacing w:val="4"/>
          <w:sz w:val="21"/>
          <w:szCs w:val="21"/>
          <w:u w:val="single"/>
          <w:lang w:val="en-US" w:eastAsia="zh-CN"/>
        </w:rPr>
        <w:t xml:space="preserve">    </w:t>
      </w:r>
      <w:r>
        <w:rPr>
          <w:rFonts w:hint="eastAsia" w:ascii="黑体" w:hAnsi="黑体" w:eastAsia="黑体" w:cs="黑体"/>
          <w:spacing w:val="4"/>
          <w:sz w:val="21"/>
          <w:szCs w:val="21"/>
          <w:u w:val="single"/>
        </w:rPr>
        <w:t>）</w:t>
      </w:r>
      <w:r>
        <w:rPr>
          <w:rFonts w:hint="eastAsia" w:ascii="黑体" w:hAnsi="黑体" w:eastAsia="黑体" w:cs="黑体"/>
          <w:spacing w:val="4"/>
          <w:sz w:val="21"/>
          <w:szCs w:val="21"/>
        </w:rPr>
        <w:t>。本公司郑重承诺：</w:t>
      </w:r>
      <w:r>
        <w:rPr>
          <w:rFonts w:hint="eastAsia" w:ascii="黑体" w:hAnsi="黑体" w:eastAsia="黑体" w:cs="黑体"/>
          <w:bCs/>
          <w:spacing w:val="4"/>
          <w:sz w:val="21"/>
          <w:szCs w:val="21"/>
        </w:rPr>
        <w:t>现有营业（生产经营）面积和员工数量满足本项目需求，</w:t>
      </w:r>
      <w:r>
        <w:rPr>
          <w:rFonts w:hint="eastAsia" w:ascii="黑体" w:hAnsi="黑体" w:eastAsia="黑体" w:cs="黑体"/>
          <w:spacing w:val="4"/>
          <w:sz w:val="21"/>
          <w:szCs w:val="21"/>
        </w:rPr>
        <w:t>具有履行本合同所必需的设备和专业技术能力。</w:t>
      </w:r>
    </w:p>
    <w:p w14:paraId="716336AB">
      <w:pPr>
        <w:spacing w:line="360" w:lineRule="auto"/>
        <w:rPr>
          <w:rFonts w:hint="eastAsia" w:ascii="黑体" w:hAnsi="黑体" w:eastAsia="黑体" w:cs="黑体"/>
          <w:sz w:val="21"/>
          <w:szCs w:val="21"/>
        </w:rPr>
      </w:pPr>
    </w:p>
    <w:p w14:paraId="1F616C57">
      <w:pPr>
        <w:spacing w:line="360" w:lineRule="auto"/>
        <w:rPr>
          <w:rFonts w:hint="eastAsia" w:ascii="黑体" w:hAnsi="黑体" w:eastAsia="黑体" w:cs="黑体"/>
          <w:sz w:val="21"/>
          <w:szCs w:val="21"/>
        </w:rPr>
      </w:pPr>
    </w:p>
    <w:p w14:paraId="224632A6">
      <w:pPr>
        <w:pStyle w:val="6"/>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510F6E1B">
      <w:pPr>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 xml:space="preserve"> </w:t>
      </w:r>
    </w:p>
    <w:p w14:paraId="5DBB3EAE">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lang w:val="en-US" w:eastAsia="zh-CN"/>
        </w:rPr>
      </w:pPr>
      <w:r>
        <w:rPr>
          <w:rFonts w:hint="eastAsia" w:ascii="黑体" w:hAnsi="黑体" w:eastAsia="黑体" w:cs="黑体"/>
          <w:color w:val="auto"/>
          <w:sz w:val="21"/>
          <w:szCs w:val="21"/>
          <w:highlight w:val="none"/>
          <w:lang w:val="en-US" w:eastAsia="zh-CN"/>
        </w:rPr>
        <w:t>日期：___年___月___日</w:t>
      </w:r>
    </w:p>
    <w:p w14:paraId="6B324DFD">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2B1546E6">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参考格式2：信誉要求</w:t>
      </w:r>
    </w:p>
    <w:p w14:paraId="483CB99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黑体" w:hAnsi="黑体" w:eastAsia="黑体" w:cs="黑体"/>
          <w:color w:val="auto"/>
          <w:kern w:val="2"/>
          <w:sz w:val="21"/>
          <w:szCs w:val="21"/>
          <w:highlight w:val="none"/>
        </w:rPr>
      </w:pPr>
      <w:r>
        <w:rPr>
          <w:rFonts w:hint="eastAsia" w:ascii="黑体" w:hAnsi="黑体" w:eastAsia="黑体" w:cs="黑体"/>
          <w:color w:val="auto"/>
          <w:sz w:val="21"/>
          <w:szCs w:val="21"/>
          <w:highlight w:val="none"/>
        </w:rPr>
        <w:br w:type="textWrapping"/>
      </w:r>
      <w:r>
        <w:rPr>
          <w:rFonts w:hint="eastAsia" w:ascii="黑体" w:hAnsi="黑体" w:eastAsia="黑体" w:cs="黑体"/>
          <w:color w:val="auto"/>
          <w:sz w:val="21"/>
          <w:szCs w:val="21"/>
          <w:highlight w:val="none"/>
        </w:rPr>
        <w:t>致：</w:t>
      </w:r>
      <w:r>
        <w:rPr>
          <w:rFonts w:hint="eastAsia" w:ascii="黑体" w:hAnsi="黑体" w:eastAsia="黑体" w:cs="黑体"/>
          <w:color w:val="auto"/>
          <w:sz w:val="21"/>
          <w:szCs w:val="21"/>
          <w:highlight w:val="none"/>
          <w:u w:val="single"/>
        </w:rPr>
        <w:t xml:space="preserve">    （采购人）             </w:t>
      </w:r>
    </w:p>
    <w:p w14:paraId="56A67757">
      <w:pPr>
        <w:keepNext w:val="0"/>
        <w:keepLines w:val="0"/>
        <w:pageBreakBefore w:val="0"/>
        <w:widowControl/>
        <w:kinsoku/>
        <w:wordWrap w:val="0"/>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我单位已按照磋商文件规定进行了信用查询自查确认（查询路径①www.creditchina.gov.cn信息公示→失信被执行人或重大税收违法失信主体；②www.ccgp.gov.cn→首页→政府采购严重违法失信行为记录名单）。</w:t>
      </w:r>
    </w:p>
    <w:p w14:paraId="3C52331D">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我公司承诺在参加本项目政府采购活动前三年内，在经营活动中没有重大违法记录，遵守国家其他有关的法律、法规和管理办法。</w:t>
      </w:r>
    </w:p>
    <w:p w14:paraId="0FFA530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合同签订前，若我单位具有不良信用记录情形，贵方可取消我单位成交资格或者不授予合同，所有责任由我单位自行承担。同时，我单位愿意无条件接受监管部门的调查处理。</w:t>
      </w:r>
    </w:p>
    <w:p w14:paraId="1F3C0968">
      <w:pPr>
        <w:spacing w:before="4" w:line="480" w:lineRule="exact"/>
        <w:ind w:firstLine="420" w:firstLineChars="200"/>
        <w:rPr>
          <w:rFonts w:hint="eastAsia" w:ascii="黑体" w:hAnsi="黑体" w:eastAsia="黑体" w:cs="黑体"/>
          <w:sz w:val="21"/>
          <w:szCs w:val="21"/>
          <w:highlight w:val="none"/>
        </w:rPr>
      </w:pPr>
      <w:r>
        <w:rPr>
          <w:rFonts w:hint="eastAsia" w:ascii="黑体" w:hAnsi="黑体" w:eastAsia="黑体" w:cs="黑体"/>
          <w:sz w:val="21"/>
          <w:szCs w:val="21"/>
          <w:highlight w:val="none"/>
        </w:rPr>
        <w:t>特此声明。</w:t>
      </w:r>
    </w:p>
    <w:p w14:paraId="4F46B156">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黑体" w:hAnsi="黑体" w:eastAsia="黑体" w:cs="黑体"/>
          <w:color w:val="auto"/>
          <w:sz w:val="21"/>
          <w:szCs w:val="21"/>
          <w:highlight w:val="none"/>
        </w:rPr>
      </w:pPr>
    </w:p>
    <w:p w14:paraId="28B081B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p>
    <w:p w14:paraId="5029F72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rPr>
        <w:t>（注：重大违法记录是指供应商因违法经营受到刑事处罚或者责令停产停业、吊销许可证或者执照、较大数额罚款等行政处罚。</w:t>
      </w:r>
    </w:p>
    <w:p w14:paraId="68C86A1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黑体" w:hAnsi="黑体" w:eastAsia="黑体" w:cs="黑体"/>
          <w:kern w:val="0"/>
          <w:sz w:val="21"/>
          <w:szCs w:val="21"/>
          <w:highlight w:val="none"/>
        </w:rPr>
      </w:pPr>
      <w:r>
        <w:rPr>
          <w:rFonts w:hint="eastAsia" w:ascii="黑体" w:hAnsi="黑体" w:eastAsia="黑体" w:cs="黑体"/>
          <w:kern w:val="0"/>
          <w:sz w:val="21"/>
          <w:szCs w:val="21"/>
          <w:highlight w:val="none"/>
          <w:lang w:val="en-US" w:eastAsia="zh-CN"/>
        </w:rPr>
        <w:t xml:space="preserve"> </w:t>
      </w:r>
      <w:r>
        <w:rPr>
          <w:rFonts w:hint="eastAsia" w:ascii="黑体" w:hAnsi="黑体" w:eastAsia="黑体" w:cs="黑体"/>
          <w:kern w:val="0"/>
          <w:sz w:val="21"/>
          <w:szCs w:val="21"/>
          <w:highlight w:val="none"/>
        </w:rPr>
        <w:t>供应商在参加政府采购活动前3年内因违法经营被禁止在一定期限内参加政府采购活动，期限届满的，可以参加政府采购活动。）</w:t>
      </w:r>
    </w:p>
    <w:p w14:paraId="3AEC22E7">
      <w:pPr>
        <w:rPr>
          <w:rFonts w:hint="eastAsia" w:ascii="黑体" w:hAnsi="黑体" w:eastAsia="黑体" w:cs="黑体"/>
          <w:color w:val="auto"/>
          <w:sz w:val="21"/>
          <w:szCs w:val="21"/>
          <w:highlight w:val="none"/>
        </w:rPr>
      </w:pPr>
    </w:p>
    <w:p w14:paraId="4AF8F455">
      <w:pPr>
        <w:pStyle w:val="11"/>
        <w:rPr>
          <w:rFonts w:hint="eastAsia"/>
        </w:rPr>
      </w:pPr>
    </w:p>
    <w:p w14:paraId="1A9B4BC2">
      <w:pPr>
        <w:rPr>
          <w:rFonts w:hint="eastAsia" w:ascii="黑体" w:hAnsi="黑体" w:eastAsia="黑体" w:cs="黑体"/>
        </w:rPr>
      </w:pPr>
    </w:p>
    <w:p w14:paraId="04E7E445">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p>
    <w:p w14:paraId="55FB5112">
      <w:pPr>
        <w:pStyle w:val="6"/>
        <w:ind w:firstLine="210" w:firstLineChars="1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346EEFC">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 xml:space="preserve"> </w:t>
      </w:r>
    </w:p>
    <w:p w14:paraId="2E26C6B7">
      <w:pPr>
        <w:pStyle w:val="6"/>
        <w:ind w:firstLine="210" w:firstLineChars="100"/>
        <w:rPr>
          <w:rFonts w:hint="eastAsia" w:ascii="黑体" w:hAnsi="黑体" w:eastAsia="黑体" w:cs="黑体"/>
          <w:b w:val="0"/>
          <w:bCs w:val="0"/>
          <w:snapToGrid w:val="0"/>
          <w:color w:val="000000"/>
          <w:kern w:val="0"/>
          <w:sz w:val="21"/>
          <w:szCs w:val="21"/>
          <w:highlight w:val="none"/>
          <w:lang w:val="en-US" w:eastAsia="zh-CN" w:bidi="ar-SA"/>
        </w:rPr>
      </w:pPr>
      <w:r>
        <w:rPr>
          <w:rFonts w:hint="eastAsia" w:ascii="黑体" w:hAnsi="黑体" w:eastAsia="黑体" w:cs="黑体"/>
          <w:b w:val="0"/>
          <w:bCs w:val="0"/>
          <w:snapToGrid w:val="0"/>
          <w:color w:val="000000"/>
          <w:kern w:val="0"/>
          <w:sz w:val="21"/>
          <w:szCs w:val="21"/>
          <w:highlight w:val="none"/>
          <w:lang w:val="en-US" w:eastAsia="zh-CN" w:bidi="ar-SA"/>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b w:val="0"/>
          <w:bCs w:val="0"/>
          <w:snapToGrid w:val="0"/>
          <w:color w:val="000000"/>
          <w:kern w:val="0"/>
          <w:sz w:val="21"/>
          <w:szCs w:val="21"/>
          <w:highlight w:val="none"/>
          <w:lang w:val="en-US" w:eastAsia="zh-CN" w:bidi="ar-SA"/>
        </w:rPr>
        <w:t>日</w:t>
      </w:r>
    </w:p>
    <w:p w14:paraId="68A2F78E">
      <w:pPr>
        <w:jc w:val="both"/>
        <w:rPr>
          <w:rFonts w:hint="eastAsia" w:ascii="黑体" w:hAnsi="黑体" w:eastAsia="黑体" w:cs="黑体"/>
          <w:b/>
          <w:bCs/>
          <w:sz w:val="24"/>
          <w:szCs w:val="24"/>
          <w:highlight w:val="none"/>
          <w:lang w:val="en-US" w:eastAsia="zh-CN"/>
        </w:rPr>
      </w:pPr>
    </w:p>
    <w:p w14:paraId="3BF20277">
      <w:pPr>
        <w:jc w:val="both"/>
        <w:rPr>
          <w:rFonts w:hint="eastAsia" w:ascii="黑体" w:hAnsi="黑体" w:eastAsia="黑体" w:cs="黑体"/>
          <w:b/>
          <w:bCs/>
          <w:sz w:val="24"/>
          <w:szCs w:val="24"/>
          <w:highlight w:val="none"/>
          <w:lang w:val="en-US" w:eastAsia="zh-CN"/>
        </w:rPr>
      </w:pPr>
    </w:p>
    <w:p w14:paraId="6E635235">
      <w:pPr>
        <w:jc w:val="both"/>
        <w:rPr>
          <w:rFonts w:hint="eastAsia" w:ascii="黑体" w:hAnsi="黑体" w:eastAsia="黑体" w:cs="黑体"/>
          <w:b/>
          <w:bCs/>
          <w:sz w:val="24"/>
          <w:szCs w:val="24"/>
          <w:highlight w:val="none"/>
          <w:lang w:val="en-US" w:eastAsia="zh-CN"/>
        </w:rPr>
      </w:pPr>
    </w:p>
    <w:p w14:paraId="20321619">
      <w:pPr>
        <w:jc w:val="both"/>
        <w:rPr>
          <w:rFonts w:hint="eastAsia" w:ascii="黑体" w:hAnsi="黑体" w:eastAsia="黑体" w:cs="黑体"/>
          <w:b/>
          <w:bCs/>
          <w:sz w:val="24"/>
          <w:szCs w:val="24"/>
          <w:highlight w:val="none"/>
          <w:lang w:val="en-US" w:eastAsia="zh-CN"/>
        </w:rPr>
      </w:pPr>
    </w:p>
    <w:p w14:paraId="50448DCA">
      <w:pPr>
        <w:jc w:val="both"/>
        <w:rPr>
          <w:rFonts w:hint="eastAsia" w:ascii="黑体" w:hAnsi="黑体" w:eastAsia="黑体" w:cs="黑体"/>
          <w:b/>
          <w:bCs/>
          <w:sz w:val="24"/>
          <w:szCs w:val="24"/>
          <w:highlight w:val="none"/>
          <w:lang w:val="en-US" w:eastAsia="zh-CN"/>
        </w:rPr>
      </w:pPr>
    </w:p>
    <w:p w14:paraId="1FCF8B9B">
      <w:pPr>
        <w:jc w:val="both"/>
        <w:rPr>
          <w:rFonts w:hint="eastAsia" w:ascii="黑体" w:hAnsi="黑体" w:eastAsia="黑体" w:cs="黑体"/>
          <w:b/>
          <w:bCs/>
          <w:sz w:val="24"/>
          <w:szCs w:val="24"/>
          <w:highlight w:val="none"/>
          <w:lang w:val="en-US" w:eastAsia="zh-CN"/>
        </w:rPr>
      </w:pPr>
    </w:p>
    <w:p w14:paraId="79D3E34D">
      <w:pPr>
        <w:jc w:val="both"/>
        <w:rPr>
          <w:rFonts w:hint="eastAsia" w:ascii="黑体" w:hAnsi="黑体" w:eastAsia="黑体" w:cs="黑体"/>
          <w:b/>
          <w:bCs/>
          <w:sz w:val="24"/>
          <w:szCs w:val="24"/>
          <w:highlight w:val="none"/>
          <w:lang w:val="en-US" w:eastAsia="zh-CN"/>
        </w:rPr>
      </w:pPr>
    </w:p>
    <w:p w14:paraId="1C19BEAC">
      <w:pPr>
        <w:jc w:val="both"/>
        <w:rPr>
          <w:rFonts w:hint="eastAsia" w:ascii="黑体" w:hAnsi="黑体" w:eastAsia="黑体" w:cs="黑体"/>
          <w:b/>
          <w:bCs/>
          <w:sz w:val="24"/>
          <w:szCs w:val="24"/>
          <w:highlight w:val="none"/>
          <w:lang w:val="en-US" w:eastAsia="zh-CN"/>
        </w:rPr>
        <w:sectPr>
          <w:pgSz w:w="11906" w:h="16838"/>
          <w:pgMar w:top="1440" w:right="1800" w:bottom="1440" w:left="1800" w:header="851" w:footer="992" w:gutter="0"/>
          <w:pgNumType w:fmt="decimal"/>
          <w:cols w:space="720" w:num="1"/>
          <w:docGrid w:type="lines" w:linePitch="312" w:charSpace="0"/>
        </w:sectPr>
      </w:pPr>
    </w:p>
    <w:p w14:paraId="0A0075BB">
      <w:pPr>
        <w:jc w:val="both"/>
        <w:rPr>
          <w:rFonts w:hint="eastAsia" w:ascii="黑体" w:hAnsi="黑体" w:eastAsia="黑体" w:cs="黑体"/>
          <w:b/>
          <w:bCs/>
          <w:sz w:val="24"/>
          <w:szCs w:val="24"/>
          <w:highlight w:val="none"/>
        </w:rPr>
      </w:pPr>
      <w:r>
        <w:rPr>
          <w:rFonts w:hint="eastAsia" w:ascii="黑体" w:hAnsi="黑体" w:eastAsia="黑体" w:cs="黑体"/>
          <w:b/>
          <w:bCs/>
          <w:sz w:val="24"/>
          <w:szCs w:val="24"/>
          <w:highlight w:val="none"/>
          <w:lang w:val="en-US" w:eastAsia="zh-CN"/>
        </w:rPr>
        <w:t>参考格式3：</w:t>
      </w:r>
      <w:r>
        <w:rPr>
          <w:rFonts w:hint="eastAsia" w:ascii="黑体" w:hAnsi="黑体" w:eastAsia="黑体" w:cs="黑体"/>
          <w:b/>
          <w:bCs/>
          <w:sz w:val="24"/>
          <w:szCs w:val="24"/>
          <w:highlight w:val="none"/>
        </w:rPr>
        <w:t>法定代表人证明书及授权书(法定代表人</w:t>
      </w:r>
      <w:r>
        <w:rPr>
          <w:rFonts w:hint="eastAsia" w:ascii="黑体" w:hAnsi="黑体" w:eastAsia="黑体" w:cs="黑体"/>
          <w:b/>
          <w:bCs/>
          <w:sz w:val="24"/>
          <w:szCs w:val="24"/>
          <w:highlight w:val="none"/>
          <w:lang w:val="en-US" w:eastAsia="zh-CN"/>
        </w:rPr>
        <w:t>本人</w:t>
      </w:r>
      <w:r>
        <w:rPr>
          <w:rFonts w:hint="eastAsia" w:ascii="黑体" w:hAnsi="黑体" w:eastAsia="黑体" w:cs="黑体"/>
          <w:b/>
          <w:bCs/>
          <w:sz w:val="24"/>
          <w:szCs w:val="24"/>
          <w:highlight w:val="none"/>
        </w:rPr>
        <w:t>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rPr>
        <w:t>)</w:t>
      </w:r>
    </w:p>
    <w:p w14:paraId="0D4FC4D2">
      <w:pPr>
        <w:pStyle w:val="9"/>
        <w:rPr>
          <w:rFonts w:hint="eastAsia" w:ascii="黑体" w:hAnsi="黑体" w:eastAsia="黑体" w:cs="黑体"/>
          <w:sz w:val="24"/>
          <w:szCs w:val="24"/>
        </w:rPr>
      </w:pPr>
    </w:p>
    <w:p w14:paraId="6044A6DC">
      <w:pPr>
        <w:tabs>
          <w:tab w:val="left" w:pos="210"/>
        </w:tabs>
        <w:spacing w:line="320" w:lineRule="exact"/>
        <w:jc w:val="center"/>
        <w:rPr>
          <w:rFonts w:hint="eastAsia" w:ascii="黑体" w:hAnsi="黑体" w:eastAsia="黑体" w:cs="黑体"/>
          <w:b/>
          <w:sz w:val="28"/>
          <w:szCs w:val="28"/>
          <w:highlight w:val="none"/>
          <w:lang w:val="en-US" w:eastAsia="zh-CN"/>
        </w:rPr>
      </w:pPr>
      <w:bookmarkStart w:id="0" w:name="_Toc49019498"/>
      <w:bookmarkStart w:id="1" w:name="_Toc48791236"/>
      <w:bookmarkStart w:id="2" w:name="_Toc47418256"/>
      <w:bookmarkStart w:id="3" w:name="_Toc47418939"/>
      <w:bookmarkStart w:id="4" w:name="_Toc47262070"/>
      <w:bookmarkStart w:id="5" w:name="_Toc47261691"/>
      <w:bookmarkStart w:id="6" w:name="_Toc47261886"/>
      <w:bookmarkStart w:id="7" w:name="_Toc49019237"/>
      <w:bookmarkStart w:id="8" w:name="_Toc47418732"/>
      <w:bookmarkStart w:id="9" w:name="_Toc48995852"/>
      <w:r>
        <w:rPr>
          <w:rFonts w:hint="eastAsia" w:ascii="黑体" w:hAnsi="黑体" w:eastAsia="黑体" w:cs="黑体"/>
          <w:b/>
          <w:sz w:val="24"/>
          <w:szCs w:val="24"/>
          <w:highlight w:val="none"/>
        </w:rPr>
        <w:t>法定代表人证明书</w:t>
      </w:r>
      <w:r>
        <w:rPr>
          <w:rFonts w:hint="eastAsia" w:ascii="黑体" w:hAnsi="黑体" w:eastAsia="黑体" w:cs="黑体"/>
          <w:b/>
          <w:sz w:val="24"/>
          <w:szCs w:val="24"/>
          <w:highlight w:val="none"/>
          <w:lang w:eastAsia="zh-CN"/>
        </w:rPr>
        <w:t>（</w:t>
      </w:r>
      <w:r>
        <w:rPr>
          <w:rFonts w:hint="eastAsia" w:ascii="黑体" w:hAnsi="黑体" w:eastAsia="黑体" w:cs="黑体"/>
          <w:b/>
          <w:sz w:val="24"/>
          <w:szCs w:val="24"/>
          <w:highlight w:val="none"/>
          <w:lang w:val="en-US" w:eastAsia="zh-CN"/>
        </w:rPr>
        <w:t>1</w:t>
      </w:r>
      <w:r>
        <w:rPr>
          <w:rFonts w:hint="eastAsia" w:ascii="黑体" w:hAnsi="黑体" w:eastAsia="黑体" w:cs="黑体"/>
          <w:b/>
          <w:sz w:val="24"/>
          <w:szCs w:val="24"/>
          <w:highlight w:val="none"/>
          <w:lang w:eastAsia="zh-CN"/>
        </w:rPr>
        <w:t>）</w:t>
      </w:r>
      <w:r>
        <w:rPr>
          <w:rFonts w:hint="eastAsia" w:ascii="黑体" w:hAnsi="黑体" w:eastAsia="黑体" w:cs="黑体"/>
          <w:b/>
          <w:sz w:val="28"/>
          <w:szCs w:val="28"/>
          <w:highlight w:val="none"/>
          <w:lang w:val="en-US" w:eastAsia="zh-CN"/>
        </w:rPr>
        <w:t xml:space="preserve"> </w:t>
      </w:r>
    </w:p>
    <w:tbl>
      <w:tblPr>
        <w:tblStyle w:val="12"/>
        <w:tblpPr w:leftFromText="180" w:rightFromText="180" w:vertAnchor="text" w:horzAnchor="page" w:tblpX="1492" w:tblpY="305"/>
        <w:tblOverlap w:val="never"/>
        <w:tblW w:w="493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59"/>
        <w:gridCol w:w="1659"/>
        <w:gridCol w:w="1400"/>
        <w:gridCol w:w="1893"/>
        <w:gridCol w:w="1793"/>
      </w:tblGrid>
      <w:tr w14:paraId="7B82B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000" w:type="pct"/>
            <w:gridSpan w:val="5"/>
            <w:noWrap w:val="0"/>
            <w:vAlign w:val="center"/>
          </w:tcPr>
          <w:p w14:paraId="33824B7A">
            <w:pPr>
              <w:tabs>
                <w:tab w:val="left" w:pos="210"/>
              </w:tabs>
              <w:spacing w:line="320" w:lineRule="exact"/>
              <w:rPr>
                <w:rFonts w:hint="eastAsia" w:ascii="黑体" w:hAnsi="黑体" w:eastAsia="黑体" w:cs="黑体"/>
                <w:kern w:val="0"/>
                <w:sz w:val="19"/>
                <w:szCs w:val="19"/>
                <w:highlight w:val="none"/>
                <w:lang w:val="en-US" w:eastAsia="zh-CN"/>
              </w:rPr>
            </w:pPr>
            <w:r>
              <w:rPr>
                <w:rFonts w:hint="eastAsia" w:ascii="黑体" w:hAnsi="黑体" w:eastAsia="黑体" w:cs="黑体"/>
                <w:sz w:val="19"/>
                <w:szCs w:val="19"/>
                <w:highlight w:val="none"/>
                <w:u w:val="single"/>
                <w:lang w:val="en-US" w:eastAsia="zh-CN"/>
              </w:rPr>
              <w:t>致： （</w:t>
            </w:r>
            <w:r>
              <w:rPr>
                <w:rFonts w:hint="eastAsia" w:ascii="黑体" w:hAnsi="黑体" w:eastAsia="黑体" w:cs="黑体"/>
                <w:sz w:val="19"/>
                <w:szCs w:val="19"/>
                <w:highlight w:val="none"/>
                <w:u w:val="single"/>
                <w:lang w:eastAsia="zh-CN"/>
              </w:rPr>
              <w:t>采购人</w:t>
            </w:r>
            <w:r>
              <w:rPr>
                <w:rFonts w:hint="eastAsia" w:ascii="黑体" w:hAnsi="黑体" w:eastAsia="黑体" w:cs="黑体"/>
                <w:sz w:val="19"/>
                <w:szCs w:val="19"/>
                <w:highlight w:val="none"/>
                <w:u w:val="single"/>
                <w:lang w:val="en-US" w:eastAsia="zh-CN"/>
              </w:rPr>
              <w:t xml:space="preserve">） </w:t>
            </w:r>
          </w:p>
        </w:tc>
      </w:tr>
      <w:tr w14:paraId="6BD5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restart"/>
            <w:noWrap w:val="0"/>
            <w:vAlign w:val="center"/>
          </w:tcPr>
          <w:p w14:paraId="43877C81">
            <w:pPr>
              <w:tabs>
                <w:tab w:val="left" w:pos="210"/>
              </w:tabs>
              <w:spacing w:line="320" w:lineRule="exact"/>
              <w:jc w:val="center"/>
              <w:rPr>
                <w:rFonts w:hint="eastAsia" w:ascii="黑体" w:hAnsi="黑体" w:eastAsia="黑体" w:cs="黑体"/>
                <w:kern w:val="0"/>
                <w:sz w:val="19"/>
                <w:szCs w:val="19"/>
                <w:highlight w:val="none"/>
                <w:lang w:val="en-US" w:eastAsia="zh-CN"/>
              </w:rPr>
            </w:pPr>
            <w:r>
              <w:rPr>
                <w:rFonts w:hint="eastAsia" w:ascii="黑体" w:hAnsi="黑体" w:eastAsia="黑体" w:cs="黑体"/>
                <w:kern w:val="0"/>
                <w:sz w:val="19"/>
                <w:szCs w:val="19"/>
                <w:highlight w:val="none"/>
                <w:lang w:val="en-US" w:eastAsia="zh-CN"/>
              </w:rPr>
              <w:t>企业信息</w:t>
            </w:r>
          </w:p>
        </w:tc>
        <w:tc>
          <w:tcPr>
            <w:tcW w:w="987" w:type="pct"/>
            <w:noWrap w:val="0"/>
            <w:vAlign w:val="center"/>
          </w:tcPr>
          <w:p w14:paraId="27ABD134">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企业名称</w:t>
            </w:r>
          </w:p>
        </w:tc>
        <w:tc>
          <w:tcPr>
            <w:tcW w:w="3024" w:type="pct"/>
            <w:gridSpan w:val="3"/>
            <w:noWrap w:val="0"/>
            <w:vAlign w:val="center"/>
          </w:tcPr>
          <w:p w14:paraId="5154B389">
            <w:pPr>
              <w:tabs>
                <w:tab w:val="left" w:pos="210"/>
              </w:tabs>
              <w:spacing w:line="320" w:lineRule="exact"/>
              <w:jc w:val="center"/>
              <w:rPr>
                <w:rFonts w:hint="eastAsia" w:ascii="黑体" w:hAnsi="黑体" w:eastAsia="黑体" w:cs="黑体"/>
                <w:kern w:val="0"/>
                <w:sz w:val="19"/>
                <w:szCs w:val="19"/>
                <w:highlight w:val="none"/>
              </w:rPr>
            </w:pPr>
          </w:p>
        </w:tc>
      </w:tr>
      <w:tr w14:paraId="3929E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continue"/>
            <w:noWrap w:val="0"/>
            <w:vAlign w:val="center"/>
          </w:tcPr>
          <w:p w14:paraId="221A7128">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8B4D519">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法定地址</w:t>
            </w:r>
          </w:p>
        </w:tc>
        <w:tc>
          <w:tcPr>
            <w:tcW w:w="3024" w:type="pct"/>
            <w:gridSpan w:val="3"/>
            <w:noWrap w:val="0"/>
            <w:vAlign w:val="center"/>
          </w:tcPr>
          <w:p w14:paraId="3D6219D8">
            <w:pPr>
              <w:tabs>
                <w:tab w:val="left" w:pos="210"/>
              </w:tabs>
              <w:spacing w:line="320" w:lineRule="exact"/>
              <w:jc w:val="center"/>
              <w:rPr>
                <w:rFonts w:hint="eastAsia" w:ascii="黑体" w:hAnsi="黑体" w:eastAsia="黑体" w:cs="黑体"/>
                <w:kern w:val="0"/>
                <w:sz w:val="19"/>
                <w:szCs w:val="19"/>
                <w:highlight w:val="none"/>
              </w:rPr>
            </w:pPr>
          </w:p>
        </w:tc>
      </w:tr>
      <w:tr w14:paraId="45297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987" w:type="pct"/>
            <w:vMerge w:val="continue"/>
            <w:noWrap w:val="0"/>
            <w:vAlign w:val="center"/>
          </w:tcPr>
          <w:p w14:paraId="4FA57C61">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9AE9D6B">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统一社会信用代码</w:t>
            </w:r>
          </w:p>
        </w:tc>
        <w:tc>
          <w:tcPr>
            <w:tcW w:w="3024" w:type="pct"/>
            <w:gridSpan w:val="3"/>
            <w:noWrap w:val="0"/>
            <w:vAlign w:val="center"/>
          </w:tcPr>
          <w:p w14:paraId="26A91860">
            <w:pPr>
              <w:tabs>
                <w:tab w:val="left" w:pos="210"/>
              </w:tabs>
              <w:spacing w:line="320" w:lineRule="exact"/>
              <w:jc w:val="center"/>
              <w:rPr>
                <w:rFonts w:hint="eastAsia" w:ascii="黑体" w:hAnsi="黑体" w:eastAsia="黑体" w:cs="黑体"/>
                <w:kern w:val="0"/>
                <w:sz w:val="19"/>
                <w:szCs w:val="19"/>
                <w:highlight w:val="none"/>
              </w:rPr>
            </w:pPr>
          </w:p>
        </w:tc>
      </w:tr>
      <w:tr w14:paraId="6E6A4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restart"/>
            <w:noWrap w:val="0"/>
            <w:vAlign w:val="center"/>
          </w:tcPr>
          <w:p w14:paraId="05FCC87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w:t>
            </w:r>
          </w:p>
        </w:tc>
        <w:tc>
          <w:tcPr>
            <w:tcW w:w="987" w:type="pct"/>
            <w:noWrap w:val="0"/>
            <w:vAlign w:val="center"/>
          </w:tcPr>
          <w:p w14:paraId="3D728F77">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姓名</w:t>
            </w:r>
          </w:p>
        </w:tc>
        <w:tc>
          <w:tcPr>
            <w:tcW w:w="832" w:type="pct"/>
            <w:noWrap w:val="0"/>
            <w:vAlign w:val="center"/>
          </w:tcPr>
          <w:p w14:paraId="66E6B661">
            <w:pPr>
              <w:tabs>
                <w:tab w:val="left" w:pos="210"/>
              </w:tabs>
              <w:spacing w:line="320" w:lineRule="exact"/>
              <w:jc w:val="center"/>
              <w:rPr>
                <w:rFonts w:hint="eastAsia" w:ascii="黑体" w:hAnsi="黑体" w:eastAsia="黑体" w:cs="黑体"/>
                <w:kern w:val="0"/>
                <w:sz w:val="19"/>
                <w:szCs w:val="19"/>
                <w:highlight w:val="none"/>
              </w:rPr>
            </w:pPr>
          </w:p>
        </w:tc>
        <w:tc>
          <w:tcPr>
            <w:tcW w:w="1126" w:type="pct"/>
            <w:noWrap w:val="0"/>
            <w:vAlign w:val="center"/>
          </w:tcPr>
          <w:p w14:paraId="054C40FD">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性别</w:t>
            </w:r>
          </w:p>
        </w:tc>
        <w:tc>
          <w:tcPr>
            <w:tcW w:w="1064" w:type="pct"/>
            <w:noWrap w:val="0"/>
            <w:vAlign w:val="center"/>
          </w:tcPr>
          <w:p w14:paraId="7B54D22A">
            <w:pPr>
              <w:tabs>
                <w:tab w:val="left" w:pos="210"/>
              </w:tabs>
              <w:spacing w:line="320" w:lineRule="exact"/>
              <w:jc w:val="center"/>
              <w:rPr>
                <w:rFonts w:hint="eastAsia" w:ascii="黑体" w:hAnsi="黑体" w:eastAsia="黑体" w:cs="黑体"/>
                <w:kern w:val="0"/>
                <w:sz w:val="19"/>
                <w:szCs w:val="19"/>
                <w:highlight w:val="none"/>
              </w:rPr>
            </w:pPr>
          </w:p>
        </w:tc>
      </w:tr>
      <w:tr w14:paraId="649E6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987" w:type="pct"/>
            <w:vMerge w:val="continue"/>
            <w:noWrap w:val="0"/>
            <w:vAlign w:val="center"/>
          </w:tcPr>
          <w:p w14:paraId="33D7AEDB">
            <w:pPr>
              <w:tabs>
                <w:tab w:val="left" w:pos="210"/>
              </w:tabs>
              <w:spacing w:line="320" w:lineRule="exact"/>
              <w:jc w:val="center"/>
              <w:rPr>
                <w:rFonts w:hint="eastAsia" w:ascii="黑体" w:hAnsi="黑体" w:eastAsia="黑体" w:cs="黑体"/>
                <w:kern w:val="0"/>
                <w:sz w:val="19"/>
                <w:szCs w:val="19"/>
                <w:highlight w:val="none"/>
              </w:rPr>
            </w:pPr>
          </w:p>
        </w:tc>
        <w:tc>
          <w:tcPr>
            <w:tcW w:w="987" w:type="pct"/>
            <w:noWrap w:val="0"/>
            <w:vAlign w:val="center"/>
          </w:tcPr>
          <w:p w14:paraId="699AC27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职务</w:t>
            </w:r>
          </w:p>
        </w:tc>
        <w:tc>
          <w:tcPr>
            <w:tcW w:w="832" w:type="pct"/>
            <w:noWrap w:val="0"/>
            <w:vAlign w:val="center"/>
          </w:tcPr>
          <w:p w14:paraId="2D8A0DF9">
            <w:pPr>
              <w:tabs>
                <w:tab w:val="left" w:pos="210"/>
              </w:tabs>
              <w:spacing w:line="320" w:lineRule="exact"/>
              <w:jc w:val="center"/>
              <w:rPr>
                <w:rFonts w:hint="eastAsia" w:ascii="黑体" w:hAnsi="黑体" w:eastAsia="黑体" w:cs="黑体"/>
                <w:kern w:val="0"/>
                <w:sz w:val="19"/>
                <w:szCs w:val="19"/>
                <w:highlight w:val="none"/>
              </w:rPr>
            </w:pPr>
          </w:p>
        </w:tc>
        <w:tc>
          <w:tcPr>
            <w:tcW w:w="1126" w:type="pct"/>
            <w:noWrap w:val="0"/>
            <w:vAlign w:val="center"/>
          </w:tcPr>
          <w:p w14:paraId="5DA14C78">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联系电话</w:t>
            </w:r>
          </w:p>
        </w:tc>
        <w:tc>
          <w:tcPr>
            <w:tcW w:w="1064" w:type="pct"/>
            <w:noWrap w:val="0"/>
            <w:vAlign w:val="center"/>
          </w:tcPr>
          <w:p w14:paraId="0A5305C9">
            <w:pPr>
              <w:tabs>
                <w:tab w:val="left" w:pos="210"/>
              </w:tabs>
              <w:spacing w:line="320" w:lineRule="exact"/>
              <w:jc w:val="center"/>
              <w:rPr>
                <w:rFonts w:hint="eastAsia" w:ascii="黑体" w:hAnsi="黑体" w:eastAsia="黑体" w:cs="黑体"/>
                <w:kern w:val="0"/>
                <w:sz w:val="19"/>
                <w:szCs w:val="19"/>
                <w:highlight w:val="none"/>
              </w:rPr>
            </w:pPr>
          </w:p>
        </w:tc>
      </w:tr>
      <w:tr w14:paraId="2A91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2" w:hRule="atLeast"/>
        </w:trPr>
        <w:tc>
          <w:tcPr>
            <w:tcW w:w="987" w:type="pct"/>
            <w:vMerge w:val="restart"/>
            <w:noWrap w:val="0"/>
            <w:vAlign w:val="center"/>
          </w:tcPr>
          <w:p w14:paraId="52411A6A">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法定代表人身份证</w:t>
            </w:r>
          </w:p>
        </w:tc>
        <w:tc>
          <w:tcPr>
            <w:tcW w:w="1820" w:type="pct"/>
            <w:gridSpan w:val="2"/>
            <w:vMerge w:val="restart"/>
            <w:noWrap w:val="0"/>
            <w:vAlign w:val="center"/>
          </w:tcPr>
          <w:p w14:paraId="54AC072E">
            <w:pPr>
              <w:tabs>
                <w:tab w:val="left" w:pos="210"/>
              </w:tabs>
              <w:spacing w:line="320" w:lineRule="exact"/>
              <w:jc w:val="center"/>
              <w:rPr>
                <w:rFonts w:hint="eastAsia" w:ascii="黑体" w:hAnsi="黑体" w:eastAsia="黑体" w:cs="黑体"/>
                <w:kern w:val="0"/>
                <w:sz w:val="19"/>
                <w:szCs w:val="19"/>
                <w:highlight w:val="none"/>
              </w:rPr>
            </w:pPr>
          </w:p>
        </w:tc>
        <w:tc>
          <w:tcPr>
            <w:tcW w:w="2191" w:type="pct"/>
            <w:gridSpan w:val="2"/>
            <w:noWrap w:val="0"/>
            <w:vAlign w:val="center"/>
          </w:tcPr>
          <w:p w14:paraId="65BD1058">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法定代表人（签字或盖章）</w:t>
            </w:r>
          </w:p>
        </w:tc>
      </w:tr>
      <w:tr w14:paraId="0CAF5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4" w:hRule="atLeast"/>
        </w:trPr>
        <w:tc>
          <w:tcPr>
            <w:tcW w:w="987" w:type="pct"/>
            <w:vMerge w:val="continue"/>
            <w:noWrap w:val="0"/>
            <w:vAlign w:val="center"/>
          </w:tcPr>
          <w:p w14:paraId="61350111">
            <w:pPr>
              <w:tabs>
                <w:tab w:val="left" w:pos="210"/>
              </w:tabs>
              <w:spacing w:line="320" w:lineRule="exact"/>
              <w:jc w:val="center"/>
              <w:rPr>
                <w:rFonts w:hint="eastAsia" w:ascii="黑体" w:hAnsi="黑体" w:eastAsia="黑体" w:cs="黑体"/>
                <w:kern w:val="0"/>
                <w:sz w:val="19"/>
                <w:szCs w:val="19"/>
                <w:highlight w:val="none"/>
              </w:rPr>
            </w:pPr>
          </w:p>
        </w:tc>
        <w:tc>
          <w:tcPr>
            <w:tcW w:w="1820" w:type="pct"/>
            <w:gridSpan w:val="2"/>
            <w:vMerge w:val="continue"/>
            <w:noWrap w:val="0"/>
            <w:vAlign w:val="center"/>
          </w:tcPr>
          <w:p w14:paraId="01482BA9">
            <w:pPr>
              <w:tabs>
                <w:tab w:val="left" w:pos="210"/>
              </w:tabs>
              <w:spacing w:line="320" w:lineRule="exact"/>
              <w:jc w:val="center"/>
              <w:rPr>
                <w:rFonts w:hint="eastAsia" w:ascii="黑体" w:hAnsi="黑体" w:eastAsia="黑体" w:cs="黑体"/>
                <w:kern w:val="0"/>
                <w:sz w:val="19"/>
                <w:szCs w:val="19"/>
                <w:highlight w:val="none"/>
              </w:rPr>
            </w:pPr>
          </w:p>
        </w:tc>
        <w:tc>
          <w:tcPr>
            <w:tcW w:w="2191" w:type="pct"/>
            <w:gridSpan w:val="2"/>
            <w:noWrap w:val="0"/>
            <w:vAlign w:val="bottom"/>
          </w:tcPr>
          <w:p w14:paraId="09E5A143">
            <w:pPr>
              <w:tabs>
                <w:tab w:val="left" w:pos="210"/>
              </w:tabs>
              <w:spacing w:line="320" w:lineRule="exact"/>
              <w:jc w:val="center"/>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w:t>
            </w:r>
            <w:r>
              <w:rPr>
                <w:rFonts w:hint="eastAsia" w:ascii="黑体" w:hAnsi="黑体" w:eastAsia="黑体" w:cs="黑体"/>
                <w:kern w:val="0"/>
                <w:sz w:val="19"/>
                <w:szCs w:val="19"/>
                <w:highlight w:val="none"/>
                <w:lang w:val="en-US" w:eastAsia="zh-CN"/>
              </w:rPr>
              <w:t>单位</w:t>
            </w:r>
            <w:r>
              <w:rPr>
                <w:rFonts w:hint="eastAsia" w:ascii="黑体" w:hAnsi="黑体" w:eastAsia="黑体" w:cs="黑体"/>
                <w:kern w:val="0"/>
                <w:sz w:val="19"/>
                <w:szCs w:val="19"/>
                <w:highlight w:val="none"/>
              </w:rPr>
              <w:t>公章）</w:t>
            </w:r>
          </w:p>
          <w:p w14:paraId="663EBBF8">
            <w:pPr>
              <w:tabs>
                <w:tab w:val="left" w:pos="210"/>
              </w:tabs>
              <w:spacing w:line="320" w:lineRule="exact"/>
              <w:jc w:val="center"/>
              <w:rPr>
                <w:rFonts w:hint="eastAsia" w:ascii="黑体" w:hAnsi="黑体" w:eastAsia="黑体" w:cs="黑体"/>
                <w:kern w:val="0"/>
                <w:sz w:val="19"/>
                <w:szCs w:val="19"/>
                <w:highlight w:val="none"/>
              </w:rPr>
            </w:pPr>
          </w:p>
          <w:p w14:paraId="390433B6">
            <w:pPr>
              <w:tabs>
                <w:tab w:val="left" w:pos="210"/>
              </w:tabs>
              <w:spacing w:line="320" w:lineRule="exact"/>
              <w:jc w:val="center"/>
              <w:rPr>
                <w:rFonts w:hint="eastAsia" w:ascii="黑体" w:hAnsi="黑体" w:eastAsia="黑体" w:cs="黑体"/>
                <w:kern w:val="0"/>
                <w:sz w:val="19"/>
                <w:szCs w:val="19"/>
                <w:highlight w:val="none"/>
              </w:rPr>
            </w:pPr>
          </w:p>
          <w:p w14:paraId="2F9F4986">
            <w:pPr>
              <w:tabs>
                <w:tab w:val="left" w:pos="210"/>
              </w:tabs>
              <w:spacing w:line="320" w:lineRule="exact"/>
              <w:jc w:val="center"/>
              <w:rPr>
                <w:rFonts w:hint="eastAsia" w:ascii="黑体" w:hAnsi="黑体" w:eastAsia="黑体" w:cs="黑体"/>
                <w:kern w:val="0"/>
                <w:sz w:val="19"/>
                <w:szCs w:val="19"/>
                <w:highlight w:val="none"/>
              </w:rPr>
            </w:pPr>
          </w:p>
          <w:p w14:paraId="0A75C20B">
            <w:pPr>
              <w:tabs>
                <w:tab w:val="left" w:pos="210"/>
              </w:tabs>
              <w:spacing w:line="320" w:lineRule="exact"/>
              <w:jc w:val="right"/>
              <w:rPr>
                <w:rFonts w:hint="eastAsia" w:ascii="黑体" w:hAnsi="黑体" w:eastAsia="黑体" w:cs="黑体"/>
                <w:kern w:val="0"/>
                <w:sz w:val="19"/>
                <w:szCs w:val="19"/>
                <w:highlight w:val="none"/>
              </w:rPr>
            </w:pPr>
            <w:r>
              <w:rPr>
                <w:rFonts w:hint="eastAsia" w:ascii="黑体" w:hAnsi="黑体" w:eastAsia="黑体" w:cs="黑体"/>
                <w:kern w:val="0"/>
                <w:sz w:val="19"/>
                <w:szCs w:val="19"/>
                <w:highlight w:val="none"/>
              </w:rPr>
              <w:t xml:space="preserve">年  月  日 </w:t>
            </w:r>
          </w:p>
        </w:tc>
      </w:tr>
    </w:tbl>
    <w:p w14:paraId="6448FD17">
      <w:pPr>
        <w:spacing w:line="360" w:lineRule="auto"/>
        <w:ind w:firstLine="211"/>
        <w:jc w:val="center"/>
        <w:rPr>
          <w:rFonts w:hint="eastAsia" w:ascii="黑体" w:hAnsi="黑体" w:eastAsia="黑体" w:cs="黑体"/>
          <w:b/>
          <w:sz w:val="24"/>
          <w:szCs w:val="24"/>
          <w:highlight w:val="none"/>
          <w:lang w:eastAsia="zh-CN"/>
        </w:rPr>
      </w:pPr>
    </w:p>
    <w:p w14:paraId="1F1C17BB">
      <w:pPr>
        <w:spacing w:line="360" w:lineRule="auto"/>
        <w:ind w:firstLine="211"/>
        <w:jc w:val="center"/>
        <w:rPr>
          <w:rFonts w:hint="eastAsia" w:ascii="黑体" w:hAnsi="黑体" w:eastAsia="黑体" w:cs="黑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8A7C3FA">
      <w:pPr>
        <w:jc w:val="both"/>
        <w:rPr>
          <w:rFonts w:hint="eastAsia" w:ascii="黑体" w:hAnsi="黑体" w:eastAsia="黑体" w:cs="黑体"/>
          <w:b/>
          <w:bCs/>
          <w:sz w:val="24"/>
          <w:szCs w:val="24"/>
          <w:highlight w:val="none"/>
          <w:lang w:eastAsia="zh-CN"/>
        </w:rPr>
      </w:pPr>
      <w:bookmarkStart w:id="10" w:name="_Toc6097"/>
      <w:bookmarkStart w:id="11" w:name="_Toc4078"/>
      <w:bookmarkStart w:id="12" w:name="_Toc32062"/>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2</w:t>
      </w:r>
      <w:r>
        <w:rPr>
          <w:rFonts w:hint="eastAsia" w:ascii="黑体" w:hAnsi="黑体" w:eastAsia="黑体" w:cs="黑体"/>
          <w:b/>
          <w:bCs/>
          <w:sz w:val="24"/>
          <w:szCs w:val="24"/>
          <w:highlight w:val="none"/>
          <w:lang w:eastAsia="zh-CN"/>
        </w:rPr>
        <w:t>）法定代表人授权委托书</w:t>
      </w:r>
      <w:bookmarkEnd w:id="10"/>
      <w:bookmarkEnd w:id="11"/>
      <w:bookmarkEnd w:id="12"/>
      <w:r>
        <w:rPr>
          <w:rFonts w:hint="eastAsia" w:ascii="黑体" w:hAnsi="黑体" w:eastAsia="黑体" w:cs="黑体"/>
          <w:b/>
          <w:bCs/>
          <w:sz w:val="24"/>
          <w:szCs w:val="24"/>
          <w:highlight w:val="none"/>
          <w:lang w:eastAsia="zh-CN"/>
        </w:rPr>
        <w:t>（</w:t>
      </w:r>
      <w:r>
        <w:rPr>
          <w:rFonts w:hint="eastAsia" w:ascii="黑体" w:hAnsi="黑体" w:eastAsia="黑体" w:cs="黑体"/>
          <w:b/>
          <w:bCs/>
          <w:sz w:val="24"/>
          <w:szCs w:val="24"/>
          <w:highlight w:val="none"/>
          <w:lang w:val="en-US" w:eastAsia="zh-CN"/>
        </w:rPr>
        <w:t>委派</w:t>
      </w:r>
      <w:r>
        <w:rPr>
          <w:rFonts w:hint="eastAsia" w:ascii="黑体" w:hAnsi="黑体" w:eastAsia="黑体" w:cs="黑体"/>
          <w:b/>
          <w:bCs/>
          <w:sz w:val="24"/>
          <w:szCs w:val="24"/>
          <w:highlight w:val="none"/>
          <w:lang w:eastAsia="zh-CN"/>
        </w:rPr>
        <w:t>授权代表参加</w:t>
      </w:r>
      <w:r>
        <w:rPr>
          <w:rFonts w:hint="eastAsia" w:ascii="黑体" w:hAnsi="黑体" w:eastAsia="黑体" w:cs="黑体"/>
          <w:b/>
          <w:bCs/>
          <w:sz w:val="24"/>
          <w:szCs w:val="24"/>
          <w:highlight w:val="none"/>
          <w:lang w:val="en-US" w:eastAsia="zh-CN"/>
        </w:rPr>
        <w:t>投标</w:t>
      </w:r>
      <w:r>
        <w:rPr>
          <w:rFonts w:hint="eastAsia" w:ascii="黑体" w:hAnsi="黑体" w:eastAsia="黑体" w:cs="黑体"/>
          <w:b/>
          <w:bCs/>
          <w:sz w:val="24"/>
          <w:szCs w:val="24"/>
          <w:highlight w:val="none"/>
          <w:lang w:eastAsia="zh-CN"/>
        </w:rPr>
        <w:t>）</w:t>
      </w:r>
    </w:p>
    <w:p w14:paraId="19A3F254">
      <w:pPr>
        <w:keepNext/>
        <w:keepLines/>
        <w:wordWrap/>
        <w:spacing w:line="400" w:lineRule="exact"/>
        <w:jc w:val="center"/>
        <w:rPr>
          <w:rFonts w:hint="eastAsia" w:ascii="黑体" w:hAnsi="黑体" w:eastAsia="黑体" w:cs="黑体"/>
          <w:bCs/>
          <w:sz w:val="24"/>
          <w:szCs w:val="24"/>
          <w:highlight w:val="none"/>
        </w:rPr>
      </w:pPr>
    </w:p>
    <w:p w14:paraId="62581D03">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黑体" w:hAnsi="黑体" w:eastAsia="黑体" w:cs="黑体"/>
          <w:sz w:val="28"/>
          <w:szCs w:val="28"/>
          <w:highlight w:val="none"/>
        </w:rPr>
      </w:pPr>
      <w:r>
        <w:rPr>
          <w:rFonts w:hint="eastAsia" w:ascii="黑体" w:hAnsi="黑体" w:eastAsia="黑体" w:cs="黑体"/>
          <w:b/>
          <w:sz w:val="28"/>
          <w:szCs w:val="28"/>
          <w:highlight w:val="none"/>
        </w:rPr>
        <w:t>法定代表人授权委托书</w:t>
      </w:r>
    </w:p>
    <w:p w14:paraId="6AC4E1B1">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rPr>
        <w:t>单位名称：</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u w:val="none"/>
        </w:rPr>
        <w:t xml:space="preserve">                    </w:t>
      </w:r>
      <w:r>
        <w:rPr>
          <w:rFonts w:hint="eastAsia" w:ascii="黑体" w:hAnsi="黑体" w:eastAsia="黑体" w:cs="黑体"/>
          <w:sz w:val="19"/>
          <w:szCs w:val="19"/>
          <w:highlight w:val="none"/>
        </w:rPr>
        <w:t xml:space="preserve">  </w:t>
      </w:r>
    </w:p>
    <w:p w14:paraId="7584D91D">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rPr>
        <w:t>法定代表人姓名：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 xml:space="preserve">身份证号码： </w:t>
      </w:r>
      <w:r>
        <w:rPr>
          <w:rFonts w:hint="eastAsia" w:ascii="黑体" w:hAnsi="黑体" w:eastAsia="黑体" w:cs="黑体"/>
          <w:sz w:val="19"/>
          <w:szCs w:val="19"/>
          <w:highlight w:val="none"/>
          <w:u w:val="single"/>
        </w:rPr>
        <w:t xml:space="preserve">               </w:t>
      </w:r>
    </w:p>
    <w:p w14:paraId="5DA04959">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u w:val="single"/>
        </w:rPr>
      </w:pPr>
      <w:r>
        <w:rPr>
          <w:rFonts w:hint="eastAsia" w:ascii="黑体" w:hAnsi="黑体" w:eastAsia="黑体" w:cs="黑体"/>
          <w:sz w:val="19"/>
          <w:szCs w:val="19"/>
          <w:highlight w:val="none"/>
          <w:lang w:eastAsia="zh-CN"/>
        </w:rPr>
        <w:t>授权代表</w:t>
      </w:r>
      <w:r>
        <w:rPr>
          <w:rFonts w:hint="eastAsia" w:ascii="黑体" w:hAnsi="黑体" w:eastAsia="黑体" w:cs="黑体"/>
          <w:sz w:val="19"/>
          <w:szCs w:val="19"/>
          <w:highlight w:val="none"/>
        </w:rPr>
        <w:t>姓名：</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u w:val="single"/>
          <w:lang w:val="en-US" w:eastAsia="zh-CN"/>
        </w:rPr>
        <w:t xml:space="preserve">  </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r>
        <w:rPr>
          <w:rFonts w:hint="eastAsia" w:ascii="黑体" w:hAnsi="黑体" w:eastAsia="黑体" w:cs="黑体"/>
          <w:sz w:val="19"/>
          <w:szCs w:val="19"/>
          <w:highlight w:val="none"/>
          <w:lang w:val="en-US" w:eastAsia="zh-CN"/>
        </w:rPr>
        <w:t xml:space="preserve"> </w:t>
      </w:r>
      <w:r>
        <w:rPr>
          <w:rFonts w:hint="eastAsia" w:ascii="黑体" w:hAnsi="黑体" w:eastAsia="黑体" w:cs="黑体"/>
          <w:sz w:val="19"/>
          <w:szCs w:val="19"/>
          <w:highlight w:val="none"/>
        </w:rPr>
        <w:t>身份证号码：</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 xml:space="preserve"> </w:t>
      </w:r>
    </w:p>
    <w:p w14:paraId="2A214CFA">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现委托</w:t>
      </w:r>
      <w:r>
        <w:rPr>
          <w:rFonts w:hint="eastAsia" w:ascii="黑体" w:hAnsi="黑体" w:eastAsia="黑体" w:cs="黑体"/>
          <w:sz w:val="19"/>
          <w:szCs w:val="19"/>
          <w:highlight w:val="none"/>
          <w:u w:val="single"/>
        </w:rPr>
        <w:t xml:space="preserve">           </w:t>
      </w:r>
      <w:r>
        <w:rPr>
          <w:rFonts w:hint="eastAsia" w:ascii="黑体" w:hAnsi="黑体" w:eastAsia="黑体" w:cs="黑体"/>
          <w:sz w:val="19"/>
          <w:szCs w:val="19"/>
          <w:highlight w:val="none"/>
        </w:rPr>
        <w:t>就</w:t>
      </w:r>
      <w:r>
        <w:rPr>
          <w:rFonts w:hint="eastAsia" w:ascii="黑体" w:hAnsi="黑体" w:eastAsia="黑体" w:cs="黑体"/>
          <w:sz w:val="19"/>
          <w:szCs w:val="19"/>
          <w:highlight w:val="none"/>
          <w:u w:val="single"/>
        </w:rPr>
        <w:t>（项目名称、项目编号）</w:t>
      </w:r>
      <w:r>
        <w:rPr>
          <w:rFonts w:hint="eastAsia" w:ascii="黑体" w:hAnsi="黑体" w:eastAsia="黑体" w:cs="黑体"/>
          <w:sz w:val="19"/>
          <w:szCs w:val="19"/>
          <w:highlight w:val="none"/>
        </w:rPr>
        <w:t>政府采购活动，以我单位名义处理一切与之有关的事务。</w:t>
      </w:r>
    </w:p>
    <w:p w14:paraId="4E5558D6">
      <w:pPr>
        <w:keepNext w:val="0"/>
        <w:keepLines w:val="0"/>
        <w:pageBreakBefore w:val="0"/>
        <w:widowControl w:val="0"/>
        <w:kinsoku/>
        <w:wordWrap/>
        <w:overflowPunct/>
        <w:topLinePunct w:val="0"/>
        <w:autoSpaceDE/>
        <w:autoSpaceDN/>
        <w:bidi w:val="0"/>
        <w:adjustRightInd/>
        <w:snapToGrid/>
        <w:spacing w:before="86" w:beforeLines="20" w:line="480" w:lineRule="exact"/>
        <w:ind w:firstLine="380" w:firstLineChars="200"/>
        <w:textAlignment w:val="auto"/>
        <w:rPr>
          <w:rFonts w:hint="eastAsia" w:ascii="黑体" w:hAnsi="黑体" w:eastAsia="黑体" w:cs="黑体"/>
          <w:sz w:val="19"/>
          <w:szCs w:val="19"/>
          <w:highlight w:val="none"/>
        </w:rPr>
      </w:pPr>
      <w:r>
        <w:rPr>
          <w:rFonts w:hint="eastAsia" w:ascii="黑体" w:hAnsi="黑体" w:eastAsia="黑体" w:cs="黑体"/>
          <w:sz w:val="19"/>
          <w:szCs w:val="19"/>
          <w:highlight w:val="none"/>
        </w:rPr>
        <w:t>本授权书自盖章之日起生效</w:t>
      </w:r>
      <w:r>
        <w:rPr>
          <w:rFonts w:hint="eastAsia" w:ascii="黑体" w:hAnsi="黑体" w:eastAsia="黑体" w:cs="黑体"/>
          <w:b/>
          <w:sz w:val="19"/>
          <w:szCs w:val="19"/>
          <w:highlight w:val="none"/>
        </w:rPr>
        <w:t>，无转委托，</w:t>
      </w:r>
      <w:r>
        <w:rPr>
          <w:rFonts w:hint="eastAsia" w:ascii="黑体" w:hAnsi="黑体" w:eastAsia="黑体" w:cs="黑体"/>
          <w:sz w:val="19"/>
          <w:szCs w:val="19"/>
          <w:highlight w:val="none"/>
        </w:rPr>
        <w:t>特此声明。</w:t>
      </w:r>
    </w:p>
    <w:p w14:paraId="03B684E2">
      <w:pPr>
        <w:rPr>
          <w:rFonts w:hint="eastAsia" w:ascii="黑体" w:hAnsi="黑体" w:eastAsia="黑体" w:cs="黑体"/>
          <w:sz w:val="19"/>
          <w:szCs w:val="19"/>
          <w:highlight w:val="none"/>
        </w:rPr>
      </w:pPr>
    </w:p>
    <w:tbl>
      <w:tblPr>
        <w:tblStyle w:val="12"/>
        <w:tblW w:w="89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7"/>
        <w:gridCol w:w="4512"/>
      </w:tblGrid>
      <w:tr w14:paraId="2101F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4407" w:type="dxa"/>
            <w:noWrap w:val="0"/>
            <w:vAlign w:val="center"/>
          </w:tcPr>
          <w:p w14:paraId="1CED1261">
            <w:pPr>
              <w:pStyle w:val="7"/>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法定代表人身份证（正反面）</w:t>
            </w:r>
          </w:p>
        </w:tc>
        <w:tc>
          <w:tcPr>
            <w:tcW w:w="4512" w:type="dxa"/>
            <w:noWrap w:val="0"/>
            <w:vAlign w:val="center"/>
          </w:tcPr>
          <w:p w14:paraId="4ED1B569">
            <w:pPr>
              <w:pStyle w:val="7"/>
              <w:spacing w:line="500" w:lineRule="exact"/>
              <w:jc w:val="center"/>
              <w:rPr>
                <w:rFonts w:hint="eastAsia" w:ascii="黑体" w:hAnsi="黑体" w:eastAsia="黑体" w:cs="黑体"/>
                <w:color w:val="auto"/>
                <w:sz w:val="19"/>
                <w:szCs w:val="19"/>
                <w:highlight w:val="none"/>
                <w:shd w:val="pct10" w:color="auto" w:fill="FFFFFF"/>
                <w:lang w:val="en-US" w:eastAsia="zh-CN"/>
              </w:rPr>
            </w:pPr>
            <w:r>
              <w:rPr>
                <w:rFonts w:hint="eastAsia" w:ascii="黑体" w:hAnsi="黑体" w:eastAsia="黑体" w:cs="黑体"/>
                <w:color w:val="auto"/>
                <w:kern w:val="2"/>
                <w:sz w:val="19"/>
                <w:szCs w:val="19"/>
                <w:highlight w:val="none"/>
                <w:lang w:val="en-US" w:eastAsia="zh-CN"/>
              </w:rPr>
              <w:t>授权代表身份证（正反面）</w:t>
            </w:r>
          </w:p>
        </w:tc>
      </w:tr>
      <w:tr w14:paraId="6D5AE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31" w:hRule="atLeast"/>
          <w:jc w:val="center"/>
        </w:trPr>
        <w:tc>
          <w:tcPr>
            <w:tcW w:w="4407" w:type="dxa"/>
            <w:noWrap w:val="0"/>
            <w:vAlign w:val="center"/>
          </w:tcPr>
          <w:p w14:paraId="2544631A">
            <w:pPr>
              <w:pStyle w:val="7"/>
              <w:spacing w:line="500" w:lineRule="exact"/>
              <w:jc w:val="center"/>
              <w:rPr>
                <w:rFonts w:hint="eastAsia" w:ascii="黑体" w:hAnsi="黑体" w:eastAsia="黑体" w:cs="黑体"/>
                <w:color w:val="auto"/>
                <w:kern w:val="2"/>
                <w:sz w:val="19"/>
                <w:szCs w:val="19"/>
                <w:highlight w:val="none"/>
                <w:lang w:val="en-US" w:eastAsia="zh-CN"/>
              </w:rPr>
            </w:pPr>
            <w:r>
              <w:rPr>
                <w:rFonts w:hint="eastAsia" w:ascii="黑体" w:hAnsi="黑体" w:eastAsia="黑体" w:cs="黑体"/>
                <w:color w:val="auto"/>
                <w:kern w:val="2"/>
                <w:sz w:val="19"/>
                <w:szCs w:val="19"/>
                <w:highlight w:val="none"/>
                <w:lang w:val="en-US" w:eastAsia="zh-CN"/>
              </w:rPr>
              <w:t>法定代表人身份证正反面</w:t>
            </w:r>
          </w:p>
          <w:p w14:paraId="0F7192CE">
            <w:pPr>
              <w:pStyle w:val="7"/>
              <w:spacing w:line="500" w:lineRule="exact"/>
              <w:jc w:val="center"/>
              <w:rPr>
                <w:rFonts w:hint="eastAsia" w:ascii="黑体" w:hAnsi="黑体" w:eastAsia="黑体" w:cs="黑体"/>
                <w:color w:val="auto"/>
                <w:sz w:val="19"/>
                <w:szCs w:val="19"/>
                <w:highlight w:val="none"/>
                <w:shd w:val="pct10" w:color="auto" w:fill="FFFFFF"/>
                <w:lang w:val="en-US" w:eastAsia="zh-CN"/>
              </w:rPr>
            </w:pPr>
          </w:p>
        </w:tc>
        <w:tc>
          <w:tcPr>
            <w:tcW w:w="4512" w:type="dxa"/>
            <w:noWrap w:val="0"/>
            <w:vAlign w:val="center"/>
          </w:tcPr>
          <w:p w14:paraId="02101C2B">
            <w:pPr>
              <w:pStyle w:val="7"/>
              <w:spacing w:line="500" w:lineRule="exact"/>
              <w:jc w:val="center"/>
              <w:rPr>
                <w:rFonts w:hint="eastAsia" w:ascii="黑体" w:hAnsi="黑体" w:eastAsia="黑体" w:cs="黑体"/>
                <w:color w:val="auto"/>
                <w:kern w:val="2"/>
                <w:sz w:val="19"/>
                <w:szCs w:val="19"/>
                <w:highlight w:val="none"/>
                <w:lang w:val="en-US" w:eastAsia="zh-CN"/>
              </w:rPr>
            </w:pPr>
            <w:r>
              <w:rPr>
                <w:rFonts w:hint="eastAsia" w:ascii="黑体" w:hAnsi="黑体" w:eastAsia="黑体" w:cs="黑体"/>
                <w:color w:val="auto"/>
                <w:kern w:val="2"/>
                <w:sz w:val="19"/>
                <w:szCs w:val="19"/>
                <w:highlight w:val="none"/>
                <w:lang w:val="en-US" w:eastAsia="zh-CN"/>
              </w:rPr>
              <w:t>授权代表身份证正反面</w:t>
            </w:r>
          </w:p>
          <w:p w14:paraId="17B07FC3">
            <w:pPr>
              <w:pStyle w:val="7"/>
              <w:spacing w:line="500" w:lineRule="exact"/>
              <w:jc w:val="both"/>
              <w:rPr>
                <w:rFonts w:hint="eastAsia" w:ascii="黑体" w:hAnsi="黑体" w:eastAsia="黑体" w:cs="黑体"/>
                <w:color w:val="auto"/>
                <w:sz w:val="19"/>
                <w:szCs w:val="19"/>
                <w:highlight w:val="none"/>
                <w:shd w:val="pct10" w:color="auto" w:fill="FFFFFF"/>
                <w:lang w:val="en-US" w:eastAsia="zh-CN"/>
              </w:rPr>
            </w:pPr>
          </w:p>
        </w:tc>
      </w:tr>
    </w:tbl>
    <w:p w14:paraId="06E5CF38">
      <w:pPr>
        <w:rPr>
          <w:rFonts w:hint="eastAsia" w:ascii="黑体" w:hAnsi="黑体" w:eastAsia="黑体" w:cs="黑体"/>
          <w:sz w:val="19"/>
          <w:szCs w:val="19"/>
          <w:highlight w:val="none"/>
        </w:rPr>
      </w:pPr>
    </w:p>
    <w:p w14:paraId="52F4540D">
      <w:pPr>
        <w:pStyle w:val="6"/>
        <w:ind w:firstLine="210" w:firstLineChars="100"/>
        <w:rPr>
          <w:rFonts w:hint="eastAsia" w:ascii="黑体" w:hAnsi="黑体" w:eastAsia="黑体" w:cs="黑体"/>
          <w:b w:val="0"/>
          <w:bCs w:val="0"/>
          <w:sz w:val="21"/>
          <w:szCs w:val="21"/>
          <w:lang w:val="en-US" w:eastAsia="en-US"/>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600E651D">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color w:val="auto"/>
          <w:sz w:val="21"/>
          <w:szCs w:val="21"/>
          <w:highlight w:val="none"/>
        </w:rPr>
      </w:pPr>
      <w:r>
        <w:rPr>
          <w:rFonts w:hint="eastAsia" w:ascii="黑体" w:hAnsi="黑体" w:eastAsia="黑体" w:cs="黑体"/>
          <w:color w:val="auto"/>
          <w:sz w:val="21"/>
          <w:szCs w:val="21"/>
          <w:highlight w:val="none"/>
        </w:rPr>
        <w:t>法定代表人（签字或盖章）：</w:t>
      </w:r>
      <w:r>
        <w:rPr>
          <w:rFonts w:hint="eastAsia" w:ascii="黑体" w:hAnsi="黑体" w:eastAsia="黑体" w:cs="黑体"/>
          <w:sz w:val="21"/>
          <w:szCs w:val="21"/>
          <w:highlight w:val="none"/>
        </w:rPr>
        <w:t>____________</w:t>
      </w:r>
    </w:p>
    <w:p w14:paraId="3DB0F98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黑体" w:hAnsi="黑体" w:eastAsia="黑体" w:cs="黑体"/>
          <w:b/>
          <w:bCs/>
          <w:sz w:val="21"/>
          <w:szCs w:val="21"/>
          <w:highlight w:val="none"/>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color w:val="auto"/>
          <w:sz w:val="21"/>
          <w:szCs w:val="21"/>
          <w:highlight w:val="none"/>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color w:val="auto"/>
          <w:sz w:val="21"/>
          <w:szCs w:val="21"/>
          <w:highlight w:val="none"/>
        </w:rPr>
        <w:t>日</w:t>
      </w:r>
    </w:p>
    <w:p w14:paraId="6677291F">
      <w:pPr>
        <w:pStyle w:val="7"/>
        <w:keepNext w:val="0"/>
        <w:keepLines w:val="0"/>
        <w:pageBreakBefore w:val="0"/>
        <w:widowControl/>
        <w:kinsoku/>
        <w:wordWrap/>
        <w:overflowPunct/>
        <w:topLinePunct w:val="0"/>
        <w:autoSpaceDE/>
        <w:autoSpaceDN/>
        <w:bidi w:val="0"/>
        <w:adjustRightInd/>
        <w:snapToGrid/>
        <w:spacing w:after="0" w:afterAutospacing="0" w:line="440" w:lineRule="exact"/>
        <w:jc w:val="both"/>
        <w:textAlignment w:val="auto"/>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参考格式4：</w:t>
      </w:r>
    </w:p>
    <w:p w14:paraId="40BA17FC">
      <w:pPr>
        <w:pStyle w:val="7"/>
        <w:keepNext w:val="0"/>
        <w:keepLines w:val="0"/>
        <w:pageBreakBefore w:val="0"/>
        <w:widowControl/>
        <w:kinsoku/>
        <w:wordWrap/>
        <w:overflowPunct/>
        <w:topLinePunct w:val="0"/>
        <w:autoSpaceDE/>
        <w:autoSpaceDN/>
        <w:bidi w:val="0"/>
        <w:adjustRightInd/>
        <w:snapToGrid/>
        <w:spacing w:after="0" w:afterAutospacing="0" w:line="440" w:lineRule="exact"/>
        <w:ind w:firstLine="422" w:firstLineChars="200"/>
        <w:jc w:val="center"/>
        <w:textAlignment w:val="auto"/>
        <w:rPr>
          <w:rFonts w:hint="eastAsia" w:ascii="黑体" w:hAnsi="黑体" w:eastAsia="黑体" w:cs="黑体"/>
          <w:sz w:val="21"/>
          <w:szCs w:val="21"/>
          <w:highlight w:val="none"/>
          <w:lang w:val="en-US" w:eastAsia="zh-CN"/>
        </w:rPr>
      </w:pPr>
      <w:r>
        <w:rPr>
          <w:rFonts w:hint="eastAsia" w:ascii="黑体" w:hAnsi="黑体" w:eastAsia="黑体" w:cs="黑体"/>
          <w:b/>
          <w:bCs w:val="0"/>
          <w:color w:val="auto"/>
          <w:kern w:val="2"/>
          <w:sz w:val="21"/>
          <w:szCs w:val="21"/>
          <w:highlight w:val="none"/>
          <w:lang w:val="en-US" w:eastAsia="zh-CN"/>
        </w:rPr>
        <w:t>承诺函</w:t>
      </w:r>
    </w:p>
    <w:p w14:paraId="5D5DF799">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cs="黑体"/>
          <w:spacing w:val="4"/>
          <w:sz w:val="21"/>
          <w:szCs w:val="21"/>
          <w:highlight w:val="none"/>
          <w:u w:val="single"/>
        </w:rPr>
      </w:pPr>
      <w:r>
        <w:rPr>
          <w:rFonts w:hint="eastAsia" w:ascii="黑体" w:hAnsi="黑体" w:eastAsia="黑体" w:cs="黑体"/>
          <w:spacing w:val="4"/>
          <w:sz w:val="21"/>
          <w:szCs w:val="21"/>
          <w:highlight w:val="none"/>
          <w:u w:val="single"/>
        </w:rPr>
        <w:t xml:space="preserve">  （采购人）  ：</w:t>
      </w:r>
    </w:p>
    <w:p w14:paraId="721E6E2E">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我公司已自查，在参加本项目政府采购活动中未违反《中华人民共和国政府采购法实施条例》第十八条“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08281C1C">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一、</w:t>
      </w:r>
      <w:r>
        <w:rPr>
          <w:rFonts w:hint="eastAsia" w:ascii="黑体" w:hAnsi="黑体" w:eastAsia="黑体" w:cs="黑体"/>
          <w:kern w:val="2"/>
          <w:sz w:val="19"/>
          <w:szCs w:val="19"/>
          <w:highlight w:val="none"/>
          <w:lang w:val="zh-CN" w:eastAsia="zh-CN" w:bidi="ar-SA"/>
        </w:rPr>
        <w:t>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在本项目</w:t>
      </w:r>
      <w:r>
        <w:rPr>
          <w:rFonts w:hint="eastAsia" w:ascii="黑体" w:hAnsi="黑体" w:eastAsia="黑体" w:cs="黑体"/>
          <w:kern w:val="2"/>
          <w:sz w:val="19"/>
          <w:szCs w:val="19"/>
          <w:highlight w:val="none"/>
          <w:lang w:val="en-US" w:eastAsia="zh-CN" w:bidi="ar-SA"/>
        </w:rPr>
        <w:t>响应</w:t>
      </w:r>
      <w:r>
        <w:rPr>
          <w:rFonts w:hint="eastAsia" w:ascii="黑体" w:hAnsi="黑体" w:eastAsia="黑体" w:cs="黑体"/>
          <w:kern w:val="2"/>
          <w:sz w:val="19"/>
          <w:szCs w:val="19"/>
          <w:highlight w:val="none"/>
          <w:lang w:val="zh-CN" w:eastAsia="zh-CN" w:bidi="ar-SA"/>
        </w:rPr>
        <w:t>中不存在与其他</w:t>
      </w:r>
      <w:r>
        <w:rPr>
          <w:rFonts w:hint="eastAsia" w:ascii="黑体" w:hAnsi="黑体" w:eastAsia="黑体" w:cs="黑体"/>
          <w:kern w:val="2"/>
          <w:sz w:val="19"/>
          <w:szCs w:val="19"/>
          <w:highlight w:val="none"/>
          <w:lang w:val="en-US" w:eastAsia="zh-CN" w:bidi="ar-SA"/>
        </w:rPr>
        <w:t>供应商</w:t>
      </w:r>
      <w:r>
        <w:rPr>
          <w:rFonts w:hint="eastAsia" w:ascii="黑体" w:hAnsi="黑体" w:eastAsia="黑体" w:cs="黑体"/>
          <w:kern w:val="2"/>
          <w:sz w:val="19"/>
          <w:szCs w:val="19"/>
          <w:highlight w:val="none"/>
          <w:lang w:val="zh-CN" w:eastAsia="zh-CN" w:bidi="ar-SA"/>
        </w:rPr>
        <w:t>单位负责人为同一人或者存在直接控股、管理关系。</w:t>
      </w:r>
    </w:p>
    <w:p w14:paraId="337D8B73">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bookmarkStart w:id="13" w:name="_Toc17511_WPSOffice_Level2"/>
      <w:bookmarkStart w:id="14" w:name="_Toc18739"/>
      <w:bookmarkStart w:id="15" w:name="_Toc22599"/>
      <w:r>
        <w:rPr>
          <w:rFonts w:hint="eastAsia" w:ascii="黑体" w:hAnsi="黑体" w:eastAsia="黑体" w:cs="黑体"/>
          <w:kern w:val="2"/>
          <w:sz w:val="19"/>
          <w:szCs w:val="19"/>
          <w:highlight w:val="none"/>
          <w:lang w:val="en-US" w:eastAsia="zh-CN" w:bidi="ar-SA"/>
        </w:rPr>
        <w:t>1、</w:t>
      </w:r>
      <w:r>
        <w:rPr>
          <w:rFonts w:hint="eastAsia" w:ascii="黑体" w:hAnsi="黑体" w:eastAsia="黑体" w:cs="黑体"/>
          <w:kern w:val="2"/>
          <w:sz w:val="19"/>
          <w:szCs w:val="19"/>
          <w:highlight w:val="none"/>
          <w:lang w:val="zh-CN" w:eastAsia="zh-CN" w:bidi="ar-SA"/>
        </w:rPr>
        <w:t>股权关系说明</w:t>
      </w:r>
      <w:bookmarkEnd w:id="13"/>
      <w:bookmarkEnd w:id="14"/>
      <w:bookmarkEnd w:id="15"/>
    </w:p>
    <w:p w14:paraId="2E08D00D">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与我单位的法定代表人（单位负责人）为同一人的企业如下：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6EF52B34">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我单位的控股股东如下：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0D23A5EB">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我单位直接控股的企业如下：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56509055">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bookmarkStart w:id="16" w:name="_Toc31324"/>
      <w:bookmarkStart w:id="17" w:name="_Toc4942_WPSOffice_Level2"/>
      <w:bookmarkStart w:id="18" w:name="_Toc23849"/>
      <w:r>
        <w:rPr>
          <w:rFonts w:hint="eastAsia" w:ascii="黑体" w:hAnsi="黑体" w:eastAsia="黑体" w:cs="黑体"/>
          <w:kern w:val="2"/>
          <w:sz w:val="19"/>
          <w:szCs w:val="19"/>
          <w:highlight w:val="none"/>
          <w:lang w:val="en-US" w:eastAsia="zh-CN" w:bidi="ar-SA"/>
        </w:rPr>
        <w:t>2、</w:t>
      </w:r>
      <w:r>
        <w:rPr>
          <w:rFonts w:hint="eastAsia" w:ascii="黑体" w:hAnsi="黑体" w:eastAsia="黑体" w:cs="黑体"/>
          <w:kern w:val="2"/>
          <w:sz w:val="19"/>
          <w:szCs w:val="19"/>
          <w:highlight w:val="none"/>
          <w:lang w:val="zh-CN" w:eastAsia="zh-CN" w:bidi="ar-SA"/>
        </w:rPr>
        <w:t>管理关系说明</w:t>
      </w:r>
      <w:bookmarkEnd w:id="16"/>
      <w:bookmarkEnd w:id="17"/>
      <w:bookmarkEnd w:id="18"/>
    </w:p>
    <w:p w14:paraId="3AA0E6D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zh-CN" w:eastAsia="zh-CN" w:bidi="ar-SA"/>
        </w:rPr>
      </w:pPr>
      <w:r>
        <w:rPr>
          <w:rFonts w:hint="eastAsia" w:ascii="黑体" w:hAnsi="黑体" w:eastAsia="黑体" w:cs="黑体"/>
          <w:kern w:val="2"/>
          <w:sz w:val="19"/>
          <w:szCs w:val="19"/>
          <w:highlight w:val="none"/>
          <w:lang w:val="en-US" w:eastAsia="zh-CN" w:bidi="ar-SA"/>
        </w:rPr>
        <w:t>与我单位存在管理、被管理关系的单位名称如下：</w:t>
      </w:r>
      <w:r>
        <w:rPr>
          <w:rFonts w:hint="eastAsia" w:ascii="黑体" w:hAnsi="黑体" w:eastAsia="黑体" w:cs="黑体"/>
          <w:kern w:val="2"/>
          <w:sz w:val="19"/>
          <w:szCs w:val="19"/>
          <w:highlight w:val="none"/>
          <w:u w:val="single"/>
          <w:lang w:val="en-US" w:eastAsia="zh-CN" w:bidi="ar-SA"/>
        </w:rPr>
        <w:t xml:space="preserve">              </w:t>
      </w:r>
      <w:r>
        <w:rPr>
          <w:rFonts w:hint="eastAsia" w:ascii="黑体" w:hAnsi="黑体" w:eastAsia="黑体" w:cs="黑体"/>
          <w:kern w:val="2"/>
          <w:sz w:val="19"/>
          <w:szCs w:val="19"/>
          <w:highlight w:val="none"/>
          <w:lang w:val="en-US" w:eastAsia="zh-CN" w:bidi="ar-SA"/>
        </w:rPr>
        <w:t>（没有填写：无）</w:t>
      </w:r>
    </w:p>
    <w:p w14:paraId="355AACE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19"/>
          <w:szCs w:val="19"/>
          <w:highlight w:val="none"/>
          <w:lang w:val="en-US" w:eastAsia="zh-CN" w:bidi="ar-SA"/>
        </w:rPr>
      </w:pPr>
      <w:r>
        <w:rPr>
          <w:rFonts w:hint="eastAsia" w:ascii="黑体" w:hAnsi="黑体" w:eastAsia="黑体" w:cs="黑体"/>
          <w:kern w:val="2"/>
          <w:sz w:val="19"/>
          <w:szCs w:val="19"/>
          <w:highlight w:val="none"/>
          <w:lang w:val="en-US" w:eastAsia="zh-CN" w:bidi="ar-SA"/>
        </w:rPr>
        <w:t>二、我单位</w:t>
      </w:r>
      <w:r>
        <w:rPr>
          <w:rFonts w:hint="eastAsia" w:ascii="黑体" w:hAnsi="黑体" w:eastAsia="黑体" w:cs="黑体"/>
          <w:kern w:val="2"/>
          <w:sz w:val="19"/>
          <w:szCs w:val="19"/>
          <w:highlight w:val="none"/>
          <w:u w:val="single"/>
          <w:lang w:val="en-US" w:eastAsia="zh-CN" w:bidi="ar-SA"/>
        </w:rPr>
        <w:t xml:space="preserve"> 不属于 </w:t>
      </w:r>
      <w:r>
        <w:rPr>
          <w:rFonts w:hint="eastAsia" w:ascii="黑体" w:hAnsi="黑体" w:eastAsia="黑体" w:cs="黑体"/>
          <w:kern w:val="2"/>
          <w:sz w:val="19"/>
          <w:szCs w:val="19"/>
          <w:highlight w:val="none"/>
          <w:lang w:val="en-US" w:eastAsia="zh-CN" w:bidi="ar-SA"/>
        </w:rPr>
        <w:t>为本项目提供整体设计、规范编制或者项目管理、监理、检测等服务的供应商。</w:t>
      </w:r>
    </w:p>
    <w:p w14:paraId="0F268457">
      <w:pPr>
        <w:keepNext w:val="0"/>
        <w:keepLines w:val="0"/>
        <w:pageBreakBefore w:val="0"/>
        <w:widowControl w:val="0"/>
        <w:kinsoku/>
        <w:wordWrap/>
        <w:overflowPunct/>
        <w:topLinePunct w:val="0"/>
        <w:autoSpaceDE/>
        <w:autoSpaceDN/>
        <w:bidi w:val="0"/>
        <w:adjustRightInd/>
        <w:snapToGrid/>
        <w:spacing w:line="480" w:lineRule="exact"/>
        <w:ind w:firstLine="380" w:firstLineChars="200"/>
        <w:jc w:val="left"/>
        <w:textAlignment w:val="auto"/>
        <w:rPr>
          <w:rFonts w:hint="eastAsia" w:ascii="黑体" w:hAnsi="黑体" w:eastAsia="黑体" w:cs="黑体"/>
          <w:kern w:val="2"/>
          <w:sz w:val="21"/>
          <w:szCs w:val="21"/>
          <w:highlight w:val="none"/>
          <w:lang w:val="zh-CN" w:eastAsia="zh-CN" w:bidi="ar-SA"/>
        </w:rPr>
      </w:pPr>
      <w:r>
        <w:rPr>
          <w:rFonts w:hint="eastAsia" w:ascii="黑体" w:hAnsi="黑体" w:eastAsia="黑体" w:cs="黑体"/>
          <w:kern w:val="2"/>
          <w:sz w:val="19"/>
          <w:szCs w:val="19"/>
          <w:highlight w:val="none"/>
          <w:lang w:val="en-US" w:eastAsia="zh-CN" w:bidi="ar-SA"/>
        </w:rPr>
        <w:t>三、</w:t>
      </w:r>
      <w:r>
        <w:rPr>
          <w:rFonts w:hint="eastAsia" w:ascii="黑体" w:hAnsi="黑体" w:eastAsia="黑体" w:cs="黑体"/>
          <w:kern w:val="2"/>
          <w:sz w:val="19"/>
          <w:szCs w:val="19"/>
          <w:highlight w:val="none"/>
          <w:lang w:val="zh-CN" w:eastAsia="zh-CN" w:bidi="ar-SA"/>
        </w:rPr>
        <w:t>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与采购人不存在利害关系及其他可能影响招标公正性的情形。我</w:t>
      </w:r>
      <w:r>
        <w:rPr>
          <w:rFonts w:hint="eastAsia" w:ascii="黑体" w:hAnsi="黑体" w:eastAsia="黑体" w:cs="黑体"/>
          <w:kern w:val="2"/>
          <w:sz w:val="19"/>
          <w:szCs w:val="19"/>
          <w:highlight w:val="none"/>
          <w:lang w:val="en-US" w:eastAsia="zh-CN" w:bidi="ar-SA"/>
        </w:rPr>
        <w:t>单位</w:t>
      </w:r>
      <w:r>
        <w:rPr>
          <w:rFonts w:hint="eastAsia" w:ascii="黑体" w:hAnsi="黑体" w:eastAsia="黑体" w:cs="黑体"/>
          <w:kern w:val="2"/>
          <w:sz w:val="19"/>
          <w:szCs w:val="19"/>
          <w:highlight w:val="none"/>
          <w:lang w:val="zh-CN" w:eastAsia="zh-CN" w:bidi="ar-SA"/>
        </w:rPr>
        <w:t>承诺以上</w:t>
      </w:r>
      <w:r>
        <w:rPr>
          <w:rFonts w:hint="eastAsia" w:ascii="黑体" w:hAnsi="黑体" w:eastAsia="黑体" w:cs="黑体"/>
          <w:kern w:val="2"/>
          <w:sz w:val="19"/>
          <w:szCs w:val="19"/>
          <w:highlight w:val="none"/>
          <w:lang w:val="en-US" w:eastAsia="zh-CN" w:bidi="ar-SA"/>
        </w:rPr>
        <w:t>内容</w:t>
      </w:r>
      <w:r>
        <w:rPr>
          <w:rFonts w:hint="eastAsia" w:ascii="黑体" w:hAnsi="黑体" w:eastAsia="黑体" w:cs="黑体"/>
          <w:kern w:val="2"/>
          <w:sz w:val="19"/>
          <w:szCs w:val="19"/>
          <w:highlight w:val="none"/>
          <w:lang w:val="zh-CN" w:eastAsia="zh-CN" w:bidi="ar-SA"/>
        </w:rPr>
        <w:t>真实有效，无虚假内容或隐瞒</w:t>
      </w:r>
      <w:r>
        <w:rPr>
          <w:rFonts w:hint="eastAsia" w:ascii="黑体" w:hAnsi="黑体" w:eastAsia="黑体" w:cs="黑体"/>
          <w:kern w:val="2"/>
          <w:sz w:val="21"/>
          <w:szCs w:val="21"/>
          <w:highlight w:val="none"/>
          <w:lang w:val="zh-CN" w:eastAsia="zh-CN" w:bidi="ar-SA"/>
        </w:rPr>
        <w:t>。</w:t>
      </w:r>
    </w:p>
    <w:p w14:paraId="578EE5D2">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420" w:firstLineChars="200"/>
        <w:textAlignment w:val="auto"/>
        <w:rPr>
          <w:rFonts w:hint="eastAsia" w:ascii="黑体" w:hAnsi="黑体" w:eastAsia="黑体" w:cs="黑体"/>
          <w:color w:val="auto"/>
          <w:sz w:val="21"/>
          <w:szCs w:val="21"/>
          <w:highlight w:val="none"/>
          <w:lang w:eastAsia="zh-CN"/>
        </w:rPr>
      </w:pPr>
    </w:p>
    <w:p w14:paraId="019402BE">
      <w:pPr>
        <w:pStyle w:val="6"/>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6195969E">
      <w:pPr>
        <w:pStyle w:val="6"/>
        <w:ind w:firstLine="420" w:firstLineChars="200"/>
        <w:rPr>
          <w:rFonts w:hint="eastAsia" w:ascii="黑体" w:hAnsi="黑体" w:eastAsia="黑体" w:cs="黑体"/>
          <w:b w:val="0"/>
          <w:bCs w:val="0"/>
          <w:snapToGrid w:val="0"/>
          <w:color w:val="000000"/>
          <w:kern w:val="0"/>
          <w:sz w:val="21"/>
          <w:szCs w:val="21"/>
          <w:highlight w:val="none"/>
          <w:lang w:val="en-US" w:eastAsia="zh-CN" w:bidi="ar-SA"/>
        </w:rPr>
      </w:pPr>
    </w:p>
    <w:p w14:paraId="4639DA4D">
      <w:pPr>
        <w:pStyle w:val="6"/>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46D13085">
      <w:pPr>
        <w:rPr>
          <w:rFonts w:hint="eastAsia" w:ascii="黑体" w:hAnsi="黑体" w:eastAsia="黑体" w:cs="黑体"/>
          <w:b w:val="0"/>
          <w:bCs w:val="0"/>
          <w:sz w:val="21"/>
          <w:szCs w:val="21"/>
          <w:lang w:val="en-US" w:eastAsia="en-US"/>
        </w:rPr>
      </w:pPr>
    </w:p>
    <w:p w14:paraId="0646B5F1">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525BF29B">
      <w:pPr>
        <w:jc w:val="both"/>
        <w:rPr>
          <w:rFonts w:hint="eastAsia" w:ascii="黑体" w:hAnsi="黑体" w:eastAsia="黑体" w:cs="黑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64EB6231">
      <w:pPr>
        <w:jc w:val="both"/>
        <w:rPr>
          <w:rFonts w:hint="eastAsia" w:ascii="黑体" w:hAnsi="黑体" w:eastAsia="黑体" w:cs="黑体"/>
          <w:b/>
          <w:bCs/>
          <w:sz w:val="24"/>
          <w:szCs w:val="24"/>
          <w:highlight w:val="none"/>
          <w:lang w:val="en-US" w:eastAsia="zh-CN"/>
        </w:rPr>
      </w:pPr>
      <w:r>
        <w:rPr>
          <w:rFonts w:hint="eastAsia" w:ascii="黑体" w:hAnsi="黑体" w:eastAsia="黑体" w:cs="黑体"/>
          <w:b/>
          <w:bCs/>
          <w:sz w:val="24"/>
          <w:szCs w:val="24"/>
          <w:highlight w:val="none"/>
          <w:lang w:val="en-US" w:eastAsia="zh-CN"/>
        </w:rPr>
        <w:t>参考格式5：</w:t>
      </w:r>
      <w:r>
        <w:rPr>
          <w:rFonts w:hint="eastAsia" w:ascii="黑体" w:hAnsi="黑体" w:eastAsia="黑体" w:cs="黑体"/>
          <w:b/>
          <w:bCs/>
          <w:sz w:val="24"/>
          <w:szCs w:val="24"/>
          <w:highlight w:val="none"/>
        </w:rPr>
        <w:t>非联合体不分包投标声明</w:t>
      </w:r>
      <w:r>
        <w:rPr>
          <w:rFonts w:hint="eastAsia" w:ascii="黑体" w:hAnsi="黑体" w:eastAsia="黑体" w:cs="黑体"/>
          <w:b/>
          <w:bCs/>
          <w:sz w:val="24"/>
          <w:szCs w:val="24"/>
          <w:highlight w:val="none"/>
          <w:lang w:eastAsia="zh-CN"/>
        </w:rPr>
        <w:t>；</w:t>
      </w:r>
    </w:p>
    <w:p w14:paraId="6E25363E">
      <w:pPr>
        <w:keepLines w:val="0"/>
        <w:pageBreakBefore w:val="0"/>
        <w:kinsoku/>
        <w:wordWrap/>
        <w:overflowPunct/>
        <w:topLinePunct w:val="0"/>
        <w:autoSpaceDE/>
        <w:autoSpaceDN/>
        <w:bidi w:val="0"/>
        <w:snapToGrid/>
        <w:spacing w:line="480" w:lineRule="exact"/>
        <w:textAlignment w:val="auto"/>
        <w:rPr>
          <w:rFonts w:hint="eastAsia" w:ascii="黑体" w:hAnsi="黑体" w:eastAsia="黑体" w:cs="黑体"/>
          <w:kern w:val="2"/>
          <w:sz w:val="21"/>
          <w:szCs w:val="21"/>
          <w:highlight w:val="none"/>
          <w:lang w:val="en-US" w:eastAsia="zh-CN" w:bidi="ar-SA"/>
        </w:rPr>
      </w:pPr>
    </w:p>
    <w:p w14:paraId="6C85BD7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黑体" w:hAnsi="黑体" w:eastAsia="黑体" w:cs="黑体"/>
          <w:sz w:val="21"/>
          <w:szCs w:val="21"/>
          <w:lang w:val="en-US"/>
        </w:rPr>
      </w:pPr>
      <w:r>
        <w:rPr>
          <w:rFonts w:hint="eastAsia" w:ascii="黑体" w:hAnsi="黑体" w:eastAsia="黑体" w:cs="黑体"/>
          <w:sz w:val="21"/>
          <w:szCs w:val="21"/>
        </w:rPr>
        <w:t>致</w:t>
      </w:r>
      <w:r>
        <w:rPr>
          <w:rFonts w:hint="eastAsia" w:ascii="黑体" w:hAnsi="黑体" w:eastAsia="黑体" w:cs="黑体"/>
          <w:sz w:val="21"/>
          <w:szCs w:val="21"/>
          <w:u w:val="single"/>
        </w:rPr>
        <w:t xml:space="preserve">： </w:t>
      </w:r>
      <w:r>
        <w:rPr>
          <w:rFonts w:hint="eastAsia" w:ascii="黑体" w:hAnsi="黑体" w:eastAsia="黑体" w:cs="黑体"/>
          <w:sz w:val="21"/>
          <w:szCs w:val="21"/>
          <w:u w:val="single"/>
          <w:lang w:val="en-US" w:eastAsia="zh-CN"/>
        </w:rPr>
        <w:t xml:space="preserve"> 采购人    </w:t>
      </w:r>
    </w:p>
    <w:p w14:paraId="4C719028">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p>
    <w:p w14:paraId="261173F9">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我单位独立参与本项目，非联合体投标。我单位承诺</w:t>
      </w:r>
      <w:r>
        <w:rPr>
          <w:rFonts w:hint="eastAsia" w:ascii="黑体" w:hAnsi="黑体" w:eastAsia="黑体" w:cs="黑体"/>
          <w:kern w:val="0"/>
          <w:sz w:val="21"/>
          <w:szCs w:val="21"/>
          <w:lang w:eastAsia="zh-CN"/>
        </w:rPr>
        <w:t>：</w:t>
      </w:r>
      <w:r>
        <w:rPr>
          <w:rFonts w:hint="eastAsia" w:ascii="黑体" w:hAnsi="黑体" w:eastAsia="黑体" w:cs="黑体"/>
          <w:kern w:val="0"/>
          <w:sz w:val="21"/>
          <w:szCs w:val="21"/>
          <w:lang w:val="en-US" w:eastAsia="zh-CN"/>
        </w:rPr>
        <w:t>中标后</w:t>
      </w:r>
      <w:r>
        <w:rPr>
          <w:rFonts w:hint="eastAsia" w:ascii="黑体" w:hAnsi="黑体" w:eastAsia="黑体" w:cs="黑体"/>
          <w:kern w:val="0"/>
          <w:sz w:val="21"/>
          <w:szCs w:val="21"/>
        </w:rPr>
        <w:t>不以任何形式向其它供应商</w:t>
      </w:r>
      <w:r>
        <w:rPr>
          <w:rFonts w:hint="eastAsia" w:ascii="黑体" w:hAnsi="黑体" w:eastAsia="黑体" w:cs="黑体"/>
          <w:kern w:val="0"/>
          <w:sz w:val="21"/>
          <w:szCs w:val="21"/>
          <w:lang w:val="en-US" w:eastAsia="zh-CN"/>
        </w:rPr>
        <w:t>转包或</w:t>
      </w:r>
      <w:r>
        <w:rPr>
          <w:rFonts w:hint="eastAsia" w:ascii="黑体" w:hAnsi="黑体" w:eastAsia="黑体" w:cs="黑体"/>
          <w:kern w:val="0"/>
          <w:sz w:val="21"/>
          <w:szCs w:val="21"/>
        </w:rPr>
        <w:t>分包</w:t>
      </w:r>
      <w:r>
        <w:rPr>
          <w:rFonts w:hint="eastAsia" w:ascii="黑体" w:hAnsi="黑体" w:eastAsia="黑体" w:cs="黑体"/>
          <w:kern w:val="0"/>
          <w:sz w:val="21"/>
          <w:szCs w:val="21"/>
          <w:lang w:val="en-US" w:eastAsia="zh-CN"/>
        </w:rPr>
        <w:t>本</w:t>
      </w:r>
      <w:r>
        <w:rPr>
          <w:rFonts w:hint="eastAsia" w:ascii="黑体" w:hAnsi="黑体" w:eastAsia="黑体" w:cs="黑体"/>
          <w:kern w:val="0"/>
          <w:sz w:val="21"/>
          <w:szCs w:val="21"/>
        </w:rPr>
        <w:t>采购项目。</w:t>
      </w:r>
    </w:p>
    <w:p w14:paraId="47FD480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kern w:val="0"/>
          <w:sz w:val="21"/>
          <w:szCs w:val="21"/>
        </w:rPr>
      </w:pPr>
      <w:r>
        <w:rPr>
          <w:rFonts w:hint="eastAsia" w:ascii="黑体" w:hAnsi="黑体" w:eastAsia="黑体" w:cs="黑体"/>
          <w:kern w:val="0"/>
          <w:sz w:val="21"/>
          <w:szCs w:val="21"/>
        </w:rPr>
        <w:t>我单位违反上述保证，或本声明与事实不符，经查实，我单位愿意承担其引起的后果。</w:t>
      </w:r>
    </w:p>
    <w:p w14:paraId="5FA652E7">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249B2D48">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r>
        <w:rPr>
          <w:rFonts w:hint="eastAsia" w:ascii="黑体" w:hAnsi="黑体" w:eastAsia="黑体" w:cs="黑体"/>
          <w:sz w:val="21"/>
          <w:szCs w:val="21"/>
        </w:rPr>
        <w:t>特此声明。</w:t>
      </w:r>
    </w:p>
    <w:p w14:paraId="0FE59291">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黑体" w:hAnsi="黑体" w:eastAsia="黑体" w:cs="黑体"/>
          <w:sz w:val="21"/>
          <w:szCs w:val="21"/>
        </w:rPr>
      </w:pPr>
    </w:p>
    <w:p w14:paraId="65DA7522">
      <w:pPr>
        <w:pStyle w:val="6"/>
        <w:rPr>
          <w:rFonts w:hint="eastAsia" w:ascii="黑体" w:hAnsi="黑体" w:eastAsia="黑体" w:cs="黑体"/>
          <w:b w:val="0"/>
          <w:bCs w:val="0"/>
          <w:snapToGrid w:val="0"/>
          <w:color w:val="000000"/>
          <w:kern w:val="0"/>
          <w:sz w:val="21"/>
          <w:szCs w:val="21"/>
          <w:highlight w:val="none"/>
          <w:lang w:val="en-US" w:eastAsia="en-US" w:bidi="ar-SA"/>
        </w:rPr>
      </w:pPr>
    </w:p>
    <w:p w14:paraId="12C8D3E7">
      <w:pPr>
        <w:pStyle w:val="6"/>
        <w:rPr>
          <w:rFonts w:hint="eastAsia" w:ascii="黑体" w:hAnsi="黑体" w:eastAsia="黑体" w:cs="黑体"/>
          <w:b w:val="0"/>
          <w:bCs w:val="0"/>
          <w:snapToGrid w:val="0"/>
          <w:color w:val="000000"/>
          <w:kern w:val="0"/>
          <w:sz w:val="21"/>
          <w:szCs w:val="21"/>
          <w:highlight w:val="none"/>
          <w:lang w:val="en-US" w:eastAsia="en-US" w:bidi="ar-SA"/>
        </w:rPr>
      </w:pPr>
    </w:p>
    <w:p w14:paraId="02BD0632">
      <w:pPr>
        <w:pStyle w:val="6"/>
        <w:rPr>
          <w:rFonts w:hint="eastAsia" w:ascii="黑体" w:hAnsi="黑体" w:eastAsia="黑体" w:cs="黑体"/>
          <w:b w:val="0"/>
          <w:bCs w:val="0"/>
          <w:snapToGrid w:val="0"/>
          <w:color w:val="000000"/>
          <w:kern w:val="0"/>
          <w:sz w:val="21"/>
          <w:szCs w:val="21"/>
          <w:highlight w:val="none"/>
          <w:lang w:val="en-US" w:eastAsia="en-US" w:bidi="ar-SA"/>
        </w:rPr>
      </w:pPr>
    </w:p>
    <w:p w14:paraId="47C4B236">
      <w:pPr>
        <w:pStyle w:val="6"/>
        <w:ind w:firstLine="420" w:firstLineChars="200"/>
        <w:rPr>
          <w:rFonts w:hint="eastAsia" w:ascii="黑体" w:hAnsi="黑体" w:eastAsia="黑体" w:cs="黑体"/>
          <w:b w:val="0"/>
          <w:bCs w:val="0"/>
          <w:snapToGrid w:val="0"/>
          <w:color w:val="000000"/>
          <w:kern w:val="0"/>
          <w:sz w:val="21"/>
          <w:szCs w:val="21"/>
          <w:highlight w:val="none"/>
          <w:lang w:val="en-US" w:eastAsia="en-US" w:bidi="ar-SA"/>
        </w:rPr>
      </w:pPr>
      <w:r>
        <w:rPr>
          <w:rFonts w:hint="eastAsia" w:ascii="黑体" w:hAnsi="黑体" w:eastAsia="黑体" w:cs="黑体"/>
          <w:b w:val="0"/>
          <w:bCs w:val="0"/>
          <w:snapToGrid w:val="0"/>
          <w:color w:val="000000"/>
          <w:kern w:val="0"/>
          <w:sz w:val="21"/>
          <w:szCs w:val="21"/>
          <w:highlight w:val="none"/>
          <w:lang w:val="en-US" w:eastAsia="zh-CN" w:bidi="ar-SA"/>
        </w:rPr>
        <w:t>供应商</w:t>
      </w:r>
      <w:r>
        <w:rPr>
          <w:rFonts w:hint="eastAsia" w:ascii="黑体" w:hAnsi="黑体" w:eastAsia="黑体" w:cs="黑体"/>
          <w:b w:val="0"/>
          <w:bCs w:val="0"/>
          <w:snapToGrid w:val="0"/>
          <w:color w:val="000000"/>
          <w:kern w:val="0"/>
          <w:sz w:val="21"/>
          <w:szCs w:val="21"/>
          <w:highlight w:val="none"/>
          <w:lang w:val="en-US" w:eastAsia="en-US" w:bidi="ar-SA"/>
        </w:rPr>
        <w:t>签章：（加盖公章）</w:t>
      </w:r>
    </w:p>
    <w:p w14:paraId="7B7028F8">
      <w:pPr>
        <w:rPr>
          <w:rFonts w:hint="eastAsia" w:ascii="黑体" w:hAnsi="黑体" w:eastAsia="黑体" w:cs="黑体"/>
          <w:b w:val="0"/>
          <w:bCs w:val="0"/>
          <w:sz w:val="21"/>
          <w:szCs w:val="21"/>
          <w:lang w:val="en-US" w:eastAsia="en-US"/>
        </w:rPr>
      </w:pPr>
    </w:p>
    <w:p w14:paraId="51E9EE4C">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黑体" w:hAnsi="黑体" w:eastAsia="黑体" w:cs="黑体"/>
          <w:sz w:val="21"/>
          <w:szCs w:val="21"/>
          <w:lang w:val="en-US" w:eastAsia="zh-CN"/>
        </w:rPr>
      </w:pPr>
      <w:r>
        <w:rPr>
          <w:rFonts w:hint="eastAsia" w:ascii="黑体" w:hAnsi="黑体" w:eastAsia="黑体" w:cs="黑体"/>
          <w:sz w:val="21"/>
          <w:szCs w:val="21"/>
          <w:lang w:val="en-US" w:eastAsia="zh-CN"/>
        </w:rPr>
        <w:t>日期：</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年</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月</w:t>
      </w:r>
      <w:r>
        <w:rPr>
          <w:rFonts w:hint="eastAsia" w:ascii="黑体" w:hAnsi="黑体" w:eastAsia="黑体" w:cs="黑体"/>
          <w:color w:val="auto"/>
          <w:sz w:val="21"/>
          <w:szCs w:val="21"/>
          <w:highlight w:val="none"/>
          <w:lang w:val="en-US" w:eastAsia="zh-CN"/>
        </w:rPr>
        <w:t>___</w:t>
      </w:r>
      <w:r>
        <w:rPr>
          <w:rFonts w:hint="eastAsia" w:ascii="黑体" w:hAnsi="黑体" w:eastAsia="黑体" w:cs="黑体"/>
          <w:sz w:val="21"/>
          <w:szCs w:val="21"/>
          <w:lang w:val="en-US" w:eastAsia="zh-CN"/>
        </w:rPr>
        <w:t>日</w:t>
      </w:r>
    </w:p>
    <w:p w14:paraId="104B26D3">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黑体" w:hAnsi="黑体" w:eastAsia="黑体" w:cs="黑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23615AF"/>
    <w:rsid w:val="055215F5"/>
    <w:rsid w:val="07B0065D"/>
    <w:rsid w:val="0C5178DF"/>
    <w:rsid w:val="0D527C6C"/>
    <w:rsid w:val="11E132E5"/>
    <w:rsid w:val="160B6C01"/>
    <w:rsid w:val="171A4BA4"/>
    <w:rsid w:val="17680005"/>
    <w:rsid w:val="18D01F80"/>
    <w:rsid w:val="1C6D2B14"/>
    <w:rsid w:val="1EDD6BE3"/>
    <w:rsid w:val="204947F2"/>
    <w:rsid w:val="20D44015"/>
    <w:rsid w:val="20F63F8C"/>
    <w:rsid w:val="23F84FD3"/>
    <w:rsid w:val="24AC1531"/>
    <w:rsid w:val="25A8326C"/>
    <w:rsid w:val="25AB3ABE"/>
    <w:rsid w:val="275E7738"/>
    <w:rsid w:val="285C0E4C"/>
    <w:rsid w:val="288F1208"/>
    <w:rsid w:val="29EA5CC5"/>
    <w:rsid w:val="318446CE"/>
    <w:rsid w:val="327F64D7"/>
    <w:rsid w:val="32D85FB6"/>
    <w:rsid w:val="34151098"/>
    <w:rsid w:val="3825367C"/>
    <w:rsid w:val="3A005CBD"/>
    <w:rsid w:val="40AD06B3"/>
    <w:rsid w:val="440C56F0"/>
    <w:rsid w:val="46B06807"/>
    <w:rsid w:val="4723347D"/>
    <w:rsid w:val="480D0FB5"/>
    <w:rsid w:val="48427933"/>
    <w:rsid w:val="49FC7FB5"/>
    <w:rsid w:val="4A9D2C6A"/>
    <w:rsid w:val="4B490FD8"/>
    <w:rsid w:val="4C8E604E"/>
    <w:rsid w:val="4F663071"/>
    <w:rsid w:val="501A183B"/>
    <w:rsid w:val="50D07D3F"/>
    <w:rsid w:val="51581F75"/>
    <w:rsid w:val="51C928B3"/>
    <w:rsid w:val="52987114"/>
    <w:rsid w:val="53650979"/>
    <w:rsid w:val="569C0B56"/>
    <w:rsid w:val="5AF95BB0"/>
    <w:rsid w:val="5CD5091E"/>
    <w:rsid w:val="5D023FB3"/>
    <w:rsid w:val="5DCA5FA9"/>
    <w:rsid w:val="607753C3"/>
    <w:rsid w:val="61E138C1"/>
    <w:rsid w:val="622835AB"/>
    <w:rsid w:val="64021259"/>
    <w:rsid w:val="64D14B8A"/>
    <w:rsid w:val="6598698C"/>
    <w:rsid w:val="66706874"/>
    <w:rsid w:val="66AF155E"/>
    <w:rsid w:val="67B6418A"/>
    <w:rsid w:val="67BE358C"/>
    <w:rsid w:val="67C33220"/>
    <w:rsid w:val="67F24A7A"/>
    <w:rsid w:val="6854660B"/>
    <w:rsid w:val="6B872FD7"/>
    <w:rsid w:val="6CC904CC"/>
    <w:rsid w:val="6D41325E"/>
    <w:rsid w:val="6FA2206B"/>
    <w:rsid w:val="71D3284C"/>
    <w:rsid w:val="723839D1"/>
    <w:rsid w:val="72AA51D3"/>
    <w:rsid w:val="756920F3"/>
    <w:rsid w:val="76F36118"/>
    <w:rsid w:val="77260AF8"/>
    <w:rsid w:val="7B202B1A"/>
    <w:rsid w:val="7DBD0718"/>
    <w:rsid w:val="7DC66335"/>
    <w:rsid w:val="7DF84014"/>
    <w:rsid w:val="7F1C245D"/>
    <w:rsid w:val="7FC5261C"/>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4"/>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5"/>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3">
    <w:name w:val="Default Paragraph Font"/>
    <w:autoRedefine/>
    <w:semiHidden/>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annotation text"/>
    <w:basedOn w:val="1"/>
    <w:next w:val="1"/>
    <w:autoRedefine/>
    <w:qFormat/>
    <w:uiPriority w:val="0"/>
    <w:pPr>
      <w:jc w:val="left"/>
    </w:pPr>
  </w:style>
  <w:style w:type="paragraph" w:styleId="6">
    <w:name w:val="Body Text"/>
    <w:basedOn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paragraph" w:styleId="11">
    <w:name w:val="Body Text First Indent"/>
    <w:basedOn w:val="6"/>
    <w:semiHidden/>
    <w:unhideWhenUsed/>
    <w:qFormat/>
    <w:uiPriority w:val="99"/>
    <w:pPr>
      <w:ind w:firstLine="420" w:firstLineChars="100"/>
    </w:pPr>
  </w:style>
  <w:style w:type="character" w:customStyle="1" w:styleId="14">
    <w:name w:val="标题 1 Char"/>
    <w:basedOn w:val="13"/>
    <w:link w:val="2"/>
    <w:autoRedefine/>
    <w:qFormat/>
    <w:uiPriority w:val="99"/>
    <w:rPr>
      <w:rFonts w:asciiTheme="minorAscii" w:hAnsiTheme="minorAscii" w:eastAsiaTheme="minorEastAsia" w:cstheme="minorBidi"/>
      <w:b/>
      <w:bCs/>
      <w:kern w:val="44"/>
      <w:sz w:val="44"/>
      <w:szCs w:val="44"/>
    </w:rPr>
  </w:style>
  <w:style w:type="character" w:customStyle="1" w:styleId="15">
    <w:name w:val="标题 2 Char"/>
    <w:link w:val="3"/>
    <w:autoRedefine/>
    <w:qFormat/>
    <w:uiPriority w:val="0"/>
    <w:rPr>
      <w:rFonts w:ascii="Arial" w:hAnsi="Arial" w:eastAsia="宋体" w:cs="Times New Roman"/>
      <w:b/>
      <w:bCs/>
      <w:sz w:val="24"/>
      <w:szCs w:val="32"/>
    </w:rPr>
  </w:style>
  <w:style w:type="paragraph" w:customStyle="1" w:styleId="16">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2409</Words>
  <Characters>2569</Characters>
  <Lines>0</Lines>
  <Paragraphs>0</Paragraphs>
  <TotalTime>0</TotalTime>
  <ScaleCrop>false</ScaleCrop>
  <LinksUpToDate>false</LinksUpToDate>
  <CharactersWithSpaces>2873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2025-11-27T03:45:31Z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