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E6D43"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厂家产品质量保证承诺函</w:t>
      </w:r>
    </w:p>
    <w:p w14:paraId="07E1F81D">
      <w:pPr>
        <w:ind w:firstLine="3570" w:firstLineChars="1700"/>
      </w:pPr>
      <w:r>
        <w:rPr>
          <w:rFonts w:hint="eastAsia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CF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2025-10-28T01:59:17Z</dcterms:created>
  <dc:creator>Administrator</dc:creator>
  <cp:lastModifiedBy>左左</cp:lastModifiedBy>
  <dcterms:modified xsi:type="dcterms:W3CDTF">2025-10-28T02:03:19Z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eyJoZGlkIjoiYjgzZjBlMWFiY2UyYjQ1NWYwYWI5MjNkODI5ZDljOGYiLCJ1c2VySWQiOiI1NzY5ODc4MzkifQ==</vt:lpwstr>
  </property>
  <property fmtid="{D5CDD505-2E9C-101B-9397-08002B2CF9AE}" pid="4" name="ICV">
    <vt:lpwstr>750037AEDB36471B93E7FC15734F1F5B_12</vt:lpwstr>
  </property>
</Properties>
</file>