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技术方案</w:t>
      </w:r>
    </w:p>
    <w:p w14:paraId="2677A1F8">
      <w:pPr>
        <w:snapToGrid w:val="0"/>
        <w:spacing w:after="120"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供应商应按照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18"/>
          <w:szCs w:val="18"/>
        </w:rPr>
        <w:t>文件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评审办法要求及</w:t>
      </w:r>
      <w:r>
        <w:rPr>
          <w:rFonts w:hint="eastAsia" w:ascii="宋体" w:hAnsi="宋体" w:eastAsia="宋体" w:cs="宋体"/>
          <w:sz w:val="18"/>
          <w:szCs w:val="18"/>
        </w:rPr>
        <w:t>“项目需求”内容作出全面响应。</w:t>
      </w:r>
    </w:p>
    <w:p w14:paraId="492F1114">
      <w:pPr>
        <w:pStyle w:val="2"/>
        <w:keepNext/>
        <w:keepLines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360" w:lineRule="auto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整体实施方案；</w:t>
      </w:r>
    </w:p>
    <w:p w14:paraId="29A22E4F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等级保护测评服务方案</w:t>
      </w:r>
    </w:p>
    <w:p w14:paraId="78B20749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渗透测试服务方案</w:t>
      </w:r>
    </w:p>
    <w:p w14:paraId="23415CAC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安全建设整改建议及安全加固方案（不涉及硬件）</w:t>
      </w:r>
    </w:p>
    <w:p w14:paraId="799CB2EA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人员配备</w:t>
      </w:r>
    </w:p>
    <w:p w14:paraId="4DC94DD8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售后服务方案</w:t>
      </w:r>
    </w:p>
    <w:p w14:paraId="1379DCE2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进度保障措施</w:t>
      </w:r>
    </w:p>
    <w:p w14:paraId="60F414DE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质量保障措施</w:t>
      </w:r>
    </w:p>
    <w:p w14:paraId="09D2D132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保密措施</w:t>
      </w:r>
    </w:p>
    <w:p w14:paraId="7578E678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18"/>
          <w:szCs w:val="18"/>
          <w:lang w:val="en-US" w:eastAsia="zh-CN" w:bidi="ar-SA"/>
        </w:rPr>
        <w:t>企业业绩</w:t>
      </w:r>
      <w:bookmarkStart w:id="0" w:name="_GoBack"/>
      <w:bookmarkEnd w:id="0"/>
    </w:p>
    <w:p w14:paraId="4284E987">
      <w:pPr>
        <w:numPr>
          <w:numId w:val="0"/>
        </w:numPr>
        <w:rPr>
          <w:rFonts w:hint="eastAsia"/>
          <w:lang w:val="en-US" w:eastAsia="zh-CN"/>
        </w:rPr>
      </w:pPr>
    </w:p>
    <w:p w14:paraId="34D5083F">
      <w:pPr>
        <w:pStyle w:val="2"/>
        <w:rPr>
          <w:rFonts w:hint="eastAsia" w:eastAsia="宋体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8889D"/>
    <w:multiLevelType w:val="singleLevel"/>
    <w:tmpl w:val="9818889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C83157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DB37034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Body Text First Indent"/>
    <w:basedOn w:val="3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2025-11-03T01:57:56Z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