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1B7F7">
      <w:pPr>
        <w:rPr>
          <w:rFonts w:hint="eastAsia" w:ascii="宋体" w:hAnsi="宋体" w:eastAsia="宋体"/>
          <w:sz w:val="24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sz w:val="24"/>
          <w:szCs w:val="28"/>
        </w:rPr>
        <w:t>本项目为EPC项目，无工程量清单。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92"/>
    <w:rsid w:val="003A3BD8"/>
    <w:rsid w:val="008A0392"/>
    <w:rsid w:val="00A447BB"/>
    <w:rsid w:val="00D6319A"/>
    <w:rsid w:val="00FC2166"/>
    <w:rsid w:val="29F1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17</Characters>
  <Lines>1</Lines>
  <Paragraphs>1</Paragraphs>
  <TotalTime>1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2025-07-16T09:14:00Z</dcterms:created>
  <dc:creator>L xzzz</dc:creator>
  <cp:lastModifiedBy>馍馍窝里的娃娃</cp:lastModifiedBy>
  <dcterms:modified xsi:type="dcterms:W3CDTF">2025-08-28T08:38:27Z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F52C6A5EA3E14C6C9A519F7B477990A5_13</vt:lpwstr>
  </property>
</Properties>
</file>