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525"/>
        <w:gridCol w:w="762"/>
        <w:gridCol w:w="2328"/>
        <w:gridCol w:w="2345"/>
        <w:gridCol w:w="876"/>
        <w:gridCol w:w="936"/>
      </w:tblGrid>
      <w:tr w14:paraId="6B8F48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438" w:type="pct"/>
            <w:vMerge w:val="restart"/>
            <w:tcBorders>
              <w:tl2br w:val="nil"/>
              <w:tr2bl w:val="nil"/>
            </w:tcBorders>
            <w:vAlign w:val="center"/>
          </w:tcPr>
          <w:p w14:paraId="104F46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产品</w:t>
            </w:r>
          </w:p>
          <w:p w14:paraId="050544F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2121" w:type="pct"/>
            <w:gridSpan w:val="3"/>
            <w:tcBorders>
              <w:tl2br w:val="nil"/>
              <w:tr2bl w:val="nil"/>
            </w:tcBorders>
            <w:vAlign w:val="center"/>
          </w:tcPr>
          <w:p w14:paraId="6F603BE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招标文件对产品的性能、参数要求</w:t>
            </w:r>
          </w:p>
        </w:tc>
        <w:tc>
          <w:tcPr>
            <w:tcW w:w="1376" w:type="pct"/>
            <w:vMerge w:val="restart"/>
            <w:tcBorders>
              <w:tl2br w:val="nil"/>
              <w:tr2bl w:val="nil"/>
            </w:tcBorders>
            <w:vAlign w:val="center"/>
          </w:tcPr>
          <w:p w14:paraId="5443E4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投标产品的</w:t>
            </w:r>
          </w:p>
          <w:p w14:paraId="72AC60C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参数及性能</w:t>
            </w:r>
          </w:p>
        </w:tc>
        <w:tc>
          <w:tcPr>
            <w:tcW w:w="514" w:type="pct"/>
            <w:vMerge w:val="restart"/>
            <w:tcBorders>
              <w:tl2br w:val="nil"/>
              <w:tr2bl w:val="nil"/>
            </w:tcBorders>
            <w:vAlign w:val="center"/>
          </w:tcPr>
          <w:p w14:paraId="342C3FD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响应</w:t>
            </w:r>
          </w:p>
          <w:p w14:paraId="74C68E4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说明</w:t>
            </w:r>
          </w:p>
        </w:tc>
        <w:tc>
          <w:tcPr>
            <w:tcW w:w="549" w:type="pct"/>
            <w:vMerge w:val="restart"/>
            <w:tcBorders>
              <w:tl2br w:val="nil"/>
              <w:tr2bl w:val="nil"/>
            </w:tcBorders>
            <w:vAlign w:val="center"/>
          </w:tcPr>
          <w:p w14:paraId="61DAF2E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证明资料所在</w:t>
            </w: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val="en-US" w:eastAsia="zh-CN"/>
              </w:rPr>
              <w:t>页码</w:t>
            </w:r>
          </w:p>
        </w:tc>
      </w:tr>
      <w:tr w14:paraId="4B87E2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7A753BD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5E0C194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序号</w:t>
            </w: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6D58219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宋体" w:cs="Arial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zh-CN"/>
              </w:rPr>
              <w:t>参数标识</w:t>
            </w:r>
          </w:p>
        </w:tc>
        <w:tc>
          <w:tcPr>
            <w:tcW w:w="1366" w:type="pct"/>
            <w:tcBorders>
              <w:tl2br w:val="nil"/>
              <w:tr2bl w:val="nil"/>
            </w:tcBorders>
            <w:vAlign w:val="center"/>
          </w:tcPr>
          <w:p w14:paraId="7E2221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  <w:t>内容</w:t>
            </w:r>
          </w:p>
        </w:tc>
        <w:tc>
          <w:tcPr>
            <w:tcW w:w="1376" w:type="pct"/>
            <w:vMerge w:val="continue"/>
            <w:tcBorders>
              <w:tl2br w:val="nil"/>
              <w:tr2bl w:val="nil"/>
            </w:tcBorders>
            <w:vAlign w:val="center"/>
          </w:tcPr>
          <w:p w14:paraId="1A220F8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vMerge w:val="continue"/>
            <w:tcBorders>
              <w:tl2br w:val="nil"/>
              <w:tr2bl w:val="nil"/>
            </w:tcBorders>
            <w:vAlign w:val="center"/>
          </w:tcPr>
          <w:p w14:paraId="0BC63F1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vMerge w:val="continue"/>
            <w:tcBorders>
              <w:tl2br w:val="nil"/>
              <w:tr2bl w:val="nil"/>
            </w:tcBorders>
            <w:vAlign w:val="center"/>
          </w:tcPr>
          <w:p w14:paraId="51671ED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13F84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restart"/>
            <w:tcBorders>
              <w:tl2br w:val="nil"/>
              <w:tr2bl w:val="nil"/>
            </w:tcBorders>
            <w:vAlign w:val="center"/>
          </w:tcPr>
          <w:p w14:paraId="08DA0A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58332C7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2A10024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  <w:vAlign w:val="center"/>
          </w:tcPr>
          <w:p w14:paraId="69F27B6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03BEEAF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6601432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2CDDF06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3C872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  <w:vAlign w:val="center"/>
          </w:tcPr>
          <w:p w14:paraId="3B898A9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  <w:vAlign w:val="center"/>
          </w:tcPr>
          <w:p w14:paraId="5A050CD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01EF9BA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  <w:vAlign w:val="center"/>
          </w:tcPr>
          <w:p w14:paraId="21967AB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  <w:vAlign w:val="center"/>
          </w:tcPr>
          <w:p w14:paraId="60B8463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381DBFC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  <w:vAlign w:val="center"/>
          </w:tcPr>
          <w:p w14:paraId="3D29BB3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6A921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5DB37F0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1B2D49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199D7B4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344D4AC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5D5143F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4D54886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28197DB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6F848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2049BDD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676A01D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1F23B3A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1FDD4B7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0395555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31D4407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6D7287F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410E03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2D921B0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0A634E3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5779BD1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334FEEA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46AF3AE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3BB940E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5CFA900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6A05B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20CCFBE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528B86B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52816C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2307F53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4F833F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2574CBF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2F8A51A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5CC20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6B3653D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35781C7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751BF0F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7CDE5D5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1075A57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0720189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078DD9B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C6542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63988B6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4D65772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6EB1DC8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0375FFD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55C0A30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4B08308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76AB4B1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14651E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7FE355D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5D68A4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7439CAD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357ECBA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3E6A589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6F4AC33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6F6E051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5455C1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404A41C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1F314BB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3F92B3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43364A7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4560FDC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7FDB670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50C234A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917EF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01A2E2F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65968DF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5C27857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0ECFA71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5C25A65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23256C0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4477AAD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78E252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38" w:type="pct"/>
            <w:vMerge w:val="continue"/>
            <w:tcBorders>
              <w:tl2br w:val="nil"/>
              <w:tr2bl w:val="nil"/>
            </w:tcBorders>
          </w:tcPr>
          <w:p w14:paraId="48DBE69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08" w:type="pct"/>
            <w:tcBorders>
              <w:tl2br w:val="nil"/>
              <w:tr2bl w:val="nil"/>
            </w:tcBorders>
          </w:tcPr>
          <w:p w14:paraId="3D269D6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47" w:type="pct"/>
            <w:tcBorders>
              <w:tl2br w:val="nil"/>
              <w:tr2bl w:val="nil"/>
            </w:tcBorders>
          </w:tcPr>
          <w:p w14:paraId="5F5C6EE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66" w:type="pct"/>
            <w:tcBorders>
              <w:tl2br w:val="nil"/>
              <w:tr2bl w:val="nil"/>
            </w:tcBorders>
          </w:tcPr>
          <w:p w14:paraId="5D8E35A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376" w:type="pct"/>
            <w:tcBorders>
              <w:tl2br w:val="nil"/>
              <w:tr2bl w:val="nil"/>
            </w:tcBorders>
          </w:tcPr>
          <w:p w14:paraId="237476C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</w:tcPr>
          <w:p w14:paraId="7A111F8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549" w:type="pct"/>
            <w:tcBorders>
              <w:tl2br w:val="nil"/>
              <w:tr2bl w:val="nil"/>
            </w:tcBorders>
          </w:tcPr>
          <w:p w14:paraId="06E36A7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0AD97656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1.按照第三章3.3技术要求中的技术参数要求逐条填写。响应说明填写：优于、等于、低于。</w:t>
      </w:r>
    </w:p>
    <w:p w14:paraId="33108653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2.本表可横置填写，空间不足可自行扩展。</w:t>
      </w:r>
    </w:p>
    <w:p w14:paraId="033BA9C0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3.表中“参数标识”栏按“技术参数”要求的标识填写，有“▲”标识的参数项，标识“▲”，有“★”标识的参数项，标识“★”。</w:t>
      </w:r>
    </w:p>
    <w:p w14:paraId="40FEF50E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4.根据评审标准后附所需证明材料，并在对应位置用框线等方式醒目标识，因投标人未标识造成的不利于投标人的后果，由投标人自行承担。</w:t>
      </w:r>
    </w:p>
    <w:p w14:paraId="3D858AD3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5.本附件需编制页码，便于评标委员会评审。</w:t>
      </w:r>
    </w:p>
    <w:p w14:paraId="631DB04E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1414D76"/>
    <w:rsid w:val="3FF9428E"/>
    <w:rsid w:val="5481728A"/>
    <w:rsid w:val="6DA647AF"/>
    <w:rsid w:val="70D65AF4"/>
    <w:rsid w:val="7B8A3C1D"/>
    <w:rsid w:val="7DD7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219</Characters>
  <Lines>0</Lines>
  <Paragraphs>0</Paragraphs>
  <TotalTime>0</TotalTime>
  <ScaleCrop>false</ScaleCrop>
  <LinksUpToDate>false</LinksUpToDate>
  <CharactersWithSpaces>219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2025-11-04T09:16:50Z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